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5B1F18" w:rsidP="3A84500C" w:rsidRDefault="0054423C" w14:paraId="3FF965CA" wp14:textId="12229A6B">
      <w:pPr>
        <w:widowControl w:val="1"/>
        <w:jc w:val="center"/>
      </w:pPr>
      <w:r>
        <w:br/>
      </w:r>
    </w:p>
    <w:p xmlns:wp14="http://schemas.microsoft.com/office/word/2010/wordml" w:rsidR="005B1F18" w:rsidP="04CCF8B4" w:rsidRDefault="0054423C" w14:paraId="1744A677" wp14:textId="18EC0071">
      <w:pPr>
        <w:widowControl w:val="1"/>
        <w:spacing w:before="0" w:beforeAutospacing="off" w:line="276" w:lineRule="auto"/>
        <w:jc w:val="center"/>
        <w:rPr>
          <w:rFonts w:ascii="Impact" w:hAnsi="Impact" w:eastAsia="Impact" w:cs="Impact"/>
          <w:sz w:val="44"/>
          <w:szCs w:val="44"/>
        </w:rPr>
      </w:pPr>
      <w:r w:rsidRPr="04CCF8B4" w:rsidR="5CEFB9A2">
        <w:rPr>
          <w:rFonts w:ascii="Impact" w:hAnsi="Impact" w:eastAsia="Impact" w:cs="Impact"/>
          <w:sz w:val="44"/>
          <w:szCs w:val="44"/>
        </w:rPr>
        <w:t xml:space="preserve">Rebel Training </w:t>
      </w:r>
    </w:p>
    <w:p xmlns:wp14="http://schemas.microsoft.com/office/word/2010/wordml" w:rsidR="005B1F18" w:rsidP="04CCF8B4" w:rsidRDefault="0054423C" w14:paraId="0EB2A802" wp14:textId="48A774DB">
      <w:pPr>
        <w:pStyle w:val="Normal"/>
        <w:widowControl w:val="1"/>
        <w:spacing w:before="0" w:beforeAutospacing="off" w:line="276" w:lineRule="auto"/>
        <w:jc w:val="center"/>
        <w:rPr>
          <w:rFonts w:ascii="Impact" w:hAnsi="Impact" w:eastAsia="Impact" w:cs="Impact"/>
          <w:sz w:val="44"/>
          <w:szCs w:val="44"/>
        </w:rPr>
      </w:pPr>
      <w:r w:rsidRPr="04CCF8B4" w:rsidR="45798731">
        <w:rPr>
          <w:rFonts w:ascii="Impact" w:hAnsi="Impact" w:eastAsia="Impact" w:cs="Impact"/>
          <w:sz w:val="44"/>
          <w:szCs w:val="44"/>
        </w:rPr>
        <w:t>Sa</w:t>
      </w:r>
      <w:r w:rsidRPr="04CCF8B4" w:rsidR="48B45FE7">
        <w:rPr>
          <w:rFonts w:ascii="Impact" w:hAnsi="Impact" w:eastAsia="Impact" w:cs="Impact"/>
          <w:sz w:val="44"/>
          <w:szCs w:val="44"/>
        </w:rPr>
        <w:t>fer</w:t>
      </w:r>
      <w:r w:rsidRPr="04CCF8B4" w:rsidR="45798731">
        <w:rPr>
          <w:rFonts w:ascii="Impact" w:hAnsi="Impact" w:eastAsia="Impact" w:cs="Impact"/>
          <w:sz w:val="44"/>
          <w:szCs w:val="44"/>
        </w:rPr>
        <w:t xml:space="preserve"> </w:t>
      </w:r>
      <w:r w:rsidRPr="04CCF8B4" w:rsidR="7B63806E">
        <w:rPr>
          <w:rFonts w:ascii="Impact" w:hAnsi="Impact" w:eastAsia="Impact" w:cs="Impact"/>
          <w:sz w:val="44"/>
          <w:szCs w:val="44"/>
        </w:rPr>
        <w:t>Recruitment</w:t>
      </w:r>
      <w:r w:rsidRPr="04CCF8B4" w:rsidR="45798731">
        <w:rPr>
          <w:rFonts w:ascii="Impact" w:hAnsi="Impact" w:eastAsia="Impact" w:cs="Impact"/>
          <w:sz w:val="44"/>
          <w:szCs w:val="44"/>
        </w:rPr>
        <w:t xml:space="preserve"> </w:t>
      </w:r>
      <w:r w:rsidRPr="04CCF8B4" w:rsidR="5CEFB9A2">
        <w:rPr>
          <w:rFonts w:ascii="Impact" w:hAnsi="Impact" w:eastAsia="Impact" w:cs="Impact"/>
          <w:sz w:val="44"/>
          <w:szCs w:val="44"/>
        </w:rPr>
        <w:t>P</w:t>
      </w:r>
      <w:r w:rsidRPr="04CCF8B4" w:rsidR="0316A021">
        <w:rPr>
          <w:rFonts w:ascii="Impact" w:hAnsi="Impact" w:eastAsia="Impact" w:cs="Impact"/>
          <w:sz w:val="44"/>
          <w:szCs w:val="44"/>
        </w:rPr>
        <w:t>olicy</w:t>
      </w:r>
    </w:p>
    <w:p xmlns:wp14="http://schemas.microsoft.com/office/word/2010/wordml" w:rsidR="005B1F18" w:rsidRDefault="005B1F18" w14:paraId="672A6659" wp14:textId="77777777">
      <w:pPr>
        <w:keepNext/>
        <w:widowControl/>
        <w:spacing w:before="0" w:line="240" w:lineRule="auto"/>
        <w:ind w:left="0" w:firstLine="0"/>
        <w:jc w:val="center"/>
        <w:rPr>
          <w:b/>
        </w:rPr>
      </w:pPr>
    </w:p>
    <w:p xmlns:wp14="http://schemas.microsoft.com/office/word/2010/wordml" w:rsidR="005B1F18" w:rsidP="0FEBED39" w:rsidRDefault="005B1F18" w14:paraId="0A37501D" wp14:textId="77777777">
      <w:pPr>
        <w:pStyle w:val="Normal"/>
        <w:widowControl w:val="1"/>
        <w:spacing w:before="0" w:beforeAutospacing="off"/>
        <w:jc w:val="center"/>
        <w:rPr>
          <w:rFonts w:ascii="Verdana" w:hAnsi="Verdana" w:eastAsia="Verdana" w:cs="Verdana"/>
          <w:sz w:val="26"/>
          <w:szCs w:val="26"/>
        </w:rPr>
      </w:pPr>
    </w:p>
    <w:p xmlns:wp14="http://schemas.microsoft.com/office/word/2010/wordml" w:rsidR="005B1F18" w:rsidP="0FEBED39" w:rsidRDefault="0054423C" w14:paraId="53D8821C" wp14:textId="77777777">
      <w:pPr>
        <w:pStyle w:val="Normal"/>
        <w:widowControl w:val="1"/>
        <w:spacing w:before="0" w:beforeAutospacing="off"/>
        <w:jc w:val="center"/>
        <w:rPr>
          <w:rFonts w:ascii="Verdana" w:hAnsi="Verdana" w:eastAsia="Verdana" w:cs="Verdana"/>
          <w:sz w:val="26"/>
          <w:szCs w:val="26"/>
        </w:rPr>
      </w:pPr>
      <w:r w:rsidRPr="1F203882" w:rsidR="0054423C">
        <w:rPr>
          <w:rFonts w:ascii="Verdana" w:hAnsi="Verdana" w:eastAsia="Verdana" w:cs="Verdana"/>
          <w:sz w:val="26"/>
          <w:szCs w:val="26"/>
        </w:rPr>
        <w:t xml:space="preserve">Detailing arrangements for: </w:t>
      </w:r>
    </w:p>
    <w:p w:rsidR="48F3AAC3" w:rsidP="1F203882" w:rsidRDefault="48F3AAC3" w14:paraId="10CF9958" w14:textId="7C142CB5">
      <w:pPr>
        <w:pStyle w:val="Normal"/>
        <w:widowControl w:val="1"/>
        <w:suppressLineNumbers w:val="0"/>
        <w:bidi w:val="0"/>
        <w:spacing w:before="0" w:beforeAutospacing="off" w:after="0" w:afterAutospacing="off" w:line="259" w:lineRule="auto"/>
        <w:ind w:left="426" w:right="0" w:firstLine="283"/>
        <w:jc w:val="center"/>
      </w:pPr>
      <w:r w:rsidRPr="1F203882" w:rsidR="48F3AAC3">
        <w:rPr>
          <w:rFonts w:ascii="Verdana" w:hAnsi="Verdana" w:eastAsia="Verdana" w:cs="Verdana"/>
          <w:sz w:val="26"/>
          <w:szCs w:val="26"/>
        </w:rPr>
        <w:t>Initial</w:t>
      </w:r>
      <w:r w:rsidRPr="1F203882" w:rsidR="48F3AAC3">
        <w:rPr>
          <w:rFonts w:ascii="Verdana" w:hAnsi="Verdana" w:eastAsia="Verdana" w:cs="Verdana"/>
          <w:sz w:val="26"/>
          <w:szCs w:val="26"/>
        </w:rPr>
        <w:t xml:space="preserve"> Safer Recruitment Procedures</w:t>
      </w:r>
    </w:p>
    <w:p w:rsidR="48F3AAC3" w:rsidP="1F203882" w:rsidRDefault="48F3AAC3" w14:paraId="477C41C2" w14:textId="64E8EC2F">
      <w:pPr>
        <w:pStyle w:val="Normal"/>
        <w:widowControl w:val="1"/>
        <w:suppressLineNumbers w:val="0"/>
        <w:bidi w:val="0"/>
        <w:spacing w:before="0" w:beforeAutospacing="off" w:after="0" w:afterAutospacing="off" w:line="259" w:lineRule="auto"/>
        <w:ind w:left="426" w:right="0" w:firstLine="283"/>
        <w:jc w:val="center"/>
        <w:rPr>
          <w:rFonts w:ascii="Verdana" w:hAnsi="Verdana" w:eastAsia="Verdana" w:cs="Verdana"/>
          <w:sz w:val="26"/>
          <w:szCs w:val="26"/>
        </w:rPr>
      </w:pPr>
      <w:r w:rsidRPr="1F203882" w:rsidR="48F3AAC3">
        <w:rPr>
          <w:rFonts w:ascii="Verdana" w:hAnsi="Verdana" w:eastAsia="Verdana" w:cs="Verdana"/>
          <w:sz w:val="26"/>
          <w:szCs w:val="26"/>
        </w:rPr>
        <w:t xml:space="preserve">Ongoing Safeguarding Procedures </w:t>
      </w:r>
    </w:p>
    <w:p w:rsidR="48F3AAC3" w:rsidP="1F203882" w:rsidRDefault="48F3AAC3" w14:paraId="26486F70" w14:textId="52A311A1">
      <w:pPr>
        <w:pStyle w:val="Normal"/>
        <w:widowControl w:val="1"/>
        <w:suppressLineNumbers w:val="0"/>
        <w:bidi w:val="0"/>
        <w:spacing w:before="0" w:beforeAutospacing="off" w:after="0" w:afterAutospacing="off" w:line="259" w:lineRule="auto"/>
        <w:ind w:left="426" w:right="0" w:firstLine="283"/>
        <w:jc w:val="center"/>
        <w:rPr>
          <w:rFonts w:ascii="Verdana" w:hAnsi="Verdana" w:eastAsia="Verdana" w:cs="Verdana"/>
          <w:sz w:val="26"/>
          <w:szCs w:val="26"/>
        </w:rPr>
      </w:pPr>
      <w:r w:rsidRPr="1F203882" w:rsidR="48F3AAC3">
        <w:rPr>
          <w:rFonts w:ascii="Verdana" w:hAnsi="Verdana" w:eastAsia="Verdana" w:cs="Verdana"/>
          <w:sz w:val="26"/>
          <w:szCs w:val="26"/>
        </w:rPr>
        <w:t>Responsibilities</w:t>
      </w:r>
    </w:p>
    <w:p w:rsidR="48F3AAC3" w:rsidP="1F203882" w:rsidRDefault="48F3AAC3" w14:paraId="0BC63F30" w14:textId="36A7F4EF">
      <w:pPr>
        <w:pStyle w:val="Normal"/>
        <w:widowControl w:val="1"/>
        <w:suppressLineNumbers w:val="0"/>
        <w:bidi w:val="0"/>
        <w:spacing w:before="0" w:beforeAutospacing="off" w:after="0" w:afterAutospacing="off" w:line="259" w:lineRule="auto"/>
        <w:ind w:left="426" w:right="0" w:firstLine="283"/>
        <w:jc w:val="center"/>
        <w:rPr>
          <w:rFonts w:ascii="Verdana" w:hAnsi="Verdana" w:eastAsia="Verdana" w:cs="Verdana"/>
          <w:sz w:val="26"/>
          <w:szCs w:val="26"/>
        </w:rPr>
      </w:pPr>
      <w:r w:rsidRPr="1F203882" w:rsidR="48F3AAC3">
        <w:rPr>
          <w:rFonts w:ascii="Verdana" w:hAnsi="Verdana" w:eastAsia="Verdana" w:cs="Verdana"/>
          <w:sz w:val="26"/>
          <w:szCs w:val="26"/>
        </w:rPr>
        <w:t xml:space="preserve">DBS Risk Assessment Framework </w:t>
      </w:r>
    </w:p>
    <w:p w:rsidR="48F3AAC3" w:rsidP="1F203882" w:rsidRDefault="48F3AAC3" w14:paraId="75B5411C" w14:textId="4E453CB5">
      <w:pPr>
        <w:pStyle w:val="Normal"/>
        <w:widowControl w:val="1"/>
        <w:suppressLineNumbers w:val="0"/>
        <w:bidi w:val="0"/>
        <w:spacing w:before="0" w:beforeAutospacing="off" w:after="0" w:afterAutospacing="off" w:line="259" w:lineRule="auto"/>
        <w:ind w:left="426" w:right="0" w:firstLine="283"/>
        <w:jc w:val="center"/>
        <w:rPr>
          <w:rFonts w:ascii="Verdana" w:hAnsi="Verdana" w:eastAsia="Verdana" w:cs="Verdana"/>
          <w:sz w:val="26"/>
          <w:szCs w:val="26"/>
        </w:rPr>
      </w:pPr>
      <w:r w:rsidRPr="1F203882" w:rsidR="48F3AAC3">
        <w:rPr>
          <w:rFonts w:ascii="Verdana" w:hAnsi="Verdana" w:eastAsia="Verdana" w:cs="Verdana"/>
          <w:sz w:val="26"/>
          <w:szCs w:val="26"/>
        </w:rPr>
        <w:t xml:space="preserve">Equality and Diversity </w:t>
      </w:r>
    </w:p>
    <w:p w:rsidR="48F3AAC3" w:rsidP="1F203882" w:rsidRDefault="48F3AAC3" w14:paraId="44A8295D" w14:textId="401D2214">
      <w:pPr>
        <w:pStyle w:val="Normal"/>
        <w:widowControl w:val="1"/>
        <w:suppressLineNumbers w:val="0"/>
        <w:bidi w:val="0"/>
        <w:spacing w:before="0" w:beforeAutospacing="off" w:after="0" w:afterAutospacing="off" w:line="259" w:lineRule="auto"/>
        <w:ind w:left="426" w:right="0" w:firstLine="283"/>
        <w:jc w:val="center"/>
        <w:rPr>
          <w:rFonts w:ascii="Verdana" w:hAnsi="Verdana" w:eastAsia="Verdana" w:cs="Verdana"/>
          <w:sz w:val="26"/>
          <w:szCs w:val="26"/>
        </w:rPr>
      </w:pPr>
      <w:r w:rsidRPr="1F203882" w:rsidR="48F3AAC3">
        <w:rPr>
          <w:rFonts w:ascii="Verdana" w:hAnsi="Verdana" w:eastAsia="Verdana" w:cs="Verdana"/>
          <w:sz w:val="26"/>
          <w:szCs w:val="26"/>
        </w:rPr>
        <w:t xml:space="preserve">Confidentiality and Data Protection </w:t>
      </w:r>
    </w:p>
    <w:p w:rsidR="1F203882" w:rsidP="1F203882" w:rsidRDefault="1F203882" w14:paraId="78623FF1" w14:textId="48795C1C">
      <w:pPr>
        <w:pStyle w:val="Normal"/>
        <w:widowControl w:val="1"/>
        <w:suppressLineNumbers w:val="0"/>
        <w:bidi w:val="0"/>
        <w:spacing w:before="0" w:beforeAutospacing="off" w:after="0" w:afterAutospacing="off" w:line="259" w:lineRule="auto"/>
        <w:ind w:left="426" w:right="0" w:firstLine="0"/>
        <w:jc w:val="center"/>
        <w:rPr>
          <w:rFonts w:ascii="Verdana" w:hAnsi="Verdana" w:eastAsia="Verdana" w:cs="Verdana"/>
          <w:sz w:val="26"/>
          <w:szCs w:val="26"/>
        </w:rPr>
      </w:pPr>
    </w:p>
    <w:p xmlns:wp14="http://schemas.microsoft.com/office/word/2010/wordml" w:rsidR="005B1F18" w:rsidP="3A84500C" w:rsidRDefault="005B1F18" w14:paraId="2CF426A9" wp14:textId="3F50DB20">
      <w:pPr>
        <w:pStyle w:val="Normal"/>
        <w:widowControl w:val="1"/>
        <w:spacing w:before="0" w:line="240" w:lineRule="auto"/>
        <w:ind w:left="0" w:firstLine="0"/>
        <w:rPr>
          <w:rFonts w:ascii="Verdana" w:hAnsi="Verdana" w:eastAsia="Verdana" w:cs="Verdana"/>
          <w:sz w:val="20"/>
          <w:szCs w:val="20"/>
        </w:rPr>
      </w:pPr>
    </w:p>
    <w:p xmlns:wp14="http://schemas.microsoft.com/office/word/2010/wordml" w:rsidR="005B1F18" w:rsidP="3A84500C" w:rsidRDefault="005B1F18" w14:paraId="5DB7BD70" wp14:textId="1D294E1B">
      <w:pPr>
        <w:widowControl/>
        <w:pBdr>
          <w:bottom w:val="none" w:color="000000" w:sz="0" w:space="0"/>
        </w:pBdr>
        <w:shd w:val="clear" w:color="auto" w:fill="auto"/>
        <w:spacing w:before="0" w:after="120" w:line="240" w:lineRule="auto"/>
        <w:ind w:left="0" w:firstLine="0"/>
        <w:rPr>
          <w:rFonts w:ascii="Verdana" w:hAnsi="Verdana" w:eastAsia="Verdana" w:cs="Verdana"/>
          <w:b w:val="0"/>
          <w:bCs w:val="0"/>
          <w:i w:val="0"/>
          <w:iCs w:val="0"/>
          <w:caps w:val="0"/>
          <w:smallCaps w:val="0"/>
          <w:noProof w:val="0"/>
          <w:color w:val="948A54" w:themeColor="background2" w:themeTint="FF" w:themeShade="80"/>
          <w:sz w:val="20"/>
          <w:szCs w:val="20"/>
          <w:lang w:val="en-GB"/>
        </w:rPr>
      </w:pPr>
      <w:r w:rsidRPr="3A84500C" w:rsidR="376F2B2C">
        <w:rPr>
          <w:rFonts w:ascii="Verdana" w:hAnsi="Verdana" w:eastAsia="Verdana" w:cs="Verdana"/>
          <w:b w:val="1"/>
          <w:bCs w:val="1"/>
          <w:i w:val="0"/>
          <w:iCs w:val="0"/>
          <w:caps w:val="0"/>
          <w:smallCaps w:val="0"/>
          <w:noProof w:val="0"/>
          <w:color w:val="948A54" w:themeColor="background2" w:themeTint="FF" w:themeShade="80"/>
          <w:sz w:val="22"/>
          <w:szCs w:val="22"/>
          <w:lang w:val="en-GB"/>
        </w:rPr>
        <w:t>Centre Details</w:t>
      </w:r>
      <w:r w:rsidRPr="3A84500C" w:rsidR="376F2B2C">
        <w:rPr>
          <w:rFonts w:ascii="Verdana" w:hAnsi="Verdana" w:eastAsia="Verdana" w:cs="Verdana"/>
          <w:b w:val="0"/>
          <w:bCs w:val="0"/>
          <w:i w:val="0"/>
          <w:iCs w:val="0"/>
          <w:caps w:val="0"/>
          <w:smallCaps w:val="0"/>
          <w:noProof w:val="0"/>
          <w:color w:val="948A54" w:themeColor="background2" w:themeTint="FF" w:themeShade="80"/>
          <w:sz w:val="20"/>
          <w:szCs w:val="20"/>
          <w:lang w:val="en-GB"/>
        </w:rPr>
        <w:t xml:space="preserve">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822"/>
        <w:gridCol w:w="4062"/>
        <w:gridCol w:w="1697"/>
        <w:gridCol w:w="1433"/>
      </w:tblGrid>
      <w:tr w:rsidR="3A84500C" w:rsidTr="71467DC9" w14:paraId="0E467C32">
        <w:trPr>
          <w:trHeight w:val="390"/>
        </w:trPr>
        <w:tc>
          <w:tcPr>
            <w:tcW w:w="1822"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71467DC9" w:rsidRDefault="3A84500C" w14:paraId="26F90965" w14:textId="342B470E">
            <w:pPr>
              <w:widowControl w:val="1"/>
              <w:pBdr>
                <w:bottom w:val="none" w:color="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71467DC9" w:rsidR="16FC0088">
              <w:rPr>
                <w:rFonts w:ascii="Verdana" w:hAnsi="Verdana" w:eastAsia="Verdana" w:cs="Verdana"/>
                <w:b w:val="0"/>
                <w:bCs w:val="0"/>
                <w:i w:val="0"/>
                <w:iCs w:val="0"/>
                <w:color w:val="FFFFFF" w:themeColor="background1" w:themeTint="FF" w:themeShade="FF"/>
                <w:sz w:val="20"/>
                <w:szCs w:val="20"/>
                <w:lang w:val="en-GB"/>
              </w:rPr>
              <w:t xml:space="preserve">  </w:t>
            </w:r>
            <w:r w:rsidRPr="71467DC9" w:rsidR="16FC0088">
              <w:rPr>
                <w:rFonts w:ascii="Verdana" w:hAnsi="Verdana" w:eastAsia="Verdana" w:cs="Verdana"/>
                <w:b w:val="0"/>
                <w:bCs w:val="0"/>
                <w:i w:val="0"/>
                <w:iCs w:val="0"/>
                <w:color w:val="002B51"/>
                <w:sz w:val="20"/>
                <w:szCs w:val="20"/>
                <w:lang w:val="en-GB"/>
              </w:rPr>
              <w:t>Centre</w:t>
            </w:r>
            <w:r w:rsidRPr="71467DC9" w:rsidR="4730DBE1">
              <w:rPr>
                <w:rFonts w:ascii="Verdana" w:hAnsi="Verdana" w:eastAsia="Verdana" w:cs="Verdana"/>
                <w:b w:val="0"/>
                <w:bCs w:val="0"/>
                <w:i w:val="0"/>
                <w:iCs w:val="0"/>
                <w:color w:val="002B51"/>
                <w:sz w:val="20"/>
                <w:szCs w:val="20"/>
                <w:lang w:val="en-GB"/>
              </w:rPr>
              <w:t xml:space="preserve"> </w:t>
            </w:r>
            <w:r w:rsidRPr="71467DC9" w:rsidR="16FC0088">
              <w:rPr>
                <w:rFonts w:ascii="Verdana" w:hAnsi="Verdana" w:eastAsia="Verdana" w:cs="Verdana"/>
                <w:b w:val="0"/>
                <w:bCs w:val="0"/>
                <w:i w:val="0"/>
                <w:iCs w:val="0"/>
                <w:color w:val="002B51"/>
                <w:sz w:val="20"/>
                <w:szCs w:val="20"/>
                <w:lang w:val="en-GB"/>
              </w:rPr>
              <w:t>Name:</w:t>
            </w:r>
          </w:p>
        </w:tc>
        <w:tc>
          <w:tcPr>
            <w:tcW w:w="4062"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EDEDED"/>
            <w:tcMar>
              <w:left w:w="105" w:type="dxa"/>
              <w:right w:w="105" w:type="dxa"/>
            </w:tcMar>
            <w:vAlign w:val="center"/>
          </w:tcPr>
          <w:p w:rsidR="3A84500C" w:rsidP="71467DC9" w:rsidRDefault="3A84500C" w14:paraId="1AFC375D" w14:textId="30D039CD">
            <w:pPr>
              <w:widowControl w:val="1"/>
              <w:pBdr>
                <w:bottom w:val="none" w:color="000000" w:sz="0" w:space="0"/>
              </w:pBdr>
              <w:shd w:val="clear" w:color="auto" w:fill="auto"/>
              <w:spacing w:before="120" w:after="120"/>
              <w:ind w:left="0" w:firstLine="0"/>
              <w:rPr>
                <w:rFonts w:ascii="Verdana" w:hAnsi="Verdana" w:eastAsia="Verdana" w:cs="Verdana"/>
                <w:b w:val="0"/>
                <w:bCs w:val="0"/>
                <w:i w:val="0"/>
                <w:iCs w:val="0"/>
                <w:sz w:val="20"/>
                <w:szCs w:val="20"/>
              </w:rPr>
            </w:pPr>
            <w:r w:rsidRPr="71467DC9" w:rsidR="16FC0088">
              <w:rPr>
                <w:rFonts w:ascii="Verdana" w:hAnsi="Verdana" w:eastAsia="Verdana" w:cs="Verdana"/>
                <w:b w:val="0"/>
                <w:bCs w:val="0"/>
                <w:i w:val="0"/>
                <w:iCs w:val="0"/>
                <w:sz w:val="20"/>
                <w:szCs w:val="20"/>
                <w:lang w:val="en-GB"/>
              </w:rPr>
              <w:t xml:space="preserve"> Rebel Training </w:t>
            </w:r>
          </w:p>
        </w:tc>
        <w:tc>
          <w:tcPr>
            <w:tcW w:w="1697"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09C0961B" w14:textId="29C49DB0">
            <w:pPr>
              <w:widowControl w:val="1"/>
              <w:pBdr>
                <w:bottom w:val="none" w:color="FF000000" w:sz="0" w:space="0"/>
              </w:pBdr>
              <w:shd w:val="clear" w:color="auto" w:fill="auto"/>
              <w:spacing w:before="12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Centre Number:</w:t>
            </w:r>
          </w:p>
        </w:tc>
        <w:tc>
          <w:tcPr>
            <w:tcW w:w="1433"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EDEDED"/>
            <w:tcMar>
              <w:left w:w="105" w:type="dxa"/>
              <w:right w:w="105" w:type="dxa"/>
            </w:tcMar>
            <w:vAlign w:val="center"/>
          </w:tcPr>
          <w:p w:rsidR="3A84500C" w:rsidP="3A84500C" w:rsidRDefault="3A84500C" w14:paraId="6FEE7DE1" w14:textId="16A1AEC2">
            <w:pPr>
              <w:widowControl w:val="1"/>
              <w:pBdr>
                <w:bottom w:val="none" w:color="FF000000" w:sz="0" w:space="0"/>
              </w:pBdr>
              <w:shd w:val="clear" w:color="auto" w:fill="auto"/>
              <w:spacing w:before="120" w:after="120"/>
              <w:ind w:left="0" w:firstLine="0"/>
              <w:rPr>
                <w:rFonts w:ascii="Verdana" w:hAnsi="Verdana" w:eastAsia="Verdana" w:cs="Verdana"/>
                <w:b w:val="0"/>
                <w:bCs w:val="0"/>
                <w:i w:val="0"/>
                <w:iCs w:val="0"/>
                <w:sz w:val="20"/>
                <w:szCs w:val="20"/>
              </w:rPr>
            </w:pPr>
            <w:r w:rsidRPr="3A84500C" w:rsidR="3A84500C">
              <w:rPr>
                <w:rFonts w:ascii="Verdana" w:hAnsi="Verdana" w:eastAsia="Verdana" w:cs="Verdana"/>
                <w:b w:val="0"/>
                <w:bCs w:val="0"/>
                <w:i w:val="0"/>
                <w:iCs w:val="0"/>
                <w:sz w:val="20"/>
                <w:szCs w:val="20"/>
                <w:lang w:val="en-GB"/>
              </w:rPr>
              <w:t xml:space="preserve"> TBC</w:t>
            </w:r>
            <w:r w:rsidRPr="3A84500C" w:rsidR="3A84500C">
              <w:rPr>
                <w:rFonts w:ascii="Verdana" w:hAnsi="Verdana" w:eastAsia="Verdana" w:cs="Verdana"/>
                <w:b w:val="0"/>
                <w:bCs w:val="0"/>
                <w:i w:val="0"/>
                <w:iCs w:val="0"/>
                <w:color w:val="FFFFFF" w:themeColor="background1" w:themeTint="FF" w:themeShade="FF"/>
                <w:sz w:val="20"/>
                <w:szCs w:val="20"/>
                <w:lang w:val="en-GB"/>
              </w:rPr>
              <w:t xml:space="preserve"> </w:t>
            </w:r>
          </w:p>
        </w:tc>
      </w:tr>
    </w:tbl>
    <w:p xmlns:wp14="http://schemas.microsoft.com/office/word/2010/wordml" w:rsidR="005B1F18" w:rsidP="3A84500C" w:rsidRDefault="005B1F18" w14:paraId="59851150" wp14:textId="5DC88B0D">
      <w:pPr>
        <w:widowControl w:val="1"/>
        <w:pBdr>
          <w:bottom w:val="none" w:color="FF000000" w:sz="0" w:space="0"/>
        </w:pBdr>
        <w:shd w:val="clear" w:color="auto" w:fill="auto"/>
        <w:spacing w:before="0" w:after="120" w:line="259" w:lineRule="auto"/>
        <w:ind w:left="0" w:firstLine="0"/>
        <w:jc w:val="both"/>
        <w:rPr>
          <w:rFonts w:ascii="Verdana" w:hAnsi="Verdana" w:eastAsia="Verdana" w:cs="Verdana"/>
          <w:b w:val="0"/>
          <w:bCs w:val="0"/>
          <w:i w:val="0"/>
          <w:iCs w:val="0"/>
          <w:caps w:val="0"/>
          <w:smallCaps w:val="0"/>
          <w:noProof w:val="0"/>
          <w:color w:val="000000" w:themeColor="text1" w:themeTint="FF" w:themeShade="FF"/>
          <w:sz w:val="20"/>
          <w:szCs w:val="20"/>
          <w:lang w:val="en-GB"/>
        </w:rPr>
      </w:pPr>
    </w:p>
    <w:p xmlns:wp14="http://schemas.microsoft.com/office/word/2010/wordml" w:rsidR="005B1F18" w:rsidP="3A84500C" w:rsidRDefault="005B1F18" w14:paraId="7B3B1FDF" wp14:textId="5145612E">
      <w:pPr>
        <w:widowControl/>
        <w:pBdr>
          <w:bottom w:val="none" w:color="000000" w:sz="0" w:space="0"/>
        </w:pBdr>
        <w:shd w:val="clear" w:color="auto" w:fill="auto"/>
        <w:spacing w:before="0" w:after="120" w:line="240" w:lineRule="auto"/>
        <w:ind w:left="0" w:firstLine="0"/>
        <w:rPr>
          <w:rFonts w:ascii="Verdana" w:hAnsi="Verdana" w:eastAsia="Verdana" w:cs="Verdana"/>
          <w:b w:val="1"/>
          <w:bCs w:val="1"/>
          <w:i w:val="0"/>
          <w:iCs w:val="0"/>
          <w:caps w:val="0"/>
          <w:smallCaps w:val="0"/>
          <w:noProof w:val="0"/>
          <w:color w:val="948A54" w:themeColor="background2" w:themeTint="FF" w:themeShade="80"/>
          <w:sz w:val="22"/>
          <w:szCs w:val="22"/>
          <w:lang w:val="en-GB"/>
        </w:rPr>
      </w:pPr>
      <w:r w:rsidRPr="3A84500C" w:rsidR="376F2B2C">
        <w:rPr>
          <w:rFonts w:ascii="Verdana" w:hAnsi="Verdana" w:eastAsia="Verdana" w:cs="Verdana"/>
          <w:b w:val="1"/>
          <w:bCs w:val="1"/>
          <w:i w:val="0"/>
          <w:iCs w:val="0"/>
          <w:caps w:val="0"/>
          <w:smallCaps w:val="0"/>
          <w:noProof w:val="0"/>
          <w:color w:val="948A54" w:themeColor="background2" w:themeTint="FF" w:themeShade="80"/>
          <w:sz w:val="22"/>
          <w:szCs w:val="22"/>
          <w:lang w:val="en-GB"/>
        </w:rPr>
        <w:t xml:space="preserve">Plan Details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2219"/>
        <w:gridCol w:w="2746"/>
        <w:gridCol w:w="1831"/>
        <w:gridCol w:w="2219"/>
      </w:tblGrid>
      <w:tr w:rsidR="3A84500C" w:rsidTr="22096345" w14:paraId="10AFEBBA">
        <w:trPr>
          <w:trHeight w:val="600"/>
        </w:trPr>
        <w:tc>
          <w:tcPr>
            <w:tcW w:w="2219"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03B0A75A" w14:textId="593DE748">
            <w:pPr>
              <w:widowControl w:val="1"/>
              <w:pBdr>
                <w:bottom w:val="none" w:color="FF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FFFFFF" w:themeColor="background1" w:themeTint="FF" w:themeShade="FF"/>
                <w:sz w:val="20"/>
                <w:szCs w:val="20"/>
                <w:lang w:val="en-GB"/>
              </w:rPr>
              <w:t xml:space="preserve">  </w:t>
            </w:r>
            <w:r w:rsidRPr="3A84500C" w:rsidR="3A84500C">
              <w:rPr>
                <w:rFonts w:ascii="Verdana" w:hAnsi="Verdana" w:eastAsia="Verdana" w:cs="Verdana"/>
                <w:b w:val="0"/>
                <w:bCs w:val="0"/>
                <w:i w:val="0"/>
                <w:iCs w:val="0"/>
                <w:color w:val="002B51"/>
                <w:sz w:val="20"/>
                <w:szCs w:val="20"/>
                <w:lang w:val="en-GB"/>
              </w:rPr>
              <w:t>Date Published:</w:t>
            </w:r>
          </w:p>
        </w:tc>
        <w:tc>
          <w:tcPr>
            <w:tcW w:w="2746"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22096345" w:rsidRDefault="3A84500C" w14:paraId="1BB5B5AE" w14:textId="27F0A1F5">
            <w:pPr>
              <w:widowControl w:val="1"/>
              <w:pBdr>
                <w:bottom w:val="none" w:color="000000" w:sz="0" w:space="0"/>
              </w:pBdr>
              <w:shd w:val="clear" w:color="auto" w:fill="auto"/>
              <w:spacing w:before="120" w:after="120"/>
              <w:ind w:left="0" w:firstLine="0"/>
              <w:rPr>
                <w:rFonts w:ascii="Verdana" w:hAnsi="Verdana" w:eastAsia="Verdana" w:cs="Verdana"/>
                <w:b w:val="0"/>
                <w:bCs w:val="0"/>
                <w:i w:val="0"/>
                <w:iCs w:val="0"/>
                <w:sz w:val="20"/>
                <w:szCs w:val="20"/>
              </w:rPr>
            </w:pPr>
            <w:r w:rsidRPr="22096345" w:rsidR="7E7FD49F">
              <w:rPr>
                <w:rFonts w:ascii="Verdana" w:hAnsi="Verdana" w:eastAsia="Verdana" w:cs="Verdana"/>
                <w:b w:val="0"/>
                <w:bCs w:val="0"/>
                <w:i w:val="0"/>
                <w:iCs w:val="0"/>
                <w:sz w:val="20"/>
                <w:szCs w:val="20"/>
                <w:lang w:val="en-GB"/>
              </w:rPr>
              <w:t xml:space="preserve"> </w:t>
            </w:r>
            <w:r w:rsidRPr="22096345" w:rsidR="02BA9D16">
              <w:rPr>
                <w:rFonts w:ascii="Verdana" w:hAnsi="Verdana" w:eastAsia="Verdana" w:cs="Verdana"/>
                <w:b w:val="0"/>
                <w:bCs w:val="0"/>
                <w:i w:val="0"/>
                <w:iCs w:val="0"/>
                <w:sz w:val="20"/>
                <w:szCs w:val="20"/>
                <w:lang w:val="en-GB"/>
              </w:rPr>
              <w:t>2</w:t>
            </w:r>
            <w:r w:rsidRPr="22096345" w:rsidR="4C74C8D9">
              <w:rPr>
                <w:rFonts w:ascii="Verdana" w:hAnsi="Verdana" w:eastAsia="Verdana" w:cs="Verdana"/>
                <w:b w:val="0"/>
                <w:bCs w:val="0"/>
                <w:i w:val="0"/>
                <w:iCs w:val="0"/>
                <w:sz w:val="20"/>
                <w:szCs w:val="20"/>
                <w:lang w:val="en-GB"/>
              </w:rPr>
              <w:t xml:space="preserve">nd April </w:t>
            </w:r>
            <w:r w:rsidRPr="22096345" w:rsidR="7E7FD49F">
              <w:rPr>
                <w:rFonts w:ascii="Verdana" w:hAnsi="Verdana" w:eastAsia="Verdana" w:cs="Verdana"/>
                <w:b w:val="0"/>
                <w:bCs w:val="0"/>
                <w:i w:val="0"/>
                <w:iCs w:val="0"/>
                <w:sz w:val="20"/>
                <w:szCs w:val="20"/>
                <w:lang w:val="en-GB"/>
              </w:rPr>
              <w:t>202</w:t>
            </w:r>
            <w:r w:rsidRPr="22096345" w:rsidR="604EA390">
              <w:rPr>
                <w:rFonts w:ascii="Verdana" w:hAnsi="Verdana" w:eastAsia="Verdana" w:cs="Verdana"/>
                <w:b w:val="0"/>
                <w:bCs w:val="0"/>
                <w:i w:val="0"/>
                <w:iCs w:val="0"/>
                <w:sz w:val="20"/>
                <w:szCs w:val="20"/>
                <w:lang w:val="en-GB"/>
              </w:rPr>
              <w:t>5</w:t>
            </w:r>
          </w:p>
        </w:tc>
        <w:tc>
          <w:tcPr>
            <w:tcW w:w="1831"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36ABA771" w14:textId="7387F351">
            <w:pPr>
              <w:widowControl w:val="1"/>
              <w:pBdr>
                <w:bottom w:val="none" w:color="FF000000" w:sz="0" w:space="0"/>
              </w:pBdr>
              <w:shd w:val="clear" w:color="auto" w:fill="auto"/>
              <w:spacing w:before="12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Version Number:</w:t>
            </w:r>
          </w:p>
        </w:tc>
        <w:tc>
          <w:tcPr>
            <w:tcW w:w="2219"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22096345" w:rsidRDefault="3A84500C" w14:paraId="0CFCF4C8" w14:textId="6FF27552">
            <w:pPr>
              <w:widowControl w:val="1"/>
              <w:pBdr>
                <w:bottom w:val="none" w:color="000000" w:sz="0" w:space="0"/>
              </w:pBdr>
              <w:shd w:val="clear" w:color="auto" w:fill="auto"/>
              <w:spacing w:before="120" w:after="120"/>
              <w:ind w:left="0" w:firstLine="0"/>
              <w:rPr>
                <w:rFonts w:ascii="Verdana" w:hAnsi="Verdana" w:eastAsia="Verdana" w:cs="Verdana"/>
                <w:b w:val="0"/>
                <w:bCs w:val="0"/>
                <w:i w:val="0"/>
                <w:iCs w:val="0"/>
                <w:sz w:val="20"/>
                <w:szCs w:val="20"/>
              </w:rPr>
            </w:pPr>
            <w:r w:rsidRPr="22096345" w:rsidR="5469BFAB">
              <w:rPr>
                <w:rFonts w:ascii="Verdana" w:hAnsi="Verdana" w:eastAsia="Verdana" w:cs="Verdana"/>
                <w:b w:val="0"/>
                <w:bCs w:val="0"/>
                <w:i w:val="0"/>
                <w:iCs w:val="0"/>
                <w:sz w:val="20"/>
                <w:szCs w:val="20"/>
                <w:lang w:val="en-GB"/>
              </w:rPr>
              <w:t xml:space="preserve"> 1</w:t>
            </w:r>
            <w:r w:rsidRPr="22096345" w:rsidR="0DABF040">
              <w:rPr>
                <w:rFonts w:ascii="Verdana" w:hAnsi="Verdana" w:eastAsia="Verdana" w:cs="Verdana"/>
                <w:b w:val="0"/>
                <w:bCs w:val="0"/>
                <w:i w:val="0"/>
                <w:iCs w:val="0"/>
                <w:sz w:val="20"/>
                <w:szCs w:val="20"/>
                <w:lang w:val="en-GB"/>
              </w:rPr>
              <w:t>.</w:t>
            </w:r>
            <w:r w:rsidRPr="22096345" w:rsidR="07B7CFFE">
              <w:rPr>
                <w:rFonts w:ascii="Verdana" w:hAnsi="Verdana" w:eastAsia="Verdana" w:cs="Verdana"/>
                <w:b w:val="0"/>
                <w:bCs w:val="0"/>
                <w:i w:val="0"/>
                <w:iCs w:val="0"/>
                <w:sz w:val="20"/>
                <w:szCs w:val="20"/>
                <w:lang w:val="en-GB"/>
              </w:rPr>
              <w:t>1</w:t>
            </w:r>
          </w:p>
        </w:tc>
      </w:tr>
      <w:tr w:rsidR="3A84500C" w:rsidTr="22096345" w14:paraId="3B71D940">
        <w:trPr>
          <w:trHeight w:val="480"/>
        </w:trPr>
        <w:tc>
          <w:tcPr>
            <w:tcW w:w="2219"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61740A9D" w14:textId="4B14683D">
            <w:pPr>
              <w:widowControl w:val="1"/>
              <w:pBdr>
                <w:bottom w:val="none" w:color="FF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Review Cycle:</w:t>
            </w:r>
          </w:p>
        </w:tc>
        <w:tc>
          <w:tcPr>
            <w:tcW w:w="2746"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3A84500C" w:rsidRDefault="3A84500C" w14:paraId="095459A7" w14:textId="5A3C7055">
            <w:pPr>
              <w:widowControl w:val="1"/>
              <w:pBdr>
                <w:bottom w:val="none" w:color="FF000000" w:sz="0" w:space="0"/>
              </w:pBdr>
              <w:shd w:val="clear" w:color="auto" w:fill="auto"/>
              <w:spacing w:before="120" w:after="120"/>
              <w:ind w:left="0" w:firstLine="0"/>
              <w:rPr>
                <w:rFonts w:ascii="Verdana" w:hAnsi="Verdana" w:eastAsia="Verdana" w:cs="Verdana"/>
                <w:b w:val="0"/>
                <w:bCs w:val="0"/>
                <w:i w:val="0"/>
                <w:iCs w:val="0"/>
                <w:sz w:val="20"/>
                <w:szCs w:val="20"/>
              </w:rPr>
            </w:pPr>
            <w:r w:rsidRPr="3A84500C" w:rsidR="3A84500C">
              <w:rPr>
                <w:rFonts w:ascii="Verdana" w:hAnsi="Verdana" w:eastAsia="Verdana" w:cs="Verdana"/>
                <w:b w:val="0"/>
                <w:bCs w:val="0"/>
                <w:i w:val="0"/>
                <w:iCs w:val="0"/>
                <w:sz w:val="20"/>
                <w:szCs w:val="20"/>
                <w:lang w:val="en-GB"/>
              </w:rPr>
              <w:t xml:space="preserve"> Annual </w:t>
            </w:r>
          </w:p>
        </w:tc>
        <w:tc>
          <w:tcPr>
            <w:tcW w:w="1831"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2B8BD627" w14:textId="31984EC9">
            <w:pPr>
              <w:widowControl w:val="1"/>
              <w:pBdr>
                <w:bottom w:val="none" w:color="FF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Date of Next Review:</w:t>
            </w:r>
          </w:p>
        </w:tc>
        <w:tc>
          <w:tcPr>
            <w:tcW w:w="2219"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22096345" w:rsidRDefault="3A84500C" w14:paraId="0BA2F5BD" w14:textId="643A6D1F">
            <w:pPr>
              <w:widowControl w:val="1"/>
              <w:pBdr>
                <w:bottom w:val="none" w:color="000000" w:sz="0" w:space="0"/>
              </w:pBdr>
              <w:shd w:val="clear" w:color="auto" w:fill="auto"/>
              <w:spacing w:before="120" w:after="120"/>
              <w:ind w:left="0" w:firstLine="0"/>
              <w:rPr>
                <w:rFonts w:ascii="Verdana" w:hAnsi="Verdana" w:eastAsia="Verdana" w:cs="Verdana"/>
                <w:b w:val="0"/>
                <w:bCs w:val="0"/>
                <w:i w:val="0"/>
                <w:iCs w:val="0"/>
                <w:sz w:val="20"/>
                <w:szCs w:val="20"/>
              </w:rPr>
            </w:pPr>
            <w:r w:rsidRPr="22096345" w:rsidR="7E7FD49F">
              <w:rPr>
                <w:rFonts w:ascii="Verdana" w:hAnsi="Verdana" w:eastAsia="Verdana" w:cs="Verdana"/>
                <w:b w:val="0"/>
                <w:bCs w:val="0"/>
                <w:i w:val="0"/>
                <w:iCs w:val="0"/>
                <w:sz w:val="20"/>
                <w:szCs w:val="20"/>
                <w:lang w:val="en-GB"/>
              </w:rPr>
              <w:t xml:space="preserve"> </w:t>
            </w:r>
            <w:r w:rsidRPr="22096345" w:rsidR="76EF781E">
              <w:rPr>
                <w:rFonts w:ascii="Verdana" w:hAnsi="Verdana" w:eastAsia="Verdana" w:cs="Verdana"/>
                <w:b w:val="0"/>
                <w:bCs w:val="0"/>
                <w:i w:val="0"/>
                <w:iCs w:val="0"/>
                <w:sz w:val="20"/>
                <w:szCs w:val="20"/>
                <w:lang w:val="en-GB"/>
              </w:rPr>
              <w:t>2</w:t>
            </w:r>
            <w:r w:rsidRPr="22096345" w:rsidR="0B84C308">
              <w:rPr>
                <w:rFonts w:ascii="Verdana" w:hAnsi="Verdana" w:eastAsia="Verdana" w:cs="Verdana"/>
                <w:b w:val="0"/>
                <w:bCs w:val="0"/>
                <w:i w:val="0"/>
                <w:iCs w:val="0"/>
                <w:sz w:val="20"/>
                <w:szCs w:val="20"/>
                <w:lang w:val="en-GB"/>
              </w:rPr>
              <w:t>nd April</w:t>
            </w:r>
            <w:r w:rsidRPr="22096345" w:rsidR="76EF781E">
              <w:rPr>
                <w:rFonts w:ascii="Verdana" w:hAnsi="Verdana" w:eastAsia="Verdana" w:cs="Verdana"/>
                <w:b w:val="0"/>
                <w:bCs w:val="0"/>
                <w:i w:val="0"/>
                <w:iCs w:val="0"/>
                <w:sz w:val="20"/>
                <w:szCs w:val="20"/>
                <w:lang w:val="en-GB"/>
              </w:rPr>
              <w:t xml:space="preserve"> 2026</w:t>
            </w:r>
          </w:p>
        </w:tc>
      </w:tr>
      <w:tr w:rsidR="3A84500C" w:rsidTr="22096345" w14:paraId="18D23566">
        <w:trPr>
          <w:trHeight w:val="390"/>
        </w:trPr>
        <w:tc>
          <w:tcPr>
            <w:tcW w:w="2219" w:type="dxa"/>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450CA8FA" w14:textId="6D4DA7A7">
            <w:pPr>
              <w:widowControl w:val="1"/>
              <w:pBdr>
                <w:bottom w:val="none" w:color="FF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Status:</w:t>
            </w:r>
          </w:p>
        </w:tc>
        <w:tc>
          <w:tcPr>
            <w:tcW w:w="6796" w:type="dxa"/>
            <w:gridSpan w:val="3"/>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3A84500C" w:rsidRDefault="3A84500C" w14:paraId="4254CF0D" w14:textId="467C9E75">
            <w:pPr>
              <w:widowControl w:val="1"/>
              <w:pBdr>
                <w:bottom w:val="none" w:color="FF000000" w:sz="0" w:space="0"/>
              </w:pBdr>
              <w:shd w:val="clear" w:color="auto" w:fill="auto"/>
              <w:spacing w:before="120" w:after="120"/>
              <w:ind w:left="0" w:firstLine="0"/>
              <w:rPr>
                <w:rFonts w:ascii="Verdana" w:hAnsi="Verdana" w:eastAsia="Verdana" w:cs="Verdana"/>
                <w:b w:val="0"/>
                <w:bCs w:val="0"/>
                <w:i w:val="0"/>
                <w:iCs w:val="0"/>
                <w:sz w:val="20"/>
                <w:szCs w:val="20"/>
              </w:rPr>
            </w:pPr>
            <w:r w:rsidRPr="3A84500C" w:rsidR="3A84500C">
              <w:rPr>
                <w:rFonts w:ascii="Verdana" w:hAnsi="Verdana" w:eastAsia="Verdana" w:cs="Verdana"/>
                <w:b w:val="1"/>
                <w:bCs w:val="1"/>
                <w:i w:val="0"/>
                <w:iCs w:val="0"/>
                <w:sz w:val="20"/>
                <w:szCs w:val="20"/>
                <w:lang w:val="en-GB"/>
              </w:rPr>
              <w:t xml:space="preserve"> Approved</w:t>
            </w:r>
          </w:p>
        </w:tc>
      </w:tr>
      <w:tr w:rsidR="3A84500C" w:rsidTr="22096345" w14:paraId="1C2B7E7F">
        <w:trPr>
          <w:trHeight w:val="390"/>
        </w:trPr>
        <w:tc>
          <w:tcPr>
            <w:tcW w:w="4965" w:type="dxa"/>
            <w:gridSpan w:val="2"/>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shd w:val="clear" w:color="auto" w:fill="F2F2F2" w:themeFill="background1" w:themeFillShade="F2"/>
            <w:tcMar>
              <w:left w:w="105" w:type="dxa"/>
              <w:right w:w="105" w:type="dxa"/>
            </w:tcMar>
            <w:vAlign w:val="center"/>
          </w:tcPr>
          <w:p w:rsidR="3A84500C" w:rsidP="3A84500C" w:rsidRDefault="3A84500C" w14:paraId="6B4E5E90" w14:textId="2CE80137">
            <w:pPr>
              <w:widowControl w:val="1"/>
              <w:pBdr>
                <w:bottom w:val="none" w:color="FF000000" w:sz="0" w:space="0"/>
              </w:pBdr>
              <w:shd w:val="clear" w:color="auto" w:fill="auto"/>
              <w:spacing w:before="0" w:after="120"/>
              <w:ind w:left="0" w:firstLine="0"/>
              <w:rPr>
                <w:rFonts w:ascii="Verdana" w:hAnsi="Verdana" w:eastAsia="Verdana" w:cs="Verdana"/>
                <w:b w:val="0"/>
                <w:bCs w:val="0"/>
                <w:i w:val="0"/>
                <w:iCs w:val="0"/>
                <w:color w:val="002B51"/>
                <w:sz w:val="20"/>
                <w:szCs w:val="20"/>
              </w:rPr>
            </w:pPr>
            <w:r w:rsidRPr="3A84500C" w:rsidR="3A84500C">
              <w:rPr>
                <w:rFonts w:ascii="Verdana" w:hAnsi="Verdana" w:eastAsia="Verdana" w:cs="Verdana"/>
                <w:b w:val="0"/>
                <w:bCs w:val="0"/>
                <w:i w:val="0"/>
                <w:iCs w:val="0"/>
                <w:color w:val="002B51"/>
                <w:sz w:val="20"/>
                <w:szCs w:val="20"/>
                <w:lang w:val="en-GB"/>
              </w:rPr>
              <w:t xml:space="preserve"> Individual Responsible for Policy:</w:t>
            </w:r>
          </w:p>
        </w:tc>
        <w:tc>
          <w:tcPr>
            <w:tcW w:w="4050" w:type="dxa"/>
            <w:gridSpan w:val="2"/>
            <w:tcBorders>
              <w:top w:val="single" w:color="808080" w:themeColor="background1" w:themeShade="80" w:sz="6"/>
              <w:left w:val="single" w:color="808080" w:themeColor="background1" w:themeShade="80" w:sz="6"/>
              <w:bottom w:val="single" w:color="808080" w:themeColor="background1" w:themeShade="80" w:sz="6"/>
              <w:right w:val="single" w:color="808080" w:themeColor="background1" w:themeShade="80" w:sz="6"/>
            </w:tcBorders>
            <w:tcMar>
              <w:left w:w="105" w:type="dxa"/>
              <w:right w:w="105" w:type="dxa"/>
            </w:tcMar>
            <w:vAlign w:val="center"/>
          </w:tcPr>
          <w:p w:rsidR="3A84500C" w:rsidP="3A84500C" w:rsidRDefault="3A84500C" w14:paraId="155CEFF6" w14:textId="592A8ED4">
            <w:pPr>
              <w:widowControl w:val="1"/>
              <w:pBdr>
                <w:bottom w:val="none" w:color="FF000000" w:sz="0" w:space="0"/>
              </w:pBdr>
              <w:shd w:val="clear" w:color="auto" w:fill="auto"/>
              <w:spacing w:before="120" w:after="120"/>
              <w:ind w:left="174" w:firstLine="0"/>
              <w:rPr>
                <w:rFonts w:ascii="Verdana" w:hAnsi="Verdana" w:eastAsia="Verdana" w:cs="Verdana"/>
                <w:b w:val="0"/>
                <w:bCs w:val="0"/>
                <w:i w:val="0"/>
                <w:iCs w:val="0"/>
                <w:color w:val="FFFFFF" w:themeColor="background1" w:themeTint="FF" w:themeShade="FF"/>
                <w:sz w:val="20"/>
                <w:szCs w:val="20"/>
                <w:lang w:val="en-GB"/>
              </w:rPr>
            </w:pPr>
            <w:r w:rsidRPr="3A84500C" w:rsidR="3A84500C">
              <w:rPr>
                <w:rFonts w:ascii="Verdana" w:hAnsi="Verdana" w:eastAsia="Verdana" w:cs="Verdana"/>
                <w:b w:val="0"/>
                <w:bCs w:val="0"/>
                <w:i w:val="0"/>
                <w:iCs w:val="0"/>
                <w:sz w:val="20"/>
                <w:szCs w:val="20"/>
                <w:lang w:val="en-GB"/>
              </w:rPr>
              <w:t xml:space="preserve"> Joanne </w:t>
            </w:r>
            <w:r w:rsidRPr="3A84500C" w:rsidR="3A84500C">
              <w:rPr>
                <w:rFonts w:ascii="Verdana" w:hAnsi="Verdana" w:eastAsia="Verdana" w:cs="Verdana"/>
                <w:b w:val="0"/>
                <w:bCs w:val="0"/>
                <w:i w:val="0"/>
                <w:iCs w:val="0"/>
                <w:sz w:val="20"/>
                <w:szCs w:val="20"/>
                <w:lang w:val="en-GB"/>
              </w:rPr>
              <w:t>Vertannes</w:t>
            </w:r>
          </w:p>
        </w:tc>
      </w:tr>
    </w:tbl>
    <w:p xmlns:wp14="http://schemas.microsoft.com/office/word/2010/wordml" w:rsidR="005B1F18" w:rsidRDefault="005B1F18" w14:paraId="41C8F396" wp14:textId="1FD5AB14">
      <w:pPr>
        <w:widowControl w:val="1"/>
        <w:spacing w:before="0" w:line="240" w:lineRule="auto"/>
        <w:ind w:left="0" w:firstLine="0"/>
      </w:pPr>
    </w:p>
    <w:p w:rsidR="04CCF8B4" w:rsidP="22096345" w:rsidRDefault="04CCF8B4" w14:paraId="2D20042B" w14:textId="7C553170">
      <w:pPr>
        <w:pStyle w:val="Normal"/>
        <w:spacing w:before="240" w:beforeAutospacing="off" w:after="240" w:afterAutospacing="off"/>
        <w:ind w:left="0" w:firstLine="0"/>
        <w:jc w:val="right"/>
      </w:pPr>
      <w:r w:rsidR="3BAE862F">
        <w:drawing>
          <wp:inline wp14:editId="538D20EC" wp14:anchorId="3CF57CE7">
            <wp:extent cx="3505200" cy="1619250"/>
            <wp:effectExtent l="0" t="0" r="0" b="0"/>
            <wp:docPr id="735717665" name="" descr="Rebel Training Group Slogan: Breaking Barriers. Inspiring Minds. Achieving Outcomes. " title=""/>
            <wp:cNvGraphicFramePr>
              <a:graphicFrameLocks noChangeAspect="1"/>
            </wp:cNvGraphicFramePr>
            <a:graphic>
              <a:graphicData uri="http://schemas.openxmlformats.org/drawingml/2006/picture">
                <pic:pic>
                  <pic:nvPicPr>
                    <pic:cNvPr id="0" name=""/>
                    <pic:cNvPicPr/>
                  </pic:nvPicPr>
                  <pic:blipFill>
                    <a:blip r:embed="Rd4312b71010f48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05200" cy="1619250"/>
                    </a:xfrm>
                    <a:prstGeom prst="rect">
                      <a:avLst/>
                    </a:prstGeom>
                  </pic:spPr>
                </pic:pic>
              </a:graphicData>
            </a:graphic>
          </wp:inline>
        </w:drawing>
      </w:r>
      <w:r>
        <w:br/>
      </w:r>
    </w:p>
    <w:sdt>
      <w:sdtPr>
        <w:id w:val="1371080969"/>
        <w:docPartObj>
          <w:docPartGallery w:val="Table of Contents"/>
          <w:docPartUnique/>
        </w:docPartObj>
      </w:sdtPr>
      <w:sdtContent>
        <w:p w:rsidR="22096345" w:rsidP="22096345" w:rsidRDefault="22096345" w14:paraId="23BD877C" w14:textId="796ADA4C">
          <w:pPr>
            <w:pStyle w:val="TOC1"/>
            <w:tabs>
              <w:tab w:val="right" w:leader="dot" w:pos="9735"/>
            </w:tabs>
            <w:bidi w:val="0"/>
            <w:rPr>
              <w:rStyle w:val="Hyperlink"/>
            </w:rPr>
          </w:pPr>
          <w:r>
            <w:fldChar w:fldCharType="begin"/>
          </w:r>
          <w:r>
            <w:instrText xml:space="preserve">TOC \o "1-2" \z \u \h</w:instrText>
          </w:r>
          <w:r>
            <w:fldChar w:fldCharType="separate"/>
          </w:r>
          <w:hyperlink w:anchor="_Toc118492156">
            <w:r w:rsidRPr="22096345" w:rsidR="22096345">
              <w:rPr>
                <w:rStyle w:val="Hyperlink"/>
              </w:rPr>
              <w:t>Introduction</w:t>
            </w:r>
            <w:r>
              <w:tab/>
            </w:r>
            <w:r>
              <w:fldChar w:fldCharType="begin"/>
            </w:r>
            <w:r>
              <w:instrText xml:space="preserve">PAGEREF _Toc118492156 \h</w:instrText>
            </w:r>
            <w:r>
              <w:fldChar w:fldCharType="separate"/>
            </w:r>
            <w:r w:rsidRPr="22096345" w:rsidR="22096345">
              <w:rPr>
                <w:rStyle w:val="Hyperlink"/>
              </w:rPr>
              <w:t>2</w:t>
            </w:r>
            <w:r>
              <w:fldChar w:fldCharType="end"/>
            </w:r>
          </w:hyperlink>
        </w:p>
        <w:p w:rsidR="22096345" w:rsidP="22096345" w:rsidRDefault="22096345" w14:paraId="019618A5" w14:textId="41A7EC66">
          <w:pPr>
            <w:pStyle w:val="TOC1"/>
            <w:tabs>
              <w:tab w:val="right" w:leader="dot" w:pos="9735"/>
            </w:tabs>
            <w:bidi w:val="0"/>
            <w:rPr>
              <w:rStyle w:val="Hyperlink"/>
            </w:rPr>
          </w:pPr>
          <w:hyperlink w:anchor="_Toc1638954408">
            <w:r w:rsidRPr="22096345" w:rsidR="22096345">
              <w:rPr>
                <w:rStyle w:val="Hyperlink"/>
              </w:rPr>
              <w:t>Stage One: Initial Safer Recruitment Procedures</w:t>
            </w:r>
            <w:r>
              <w:tab/>
            </w:r>
            <w:r>
              <w:fldChar w:fldCharType="begin"/>
            </w:r>
            <w:r>
              <w:instrText xml:space="preserve">PAGEREF _Toc1638954408 \h</w:instrText>
            </w:r>
            <w:r>
              <w:fldChar w:fldCharType="separate"/>
            </w:r>
            <w:r w:rsidRPr="22096345" w:rsidR="22096345">
              <w:rPr>
                <w:rStyle w:val="Hyperlink"/>
              </w:rPr>
              <w:t>4</w:t>
            </w:r>
            <w:r>
              <w:fldChar w:fldCharType="end"/>
            </w:r>
          </w:hyperlink>
        </w:p>
        <w:p w:rsidR="22096345" w:rsidP="22096345" w:rsidRDefault="22096345" w14:paraId="305F7ACA" w14:textId="01B295B1">
          <w:pPr>
            <w:pStyle w:val="TOC1"/>
            <w:tabs>
              <w:tab w:val="right" w:leader="dot" w:pos="9735"/>
            </w:tabs>
            <w:bidi w:val="0"/>
            <w:rPr>
              <w:rStyle w:val="Hyperlink"/>
            </w:rPr>
          </w:pPr>
          <w:hyperlink w:anchor="_Toc1268428">
            <w:r w:rsidRPr="22096345" w:rsidR="22096345">
              <w:rPr>
                <w:rStyle w:val="Hyperlink"/>
              </w:rPr>
              <w:t>Stage Two: Ongoing Safeguarding Procedures</w:t>
            </w:r>
            <w:r>
              <w:tab/>
            </w:r>
            <w:r>
              <w:fldChar w:fldCharType="begin"/>
            </w:r>
            <w:r>
              <w:instrText xml:space="preserve">PAGEREF _Toc1268428 \h</w:instrText>
            </w:r>
            <w:r>
              <w:fldChar w:fldCharType="separate"/>
            </w:r>
            <w:r w:rsidRPr="22096345" w:rsidR="22096345">
              <w:rPr>
                <w:rStyle w:val="Hyperlink"/>
              </w:rPr>
              <w:t>12</w:t>
            </w:r>
            <w:r>
              <w:fldChar w:fldCharType="end"/>
            </w:r>
          </w:hyperlink>
        </w:p>
        <w:p w:rsidR="22096345" w:rsidP="22096345" w:rsidRDefault="22096345" w14:paraId="6814A340" w14:textId="7EC6D58B">
          <w:pPr>
            <w:pStyle w:val="TOC1"/>
            <w:tabs>
              <w:tab w:val="right" w:leader="dot" w:pos="9735"/>
            </w:tabs>
            <w:bidi w:val="0"/>
            <w:rPr>
              <w:rStyle w:val="Hyperlink"/>
            </w:rPr>
          </w:pPr>
          <w:hyperlink w:anchor="_Toc1791658612">
            <w:r w:rsidRPr="22096345" w:rsidR="22096345">
              <w:rPr>
                <w:rStyle w:val="Hyperlink"/>
              </w:rPr>
              <w:t>Responsibilities</w:t>
            </w:r>
            <w:r>
              <w:tab/>
            </w:r>
            <w:r>
              <w:fldChar w:fldCharType="begin"/>
            </w:r>
            <w:r>
              <w:instrText xml:space="preserve">PAGEREF _Toc1791658612 \h</w:instrText>
            </w:r>
            <w:r>
              <w:fldChar w:fldCharType="separate"/>
            </w:r>
            <w:r w:rsidRPr="22096345" w:rsidR="22096345">
              <w:rPr>
                <w:rStyle w:val="Hyperlink"/>
              </w:rPr>
              <w:t>16</w:t>
            </w:r>
            <w:r>
              <w:fldChar w:fldCharType="end"/>
            </w:r>
          </w:hyperlink>
        </w:p>
        <w:p w:rsidR="22096345" w:rsidP="22096345" w:rsidRDefault="22096345" w14:paraId="79DF27DD" w14:textId="3B7067FB">
          <w:pPr>
            <w:pStyle w:val="TOC1"/>
            <w:tabs>
              <w:tab w:val="right" w:leader="dot" w:pos="9735"/>
            </w:tabs>
            <w:bidi w:val="0"/>
            <w:rPr>
              <w:rStyle w:val="Hyperlink"/>
            </w:rPr>
          </w:pPr>
          <w:hyperlink w:anchor="_Toc1262700126">
            <w:r w:rsidRPr="22096345" w:rsidR="22096345">
              <w:rPr>
                <w:rStyle w:val="Hyperlink"/>
              </w:rPr>
              <w:t>DBS Risk Assessment Framework</w:t>
            </w:r>
            <w:r>
              <w:tab/>
            </w:r>
            <w:r>
              <w:fldChar w:fldCharType="begin"/>
            </w:r>
            <w:r>
              <w:instrText xml:space="preserve">PAGEREF _Toc1262700126 \h</w:instrText>
            </w:r>
            <w:r>
              <w:fldChar w:fldCharType="separate"/>
            </w:r>
            <w:r w:rsidRPr="22096345" w:rsidR="22096345">
              <w:rPr>
                <w:rStyle w:val="Hyperlink"/>
              </w:rPr>
              <w:t>18</w:t>
            </w:r>
            <w:r>
              <w:fldChar w:fldCharType="end"/>
            </w:r>
          </w:hyperlink>
        </w:p>
        <w:p w:rsidR="22096345" w:rsidP="22096345" w:rsidRDefault="22096345" w14:paraId="6BC9702C" w14:textId="79AF6856">
          <w:pPr>
            <w:pStyle w:val="TOC1"/>
            <w:tabs>
              <w:tab w:val="right" w:leader="dot" w:pos="9735"/>
            </w:tabs>
            <w:bidi w:val="0"/>
            <w:rPr>
              <w:rStyle w:val="Hyperlink"/>
            </w:rPr>
          </w:pPr>
          <w:hyperlink w:anchor="_Toc1377308255">
            <w:r w:rsidRPr="22096345" w:rsidR="22096345">
              <w:rPr>
                <w:rStyle w:val="Hyperlink"/>
              </w:rPr>
              <w:t>Equality and Diversity</w:t>
            </w:r>
            <w:r>
              <w:tab/>
            </w:r>
            <w:r>
              <w:fldChar w:fldCharType="begin"/>
            </w:r>
            <w:r>
              <w:instrText xml:space="preserve">PAGEREF _Toc1377308255 \h</w:instrText>
            </w:r>
            <w:r>
              <w:fldChar w:fldCharType="separate"/>
            </w:r>
            <w:r w:rsidRPr="22096345" w:rsidR="22096345">
              <w:rPr>
                <w:rStyle w:val="Hyperlink"/>
              </w:rPr>
              <w:t>22</w:t>
            </w:r>
            <w:r>
              <w:fldChar w:fldCharType="end"/>
            </w:r>
          </w:hyperlink>
        </w:p>
        <w:p w:rsidR="22096345" w:rsidP="22096345" w:rsidRDefault="22096345" w14:paraId="5EC330A1" w14:textId="0CE97DA8">
          <w:pPr>
            <w:pStyle w:val="TOC1"/>
            <w:tabs>
              <w:tab w:val="right" w:leader="dot" w:pos="9735"/>
            </w:tabs>
            <w:bidi w:val="0"/>
            <w:rPr>
              <w:rStyle w:val="Hyperlink"/>
            </w:rPr>
          </w:pPr>
          <w:hyperlink w:anchor="_Toc388584766">
            <w:r w:rsidRPr="22096345" w:rsidR="22096345">
              <w:rPr>
                <w:rStyle w:val="Hyperlink"/>
              </w:rPr>
              <w:t>Confidentiality and Data Protection</w:t>
            </w:r>
            <w:r>
              <w:tab/>
            </w:r>
            <w:r>
              <w:fldChar w:fldCharType="begin"/>
            </w:r>
            <w:r>
              <w:instrText xml:space="preserve">PAGEREF _Toc388584766 \h</w:instrText>
            </w:r>
            <w:r>
              <w:fldChar w:fldCharType="separate"/>
            </w:r>
            <w:r w:rsidRPr="22096345" w:rsidR="22096345">
              <w:rPr>
                <w:rStyle w:val="Hyperlink"/>
              </w:rPr>
              <w:t>24</w:t>
            </w:r>
            <w:r>
              <w:fldChar w:fldCharType="end"/>
            </w:r>
          </w:hyperlink>
        </w:p>
        <w:p w:rsidR="22096345" w:rsidP="22096345" w:rsidRDefault="22096345" w14:paraId="581A254F" w14:textId="4865E90F">
          <w:pPr>
            <w:pStyle w:val="TOC1"/>
            <w:tabs>
              <w:tab w:val="right" w:leader="dot" w:pos="9735"/>
            </w:tabs>
            <w:bidi w:val="0"/>
            <w:rPr>
              <w:rStyle w:val="Hyperlink"/>
            </w:rPr>
          </w:pPr>
          <w:hyperlink w:anchor="_Toc2011952097">
            <w:r w:rsidRPr="22096345" w:rsidR="22096345">
              <w:rPr>
                <w:rStyle w:val="Hyperlink"/>
              </w:rPr>
              <w:t>Policy Review</w:t>
            </w:r>
            <w:r>
              <w:tab/>
            </w:r>
            <w:r>
              <w:fldChar w:fldCharType="begin"/>
            </w:r>
            <w:r>
              <w:instrText xml:space="preserve">PAGEREF _Toc2011952097 \h</w:instrText>
            </w:r>
            <w:r>
              <w:fldChar w:fldCharType="separate"/>
            </w:r>
            <w:r w:rsidRPr="22096345" w:rsidR="22096345">
              <w:rPr>
                <w:rStyle w:val="Hyperlink"/>
              </w:rPr>
              <w:t>27</w:t>
            </w:r>
            <w:r>
              <w:fldChar w:fldCharType="end"/>
            </w:r>
          </w:hyperlink>
          <w:r>
            <w:fldChar w:fldCharType="end"/>
          </w:r>
        </w:p>
      </w:sdtContent>
    </w:sdt>
    <w:p w:rsidR="22096345" w:rsidP="22096345" w:rsidRDefault="22096345" w14:paraId="5D949576" w14:textId="0E3771E5">
      <w:pPr>
        <w:pStyle w:val="Heading1"/>
        <w:rPr>
          <w:noProof w:val="0"/>
          <w:lang w:val="en-GB"/>
        </w:rPr>
      </w:pPr>
    </w:p>
    <w:p w:rsidR="22096345" w:rsidP="22096345" w:rsidRDefault="22096345" w14:paraId="27F8B494" w14:textId="5040A294">
      <w:pPr>
        <w:pStyle w:val="Normal"/>
        <w:rPr>
          <w:noProof w:val="0"/>
          <w:lang w:val="en-GB"/>
        </w:rPr>
      </w:pPr>
    </w:p>
    <w:p w:rsidR="22096345" w:rsidP="22096345" w:rsidRDefault="22096345" w14:paraId="15802A39" w14:textId="191C9719">
      <w:pPr>
        <w:pStyle w:val="Normal"/>
        <w:rPr>
          <w:noProof w:val="0"/>
          <w:lang w:val="en-GB"/>
        </w:rPr>
      </w:pPr>
    </w:p>
    <w:p w:rsidR="22096345" w:rsidP="22096345" w:rsidRDefault="22096345" w14:paraId="0A821E89" w14:textId="1E1B2101">
      <w:pPr>
        <w:pStyle w:val="Normal"/>
        <w:rPr>
          <w:noProof w:val="0"/>
          <w:lang w:val="en-GB"/>
        </w:rPr>
      </w:pPr>
    </w:p>
    <w:p w:rsidR="22096345" w:rsidP="22096345" w:rsidRDefault="22096345" w14:paraId="4CB97229" w14:textId="76149774">
      <w:pPr>
        <w:pStyle w:val="Normal"/>
        <w:rPr>
          <w:noProof w:val="0"/>
          <w:lang w:val="en-GB"/>
        </w:rPr>
      </w:pPr>
    </w:p>
    <w:p w:rsidR="22096345" w:rsidP="22096345" w:rsidRDefault="22096345" w14:paraId="7DA1A07B" w14:textId="7D952302">
      <w:pPr>
        <w:pStyle w:val="Normal"/>
        <w:rPr>
          <w:noProof w:val="0"/>
          <w:lang w:val="en-GB"/>
        </w:rPr>
      </w:pPr>
    </w:p>
    <w:p w:rsidR="22096345" w:rsidP="22096345" w:rsidRDefault="22096345" w14:paraId="3C74E670" w14:textId="17FBDEDC">
      <w:pPr>
        <w:pStyle w:val="Normal"/>
        <w:rPr>
          <w:noProof w:val="0"/>
          <w:lang w:val="en-GB"/>
        </w:rPr>
      </w:pPr>
    </w:p>
    <w:p w:rsidR="22096345" w:rsidP="22096345" w:rsidRDefault="22096345" w14:paraId="5F6BCD94" w14:textId="5E2FA9B5">
      <w:pPr>
        <w:pStyle w:val="Normal"/>
        <w:rPr>
          <w:noProof w:val="0"/>
          <w:lang w:val="en-GB"/>
        </w:rPr>
      </w:pPr>
    </w:p>
    <w:p w:rsidR="22096345" w:rsidP="22096345" w:rsidRDefault="22096345" w14:paraId="749CFEF7" w14:textId="0CE17216">
      <w:pPr>
        <w:pStyle w:val="Normal"/>
        <w:rPr>
          <w:noProof w:val="0"/>
          <w:lang w:val="en-GB"/>
        </w:rPr>
      </w:pPr>
    </w:p>
    <w:p w:rsidR="22096345" w:rsidP="22096345" w:rsidRDefault="22096345" w14:paraId="7AB0FD30" w14:textId="13F01752">
      <w:pPr>
        <w:pStyle w:val="Normal"/>
        <w:rPr>
          <w:noProof w:val="0"/>
          <w:lang w:val="en-GB"/>
        </w:rPr>
      </w:pPr>
    </w:p>
    <w:p w:rsidR="22096345" w:rsidP="22096345" w:rsidRDefault="22096345" w14:paraId="1C55EF48" w14:textId="46C73EFC">
      <w:pPr>
        <w:pStyle w:val="Normal"/>
        <w:rPr>
          <w:noProof w:val="0"/>
          <w:lang w:val="en-GB"/>
        </w:rPr>
      </w:pPr>
    </w:p>
    <w:p w:rsidR="22096345" w:rsidP="22096345" w:rsidRDefault="22096345" w14:paraId="4EDED7B4" w14:textId="1FDDF5CB">
      <w:pPr>
        <w:pStyle w:val="Normal"/>
        <w:rPr>
          <w:noProof w:val="0"/>
          <w:lang w:val="en-GB"/>
        </w:rPr>
      </w:pPr>
    </w:p>
    <w:p w:rsidR="677E1C3B" w:rsidP="04CCF8B4" w:rsidRDefault="677E1C3B" w14:paraId="5E84C583" w14:textId="282E47BF">
      <w:pPr>
        <w:pStyle w:val="Heading1"/>
        <w:rPr>
          <w:rFonts w:ascii="Verdana" w:hAnsi="Verdana" w:eastAsia="Verdana" w:cs="Verdana"/>
          <w:noProof w:val="0"/>
          <w:sz w:val="22"/>
          <w:szCs w:val="22"/>
          <w:lang w:val="en-GB"/>
        </w:rPr>
      </w:pPr>
      <w:bookmarkStart w:name="_Toc118492156" w:id="849208764"/>
      <w:r w:rsidRPr="22096345" w:rsidR="677E1C3B">
        <w:rPr>
          <w:noProof w:val="0"/>
          <w:lang w:val="en-GB"/>
        </w:rPr>
        <w:t>Introduction</w:t>
      </w:r>
      <w:bookmarkEnd w:id="849208764"/>
    </w:p>
    <w:p w:rsidR="677E1C3B" w:rsidP="22096345" w:rsidRDefault="677E1C3B" w14:paraId="2FF9B1EC" w14:textId="423D11D8">
      <w:pPr>
        <w:pStyle w:val="Heading4"/>
        <w:spacing w:before="319" w:beforeAutospacing="off" w:after="319" w:afterAutospacing="off"/>
        <w:rPr>
          <w:rFonts w:ascii="Verdana" w:hAnsi="Verdana" w:eastAsia="Verdana" w:cs="Verdana"/>
          <w:b w:val="1"/>
          <w:bCs w:val="1"/>
          <w:noProof w:val="0"/>
          <w:sz w:val="24"/>
          <w:szCs w:val="24"/>
          <w:lang w:val="en-GB"/>
        </w:rPr>
      </w:pPr>
      <w:r w:rsidRPr="22096345" w:rsidR="677E1C3B">
        <w:rPr>
          <w:rFonts w:ascii="Verdana" w:hAnsi="Verdana" w:eastAsia="Verdana" w:cs="Verdana"/>
          <w:b w:val="1"/>
          <w:bCs w:val="1"/>
          <w:noProof w:val="0"/>
          <w:sz w:val="24"/>
          <w:szCs w:val="24"/>
          <w:lang w:val="en-GB"/>
        </w:rPr>
        <w:t>Purpose of the Policy</w:t>
      </w:r>
    </w:p>
    <w:p w:rsidR="677E1C3B" w:rsidP="04CCF8B4" w:rsidRDefault="677E1C3B" w14:paraId="77A1C5E1" w14:textId="61051142">
      <w:pPr>
        <w:spacing w:before="240" w:beforeAutospacing="off" w:after="240" w:afterAutospacing="off"/>
      </w:pPr>
      <w:r w:rsidRPr="04CCF8B4" w:rsidR="677E1C3B">
        <w:rPr>
          <w:rFonts w:ascii="Verdana" w:hAnsi="Verdana" w:eastAsia="Verdana" w:cs="Verdana"/>
          <w:noProof w:val="0"/>
          <w:sz w:val="22"/>
          <w:szCs w:val="22"/>
          <w:lang w:val="en-GB"/>
        </w:rPr>
        <w:t>The purpose of this policy is to outline the procedures and principles for safer recruitment within our organization. As a non-profit providing Early Help services under statutory duties, it is imperative that we maintain high standards of recruitment to ensure the safety and well-being of children and vulnerable adults. This policy sets out the practices and procedures to ensure that all staff, volunteers, and contractors are recruited with due diligence, safeguarding, and child protection considerations in mind.</w:t>
      </w:r>
    </w:p>
    <w:p w:rsidR="677E1C3B" w:rsidP="22096345" w:rsidRDefault="677E1C3B" w14:paraId="05A94697" w14:textId="73C3352D">
      <w:pPr>
        <w:pStyle w:val="Heading4"/>
        <w:spacing w:before="319" w:beforeAutospacing="off" w:after="319" w:afterAutospacing="off"/>
        <w:rPr>
          <w:rFonts w:ascii="Verdana" w:hAnsi="Verdana" w:eastAsia="Verdana" w:cs="Verdana"/>
          <w:b w:val="1"/>
          <w:bCs w:val="1"/>
          <w:noProof w:val="0"/>
          <w:sz w:val="24"/>
          <w:szCs w:val="24"/>
          <w:lang w:val="en-GB"/>
        </w:rPr>
      </w:pPr>
      <w:r w:rsidRPr="22096345" w:rsidR="677E1C3B">
        <w:rPr>
          <w:rFonts w:ascii="Verdana" w:hAnsi="Verdana" w:eastAsia="Verdana" w:cs="Verdana"/>
          <w:b w:val="1"/>
          <w:bCs w:val="1"/>
          <w:noProof w:val="0"/>
          <w:sz w:val="24"/>
          <w:szCs w:val="24"/>
          <w:lang w:val="en-GB"/>
        </w:rPr>
        <w:t>Scope of the Policy</w:t>
      </w:r>
    </w:p>
    <w:p w:rsidR="677E1C3B" w:rsidP="04CCF8B4" w:rsidRDefault="677E1C3B" w14:paraId="603221C3" w14:textId="4F06D3EA">
      <w:pPr>
        <w:spacing w:before="240" w:beforeAutospacing="off" w:after="240" w:afterAutospacing="off"/>
      </w:pPr>
      <w:r w:rsidRPr="04CCF8B4" w:rsidR="677E1C3B">
        <w:rPr>
          <w:rFonts w:ascii="Verdana" w:hAnsi="Verdana" w:eastAsia="Verdana" w:cs="Verdana"/>
          <w:noProof w:val="0"/>
          <w:sz w:val="22"/>
          <w:szCs w:val="22"/>
          <w:lang w:val="en-GB"/>
        </w:rPr>
        <w:t>This policy applies to all recruitment activities, including the hiring of staff, volunteers, and contractors who will work with children, young people, or vulnerable adults within our service. It covers all stages of the recruitment process, including job advertisements, application forms, interview procedures, pre-employment checks, and induction. All staff involved in recruitment are expected to follow the guidelines set out in this policy to ensure compliance with relevant legislation and best practices in safeguarding.</w:t>
      </w:r>
    </w:p>
    <w:p w:rsidR="04CCF8B4" w:rsidP="04CCF8B4" w:rsidRDefault="04CCF8B4" w14:paraId="610AB09B" w14:textId="46773E49">
      <w:pPr>
        <w:spacing w:before="240" w:beforeAutospacing="off" w:after="240" w:afterAutospacing="off"/>
        <w:ind w:left="0" w:firstLine="0"/>
        <w:rPr>
          <w:rFonts w:ascii="Verdana" w:hAnsi="Verdana" w:eastAsia="Verdana" w:cs="Verdana"/>
          <w:noProof w:val="0"/>
          <w:sz w:val="22"/>
          <w:szCs w:val="22"/>
          <w:lang w:val="en-GB"/>
        </w:rPr>
      </w:pPr>
    </w:p>
    <w:p w:rsidR="677E1C3B" w:rsidP="22096345" w:rsidRDefault="677E1C3B" w14:paraId="76E94AE3" w14:textId="707A2BBD">
      <w:pPr>
        <w:pStyle w:val="Heading4"/>
        <w:spacing w:before="319" w:beforeAutospacing="off" w:after="319" w:afterAutospacing="off"/>
        <w:rPr>
          <w:rFonts w:ascii="Verdana" w:hAnsi="Verdana" w:eastAsia="Verdana" w:cs="Verdana"/>
          <w:b w:val="1"/>
          <w:bCs w:val="1"/>
          <w:noProof w:val="0"/>
          <w:sz w:val="24"/>
          <w:szCs w:val="24"/>
          <w:lang w:val="en-GB"/>
        </w:rPr>
      </w:pPr>
      <w:r w:rsidRPr="22096345" w:rsidR="677E1C3B">
        <w:rPr>
          <w:rFonts w:ascii="Verdana" w:hAnsi="Verdana" w:eastAsia="Verdana" w:cs="Verdana"/>
          <w:b w:val="1"/>
          <w:bCs w:val="1"/>
          <w:noProof w:val="0"/>
          <w:sz w:val="24"/>
          <w:szCs w:val="24"/>
          <w:lang w:val="en-GB"/>
        </w:rPr>
        <w:t>Definition of Safer Recruitment</w:t>
      </w:r>
    </w:p>
    <w:p w:rsidR="677E1C3B" w:rsidP="04CCF8B4" w:rsidRDefault="677E1C3B" w14:paraId="78F4D720" w14:textId="7A4C12C5">
      <w:pPr>
        <w:spacing w:before="240" w:beforeAutospacing="off" w:after="240" w:afterAutospacing="off"/>
      </w:pPr>
      <w:r w:rsidRPr="04CCF8B4" w:rsidR="677E1C3B">
        <w:rPr>
          <w:rFonts w:ascii="Verdana" w:hAnsi="Verdana" w:eastAsia="Verdana" w:cs="Verdana"/>
          <w:noProof w:val="0"/>
          <w:sz w:val="22"/>
          <w:szCs w:val="22"/>
          <w:lang w:val="en-GB"/>
        </w:rPr>
        <w:t xml:space="preserve">Safer recruitment refers to the process of ensuring that all individuals recruited into positions within the organization are suitable to work with children and vulnerable adults. It includes a series of pre-employment checks, interviews, and other steps designed to assess an individual's suitability for the role. The aim is to prevent unsuitable candidates from being employed or involved in any </w:t>
      </w:r>
      <w:r w:rsidRPr="04CCF8B4" w:rsidR="677E1C3B">
        <w:rPr>
          <w:rFonts w:ascii="Verdana" w:hAnsi="Verdana" w:eastAsia="Verdana" w:cs="Verdana"/>
          <w:noProof w:val="0"/>
          <w:sz w:val="22"/>
          <w:szCs w:val="22"/>
          <w:lang w:val="en-GB"/>
        </w:rPr>
        <w:t>capacity</w:t>
      </w:r>
      <w:r w:rsidRPr="04CCF8B4" w:rsidR="677E1C3B">
        <w:rPr>
          <w:rFonts w:ascii="Verdana" w:hAnsi="Verdana" w:eastAsia="Verdana" w:cs="Verdana"/>
          <w:noProof w:val="0"/>
          <w:sz w:val="22"/>
          <w:szCs w:val="22"/>
          <w:lang w:val="en-GB"/>
        </w:rPr>
        <w:t xml:space="preserve"> with vulnerable groups, ensuring a safe environment for those in our care.</w:t>
      </w:r>
    </w:p>
    <w:p w:rsidR="04CCF8B4" w:rsidP="04CCF8B4" w:rsidRDefault="04CCF8B4" w14:paraId="4EABD1D1" w14:textId="661D15D6">
      <w:pPr>
        <w:spacing w:before="240" w:beforeAutospacing="off" w:after="240" w:afterAutospacing="off"/>
        <w:rPr>
          <w:rFonts w:ascii="Verdana" w:hAnsi="Verdana" w:eastAsia="Verdana" w:cs="Verdana"/>
          <w:noProof w:val="0"/>
          <w:sz w:val="22"/>
          <w:szCs w:val="22"/>
          <w:lang w:val="en-GB"/>
        </w:rPr>
      </w:pPr>
    </w:p>
    <w:p w:rsidR="677E1C3B" w:rsidP="04CCF8B4" w:rsidRDefault="677E1C3B" w14:paraId="12115FB0" w14:textId="04E62863">
      <w:pPr>
        <w:pStyle w:val="Heading3"/>
        <w:keepNext w:val="1"/>
        <w:keepLines w:val="1"/>
        <w:spacing w:before="280" w:afterAutospacing="off"/>
        <w:ind w:left="0" w:hanging="0"/>
        <w:rPr>
          <w:rFonts w:ascii="Verdana" w:hAnsi="Verdana" w:eastAsia="Verdana" w:cs="Verdana"/>
          <w:b w:val="1"/>
          <w:bCs w:val="1"/>
          <w:i w:val="0"/>
          <w:iCs w:val="0"/>
          <w:caps w:val="0"/>
          <w:smallCaps w:val="0"/>
          <w:noProof w:val="0"/>
          <w:color w:val="000000" w:themeColor="text1" w:themeTint="FF" w:themeShade="FF"/>
          <w:sz w:val="28"/>
          <w:szCs w:val="28"/>
          <w:lang w:val="en-GB"/>
        </w:rPr>
      </w:pPr>
      <w:r w:rsidRPr="04CCF8B4" w:rsidR="677E1C3B">
        <w:rPr>
          <w:rFonts w:ascii="Verdana" w:hAnsi="Verdana" w:eastAsia="Verdana" w:cs="Verdana"/>
          <w:b w:val="1"/>
          <w:bCs w:val="1"/>
          <w:i w:val="0"/>
          <w:iCs w:val="0"/>
          <w:caps w:val="0"/>
          <w:smallCaps w:val="0"/>
          <w:noProof w:val="0"/>
          <w:color w:val="000000" w:themeColor="text1" w:themeTint="FF" w:themeShade="FF"/>
          <w:sz w:val="28"/>
          <w:szCs w:val="28"/>
          <w:lang w:val="en-GB"/>
        </w:rPr>
        <w:t>Linked Policies</w:t>
      </w:r>
    </w:p>
    <w:p w:rsidR="677E1C3B" w:rsidP="04CCF8B4" w:rsidRDefault="677E1C3B" w14:paraId="12A8FBB9" w14:textId="1258903F">
      <w:pPr>
        <w:keepNext w:val="0"/>
        <w:keepLines w:val="0"/>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This policy should be read in conjunction with the following Rebel Training Group policies:</w:t>
      </w:r>
    </w:p>
    <w:p w:rsidR="3C7575AB" w:rsidP="04CCF8B4" w:rsidRDefault="3C7575AB" w14:paraId="40963EF9" w14:textId="70D81AAB">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3C7575AB">
        <w:rPr>
          <w:rFonts w:ascii="Verdana" w:hAnsi="Verdana" w:eastAsia="Verdana" w:cs="Verdana"/>
          <w:b w:val="0"/>
          <w:bCs w:val="0"/>
          <w:i w:val="0"/>
          <w:iCs w:val="0"/>
          <w:caps w:val="0"/>
          <w:smallCaps w:val="0"/>
          <w:noProof w:val="0"/>
          <w:color w:val="000000" w:themeColor="text1" w:themeTint="FF" w:themeShade="FF"/>
          <w:sz w:val="22"/>
          <w:szCs w:val="22"/>
          <w:lang w:val="en-GB"/>
        </w:rPr>
        <w:t>Safeguarding Policy;</w:t>
      </w:r>
    </w:p>
    <w:p w:rsidR="677E1C3B" w:rsidP="04CCF8B4" w:rsidRDefault="677E1C3B" w14:paraId="1DB7555D" w14:textId="7DD839C0">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Staff and Volunteers Code of Conduct;</w:t>
      </w:r>
    </w:p>
    <w:p w:rsidR="092E5C09" w:rsidP="04CCF8B4" w:rsidRDefault="092E5C09" w14:paraId="0BC83C0E" w14:textId="3CD716C0">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092E5C09">
        <w:rPr>
          <w:rFonts w:ascii="Verdana" w:hAnsi="Verdana" w:eastAsia="Verdana" w:cs="Verdana"/>
          <w:b w:val="0"/>
          <w:bCs w:val="0"/>
          <w:i w:val="0"/>
          <w:iCs w:val="0"/>
          <w:caps w:val="0"/>
          <w:smallCaps w:val="0"/>
          <w:noProof w:val="0"/>
          <w:color w:val="000000" w:themeColor="text1" w:themeTint="FF" w:themeShade="FF"/>
          <w:sz w:val="22"/>
          <w:szCs w:val="22"/>
          <w:lang w:val="en-GB"/>
        </w:rPr>
        <w:t>Health and Safety Policy;</w:t>
      </w:r>
    </w:p>
    <w:p w:rsidR="677E1C3B" w:rsidP="04CCF8B4" w:rsidRDefault="677E1C3B" w14:paraId="67892E5E" w14:textId="020171D3">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Missing Children Policy;</w:t>
      </w:r>
    </w:p>
    <w:p w:rsidR="677E1C3B" w:rsidP="04CCF8B4" w:rsidRDefault="677E1C3B" w14:paraId="64E6A13F" w14:textId="4D999F6A">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Business Continuity Plan;</w:t>
      </w:r>
    </w:p>
    <w:p w:rsidR="677E1C3B" w:rsidP="04CCF8B4" w:rsidRDefault="677E1C3B" w14:paraId="035AC702" w14:textId="194A07F4">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Complaints Policy;</w:t>
      </w:r>
    </w:p>
    <w:p w:rsidR="677E1C3B" w:rsidP="04CCF8B4" w:rsidRDefault="677E1C3B" w14:paraId="20A8C545" w14:textId="6E16E5CB">
      <w:pPr>
        <w:pStyle w:val="ListParagraph"/>
        <w:keepNext w:val="0"/>
        <w:keepLines w:val="0"/>
        <w:widowControl w:val="1"/>
        <w:numPr>
          <w:ilvl w:val="0"/>
          <w:numId w:val="52"/>
        </w:numPr>
        <w:spacing w:beforeAutospacing="off"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Whistleblowing Policy;</w:t>
      </w:r>
    </w:p>
    <w:p w:rsidR="677E1C3B" w:rsidP="04CCF8B4" w:rsidRDefault="677E1C3B" w14:paraId="42D6C595" w14:textId="31B7882A">
      <w:pPr>
        <w:pStyle w:val="ListParagraph"/>
        <w:keepNext w:val="0"/>
        <w:keepLines w:val="0"/>
        <w:numPr>
          <w:ilvl w:val="0"/>
          <w:numId w:val="52"/>
        </w:num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2"/>
          <w:szCs w:val="22"/>
          <w:lang w:val="en-GB"/>
        </w:rPr>
      </w:pPr>
      <w:r w:rsidRPr="04CCF8B4" w:rsidR="677E1C3B">
        <w:rPr>
          <w:rFonts w:ascii="Verdana" w:hAnsi="Verdana" w:eastAsia="Verdana" w:cs="Verdana"/>
          <w:b w:val="0"/>
          <w:bCs w:val="0"/>
          <w:i w:val="0"/>
          <w:iCs w:val="0"/>
          <w:caps w:val="0"/>
          <w:smallCaps w:val="0"/>
          <w:noProof w:val="0"/>
          <w:color w:val="000000" w:themeColor="text1" w:themeTint="FF" w:themeShade="FF"/>
          <w:sz w:val="22"/>
          <w:szCs w:val="22"/>
          <w:lang w:val="en-GB"/>
        </w:rPr>
        <w:t>Disciplinary and Grievance Policy;</w:t>
      </w:r>
    </w:p>
    <w:p w:rsidR="32871ACF" w:rsidP="22096345" w:rsidRDefault="32871ACF" w14:paraId="335F0BE4" w14:textId="460B43F4">
      <w:pPr>
        <w:pStyle w:val="Heading3"/>
        <w:spacing w:before="281" w:beforeAutospacing="off" w:after="281" w:afterAutospacing="off"/>
        <w:rPr>
          <w:rFonts w:ascii="Verdana" w:hAnsi="Verdana" w:eastAsia="Verdana" w:cs="Verdana"/>
          <w:b w:val="1"/>
          <w:bCs w:val="1"/>
          <w:noProof w:val="0"/>
          <w:sz w:val="28"/>
          <w:szCs w:val="28"/>
          <w:lang w:val="en-GB"/>
        </w:rPr>
      </w:pPr>
      <w:r w:rsidRPr="22096345" w:rsidR="32871ACF">
        <w:rPr>
          <w:rFonts w:ascii="Verdana" w:hAnsi="Verdana" w:eastAsia="Verdana" w:cs="Verdana"/>
          <w:b w:val="1"/>
          <w:bCs w:val="1"/>
          <w:noProof w:val="0"/>
          <w:sz w:val="28"/>
          <w:szCs w:val="28"/>
          <w:lang w:val="en-GB"/>
        </w:rPr>
        <w:t>Legal Framework</w:t>
      </w:r>
    </w:p>
    <w:p w:rsidR="0ADB9EE6" w:rsidP="04CCF8B4" w:rsidRDefault="0ADB9EE6" w14:paraId="3EC120DD" w14:textId="52C41F20">
      <w:pPr>
        <w:spacing w:before="240" w:beforeAutospacing="off" w:after="240" w:afterAutospacing="off"/>
      </w:pPr>
      <w:r w:rsidRPr="04CCF8B4" w:rsidR="0ADB9EE6">
        <w:rPr>
          <w:rFonts w:ascii="Verdana" w:hAnsi="Verdana" w:eastAsia="Verdana" w:cs="Verdana"/>
          <w:noProof w:val="0"/>
          <w:sz w:val="22"/>
          <w:szCs w:val="22"/>
          <w:lang w:val="en-GB"/>
        </w:rPr>
        <w:t>The following key pieces of legislation provide the foundation for this Safer Recruitment Policy:</w:t>
      </w:r>
    </w:p>
    <w:p w:rsidR="0ADB9EE6" w:rsidP="04CCF8B4" w:rsidRDefault="0ADB9EE6" w14:paraId="79192CCA" w14:textId="00F65585">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The Safeguarding Vulnerable Groups Act 2006</w:t>
      </w:r>
      <w:r w:rsidRPr="04CCF8B4" w:rsidR="0ADB9EE6">
        <w:rPr>
          <w:rFonts w:ascii="Verdana" w:hAnsi="Verdana" w:eastAsia="Verdana" w:cs="Verdana"/>
          <w:noProof w:val="0"/>
          <w:sz w:val="22"/>
          <w:szCs w:val="22"/>
          <w:lang w:val="en-GB"/>
        </w:rPr>
        <w:t xml:space="preserve"> </w:t>
      </w:r>
    </w:p>
    <w:p w:rsidR="0ADB9EE6" w:rsidP="04CCF8B4" w:rsidRDefault="0ADB9EE6" w14:paraId="520D81F1" w14:textId="0E4CF77A">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Keeping Children Safe in Education (KCSIE), 2024</w:t>
      </w:r>
    </w:p>
    <w:p w:rsidR="0ADB9EE6" w:rsidP="04CCF8B4" w:rsidRDefault="0ADB9EE6" w14:paraId="3268B0FF" w14:textId="4A9DDE65">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The Children Act 1989 &amp; 2004</w:t>
      </w:r>
    </w:p>
    <w:p w:rsidR="0ADB9EE6" w:rsidP="04CCF8B4" w:rsidRDefault="0ADB9EE6" w14:paraId="435C7021" w14:textId="119CA1ED">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The Equality Act 2010</w:t>
      </w:r>
      <w:r w:rsidRPr="04CCF8B4" w:rsidR="0ADB9EE6">
        <w:rPr>
          <w:rFonts w:ascii="Verdana" w:hAnsi="Verdana" w:eastAsia="Verdana" w:cs="Verdana"/>
          <w:noProof w:val="0"/>
          <w:sz w:val="22"/>
          <w:szCs w:val="22"/>
          <w:lang w:val="en-GB"/>
        </w:rPr>
        <w:t xml:space="preserve"> </w:t>
      </w:r>
    </w:p>
    <w:p w:rsidR="0ADB9EE6" w:rsidP="04CCF8B4" w:rsidRDefault="0ADB9EE6" w14:paraId="184A894B" w14:textId="32F27E6D">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The Disclosure and Barring Service (DBS) Checks</w:t>
      </w:r>
    </w:p>
    <w:p w:rsidR="0ADB9EE6" w:rsidP="04CCF8B4" w:rsidRDefault="0ADB9EE6" w14:paraId="165FAA0E" w14:textId="605E7500">
      <w:pPr>
        <w:pStyle w:val="ListParagraph"/>
        <w:numPr>
          <w:ilvl w:val="0"/>
          <w:numId w:val="60"/>
        </w:numPr>
        <w:spacing w:before="240" w:beforeAutospacing="off" w:after="240" w:afterAutospacing="off"/>
        <w:rPr>
          <w:rFonts w:ascii="Verdana" w:hAnsi="Verdana" w:eastAsia="Verdana" w:cs="Verdana"/>
          <w:noProof w:val="0"/>
          <w:sz w:val="22"/>
          <w:szCs w:val="22"/>
          <w:lang w:val="en-GB"/>
        </w:rPr>
      </w:pPr>
      <w:r w:rsidRPr="04CCF8B4" w:rsidR="0ADB9EE6">
        <w:rPr>
          <w:rFonts w:ascii="Verdana" w:hAnsi="Verdana" w:eastAsia="Verdana" w:cs="Verdana"/>
          <w:b w:val="1"/>
          <w:bCs w:val="1"/>
          <w:noProof w:val="0"/>
          <w:sz w:val="22"/>
          <w:szCs w:val="22"/>
          <w:lang w:val="en-GB"/>
        </w:rPr>
        <w:t>The Childcare (Disqualification) Regulations 2009</w:t>
      </w:r>
    </w:p>
    <w:p w:rsidR="32871ACF" w:rsidP="04CCF8B4" w:rsidRDefault="32871ACF" w14:paraId="7F3ABDC2" w14:textId="7374E319">
      <w:pPr>
        <w:pStyle w:val="Normal"/>
        <w:spacing w:before="240" w:beforeAutospacing="off" w:after="240" w:afterAutospacing="off"/>
        <w:ind w:firstLine="0"/>
        <w:rPr>
          <w:rFonts w:ascii="Verdana" w:hAnsi="Verdana" w:eastAsia="Verdana" w:cs="Verdana"/>
          <w:i w:val="1"/>
          <w:iCs w:val="1"/>
          <w:noProof w:val="0"/>
          <w:sz w:val="22"/>
          <w:szCs w:val="22"/>
          <w:lang w:val="en-GB"/>
        </w:rPr>
      </w:pPr>
      <w:r w:rsidRPr="04CCF8B4" w:rsidR="32871ACF">
        <w:rPr>
          <w:rFonts w:ascii="Verdana" w:hAnsi="Verdana" w:eastAsia="Verdana" w:cs="Verdana"/>
          <w:i w:val="1"/>
          <w:iCs w:val="1"/>
          <w:noProof w:val="0"/>
          <w:sz w:val="22"/>
          <w:szCs w:val="22"/>
          <w:lang w:val="en-GB"/>
        </w:rPr>
        <w:t xml:space="preserve">For a full list of </w:t>
      </w:r>
      <w:r w:rsidRPr="04CCF8B4" w:rsidR="1F8C9C4C">
        <w:rPr>
          <w:rFonts w:ascii="Verdana" w:hAnsi="Verdana" w:eastAsia="Verdana" w:cs="Verdana"/>
          <w:b w:val="1"/>
          <w:bCs w:val="1"/>
          <w:i w:val="1"/>
          <w:iCs w:val="1"/>
          <w:noProof w:val="0"/>
          <w:sz w:val="22"/>
          <w:szCs w:val="22"/>
          <w:lang w:val="en-GB"/>
        </w:rPr>
        <w:t>all</w:t>
      </w:r>
      <w:r w:rsidRPr="04CCF8B4" w:rsidR="1F8C9C4C">
        <w:rPr>
          <w:rFonts w:ascii="Verdana" w:hAnsi="Verdana" w:eastAsia="Verdana" w:cs="Verdana"/>
          <w:i w:val="1"/>
          <w:iCs w:val="1"/>
          <w:noProof w:val="0"/>
          <w:sz w:val="22"/>
          <w:szCs w:val="22"/>
          <w:lang w:val="en-GB"/>
        </w:rPr>
        <w:t xml:space="preserve"> legalisations (brief description and links) </w:t>
      </w:r>
      <w:r w:rsidRPr="04CCF8B4" w:rsidR="32871ACF">
        <w:rPr>
          <w:rFonts w:ascii="Verdana" w:hAnsi="Verdana" w:eastAsia="Verdana" w:cs="Verdana"/>
          <w:i w:val="1"/>
          <w:iCs w:val="1"/>
          <w:noProof w:val="0"/>
          <w:sz w:val="22"/>
          <w:szCs w:val="22"/>
          <w:lang w:val="en-GB"/>
        </w:rPr>
        <w:t xml:space="preserve">this policy has been aligned to see </w:t>
      </w:r>
      <w:hyperlink w:anchor="_Appendix_1._Legal">
        <w:r w:rsidRPr="04CCF8B4" w:rsidR="32871ACF">
          <w:rPr>
            <w:rStyle w:val="Hyperlink"/>
            <w:rFonts w:ascii="Verdana" w:hAnsi="Verdana" w:eastAsia="Verdana" w:cs="Verdana"/>
            <w:i w:val="1"/>
            <w:iCs w:val="1"/>
            <w:noProof w:val="0"/>
            <w:sz w:val="22"/>
            <w:szCs w:val="22"/>
            <w:lang w:val="en-GB"/>
          </w:rPr>
          <w:t>Appendix 1</w:t>
        </w:r>
      </w:hyperlink>
      <w:r w:rsidRPr="04CCF8B4" w:rsidR="54E3C32B">
        <w:rPr>
          <w:rFonts w:ascii="Verdana" w:hAnsi="Verdana" w:eastAsia="Verdana" w:cs="Verdana"/>
          <w:i w:val="1"/>
          <w:iCs w:val="1"/>
          <w:noProof w:val="0"/>
          <w:sz w:val="22"/>
          <w:szCs w:val="22"/>
          <w:lang w:val="en-GB"/>
        </w:rPr>
        <w:t xml:space="preserve">. </w:t>
      </w:r>
    </w:p>
    <w:p w:rsidR="04CCF8B4" w:rsidRDefault="04CCF8B4" w14:paraId="284CBA0A" w14:textId="54E0F30E"/>
    <w:p w:rsidR="43D940DB" w:rsidP="22096345" w:rsidRDefault="43D940DB" w14:paraId="18DB5252" w14:textId="6E2EFF92">
      <w:pPr>
        <w:pStyle w:val="Heading3"/>
        <w:spacing w:before="281" w:beforeAutospacing="off" w:after="281" w:afterAutospacing="off"/>
        <w:rPr>
          <w:rFonts w:ascii="Verdana" w:hAnsi="Verdana" w:eastAsia="Verdana" w:cs="Verdana"/>
          <w:b w:val="1"/>
          <w:bCs w:val="1"/>
          <w:noProof w:val="0"/>
          <w:sz w:val="28"/>
          <w:szCs w:val="28"/>
          <w:lang w:val="en-GB"/>
        </w:rPr>
      </w:pPr>
      <w:r w:rsidRPr="22096345" w:rsidR="43D940DB">
        <w:rPr>
          <w:rFonts w:ascii="Verdana" w:hAnsi="Verdana" w:eastAsia="Verdana" w:cs="Verdana"/>
          <w:b w:val="1"/>
          <w:bCs w:val="1"/>
          <w:noProof w:val="0"/>
          <w:sz w:val="28"/>
          <w:szCs w:val="28"/>
          <w:lang w:val="en-GB"/>
        </w:rPr>
        <w:t>Principles of Safer Recruitment</w:t>
      </w:r>
    </w:p>
    <w:p w:rsidR="43D940DB" w:rsidP="04CCF8B4" w:rsidRDefault="43D940DB" w14:paraId="5E2ABB86" w14:textId="4927CB1B">
      <w:pPr>
        <w:spacing w:before="240" w:beforeAutospacing="off" w:after="240" w:afterAutospacing="off"/>
      </w:pPr>
      <w:r w:rsidRPr="04CCF8B4" w:rsidR="43D940DB">
        <w:rPr>
          <w:rFonts w:ascii="Verdana" w:hAnsi="Verdana" w:eastAsia="Verdana" w:cs="Verdana"/>
          <w:noProof w:val="0"/>
          <w:sz w:val="22"/>
          <w:szCs w:val="22"/>
          <w:lang w:val="en-GB"/>
        </w:rPr>
        <w:t>The following principles underpin the safe recruitment process and guide the practices and procedures outlined in this policy:</w:t>
      </w:r>
    </w:p>
    <w:p w:rsidR="43D940DB" w:rsidP="22096345" w:rsidRDefault="43D940DB" w14:paraId="37753362" w14:textId="79D348E0">
      <w:pPr>
        <w:pStyle w:val="Heading4"/>
        <w:spacing w:before="319" w:beforeAutospacing="off" w:after="319" w:afterAutospacing="off"/>
        <w:rPr>
          <w:rFonts w:ascii="Verdana" w:hAnsi="Verdana" w:eastAsia="Verdana" w:cs="Verdana"/>
          <w:b w:val="1"/>
          <w:bCs w:val="1"/>
          <w:noProof w:val="0"/>
          <w:sz w:val="24"/>
          <w:szCs w:val="24"/>
          <w:lang w:val="en-GB"/>
        </w:rPr>
      </w:pPr>
      <w:r w:rsidRPr="22096345" w:rsidR="43D940DB">
        <w:rPr>
          <w:rFonts w:ascii="Verdana" w:hAnsi="Verdana" w:eastAsia="Verdana" w:cs="Verdana"/>
          <w:b w:val="1"/>
          <w:bCs w:val="1"/>
          <w:noProof w:val="0"/>
          <w:sz w:val="24"/>
          <w:szCs w:val="24"/>
          <w:lang w:val="en-GB"/>
        </w:rPr>
        <w:t>Child Protection and Welfare</w:t>
      </w:r>
    </w:p>
    <w:p w:rsidR="43D940DB" w:rsidP="04CCF8B4" w:rsidRDefault="43D940DB" w14:paraId="50DD215C" w14:textId="4966F4D7">
      <w:pPr>
        <w:spacing w:before="240" w:beforeAutospacing="off" w:after="240" w:afterAutospacing="off"/>
      </w:pPr>
      <w:r w:rsidRPr="04CCF8B4" w:rsidR="43D940DB">
        <w:rPr>
          <w:rFonts w:ascii="Verdana" w:hAnsi="Verdana" w:eastAsia="Verdana" w:cs="Verdana"/>
          <w:noProof w:val="0"/>
          <w:sz w:val="22"/>
          <w:szCs w:val="22"/>
          <w:lang w:val="en-GB"/>
        </w:rPr>
        <w:t>Our primary aim in recruitment is to ensure the protection and welfare of children and vulnerable adults. All recruitment practices are designed to prevent unsuitable individuals from gaining access to roles that would allow them to harm children or vulnerable individuals. The recruitment process should assess an individual's ability to safeguard children and uphold the highest standards of child protection.</w:t>
      </w:r>
    </w:p>
    <w:p w:rsidR="43D940DB" w:rsidP="22096345" w:rsidRDefault="43D940DB" w14:paraId="0339A402" w14:textId="44C4EB4B">
      <w:pPr>
        <w:pStyle w:val="Heading4"/>
        <w:spacing w:before="319" w:beforeAutospacing="off" w:after="319" w:afterAutospacing="off"/>
        <w:rPr>
          <w:rFonts w:ascii="Verdana" w:hAnsi="Verdana" w:eastAsia="Verdana" w:cs="Verdana"/>
          <w:b w:val="1"/>
          <w:bCs w:val="1"/>
          <w:noProof w:val="0"/>
          <w:sz w:val="24"/>
          <w:szCs w:val="24"/>
          <w:lang w:val="en-GB"/>
        </w:rPr>
      </w:pPr>
      <w:r w:rsidRPr="22096345" w:rsidR="43D940DB">
        <w:rPr>
          <w:rFonts w:ascii="Verdana" w:hAnsi="Verdana" w:eastAsia="Verdana" w:cs="Verdana"/>
          <w:b w:val="1"/>
          <w:bCs w:val="1"/>
          <w:noProof w:val="0"/>
          <w:sz w:val="24"/>
          <w:szCs w:val="24"/>
          <w:lang w:val="en-GB"/>
        </w:rPr>
        <w:t>Equal Opportunities and Non-Discrimination</w:t>
      </w:r>
    </w:p>
    <w:p w:rsidR="43D940DB" w:rsidP="04CCF8B4" w:rsidRDefault="43D940DB" w14:paraId="09D15EC5" w14:textId="0E4D1B02">
      <w:pPr>
        <w:spacing w:before="240" w:beforeAutospacing="off" w:after="240" w:afterAutospacing="off"/>
      </w:pPr>
      <w:r w:rsidRPr="04CCF8B4" w:rsidR="43D940DB">
        <w:rPr>
          <w:rFonts w:ascii="Verdana" w:hAnsi="Verdana" w:eastAsia="Verdana" w:cs="Verdana"/>
          <w:noProof w:val="0"/>
          <w:sz w:val="22"/>
          <w:szCs w:val="22"/>
          <w:lang w:val="en-GB"/>
        </w:rPr>
        <w:t>We are committed to ensuring equal opportunities for all candidates in our recruitment process. Our recruitment practices are designed to be inclusive and free from discrimination based on race, gender, disability, age, sexual orientation, or any other protected characteristic. The recruitment process must ensure fairness and transparency while prioriti</w:t>
      </w:r>
      <w:r w:rsidRPr="04CCF8B4" w:rsidR="4FC5BAFF">
        <w:rPr>
          <w:rFonts w:ascii="Verdana" w:hAnsi="Verdana" w:eastAsia="Verdana" w:cs="Verdana"/>
          <w:noProof w:val="0"/>
          <w:sz w:val="22"/>
          <w:szCs w:val="22"/>
          <w:lang w:val="en-GB"/>
        </w:rPr>
        <w:t>s</w:t>
      </w:r>
      <w:r w:rsidRPr="04CCF8B4" w:rsidR="43D940DB">
        <w:rPr>
          <w:rFonts w:ascii="Verdana" w:hAnsi="Verdana" w:eastAsia="Verdana" w:cs="Verdana"/>
          <w:noProof w:val="0"/>
          <w:sz w:val="22"/>
          <w:szCs w:val="22"/>
          <w:lang w:val="en-GB"/>
        </w:rPr>
        <w:t>ing child safeguarding.</w:t>
      </w:r>
    </w:p>
    <w:p w:rsidR="43D940DB" w:rsidP="22096345" w:rsidRDefault="43D940DB" w14:paraId="2CDC9994" w14:textId="410E8C29">
      <w:pPr>
        <w:pStyle w:val="Heading4"/>
        <w:spacing w:before="319" w:beforeAutospacing="off" w:after="319" w:afterAutospacing="off"/>
        <w:rPr>
          <w:rFonts w:ascii="Verdana" w:hAnsi="Verdana" w:eastAsia="Verdana" w:cs="Verdana"/>
          <w:b w:val="1"/>
          <w:bCs w:val="1"/>
          <w:noProof w:val="0"/>
          <w:sz w:val="24"/>
          <w:szCs w:val="24"/>
          <w:lang w:val="en-GB"/>
        </w:rPr>
      </w:pPr>
      <w:r w:rsidRPr="22096345" w:rsidR="43D940DB">
        <w:rPr>
          <w:rFonts w:ascii="Verdana" w:hAnsi="Verdana" w:eastAsia="Verdana" w:cs="Verdana"/>
          <w:b w:val="1"/>
          <w:bCs w:val="1"/>
          <w:noProof w:val="0"/>
          <w:sz w:val="24"/>
          <w:szCs w:val="24"/>
          <w:lang w:val="en-GB"/>
        </w:rPr>
        <w:t>Ensuring Transparency and Accountability</w:t>
      </w:r>
    </w:p>
    <w:p w:rsidR="43D940DB" w:rsidP="04CCF8B4" w:rsidRDefault="43D940DB" w14:paraId="75B17F96" w14:textId="269A6158">
      <w:pPr>
        <w:spacing w:before="240" w:beforeAutospacing="off" w:after="240" w:afterAutospacing="off"/>
      </w:pPr>
      <w:r w:rsidRPr="04CCF8B4" w:rsidR="43D940DB">
        <w:rPr>
          <w:rFonts w:ascii="Verdana" w:hAnsi="Verdana" w:eastAsia="Verdana" w:cs="Verdana"/>
          <w:noProof w:val="0"/>
          <w:sz w:val="22"/>
          <w:szCs w:val="22"/>
          <w:lang w:val="en-GB"/>
        </w:rPr>
        <w:t>The recruitment process must be transparent, with clear procedures for shortlisting, interviewing, and selecting candidates. All decisions made during recruitment must be documented, ensuring accountability in the recruitment process. This includes making clear and objective decisions based on candidates' qualifications, experience, and suitability for the role.</w:t>
      </w:r>
    </w:p>
    <w:p w:rsidR="43D940DB" w:rsidP="22096345" w:rsidRDefault="43D940DB" w14:paraId="145A5854" w14:textId="0F71375F">
      <w:pPr>
        <w:pStyle w:val="Heading4"/>
        <w:spacing w:before="319" w:beforeAutospacing="off" w:after="319" w:afterAutospacing="off"/>
        <w:rPr>
          <w:rFonts w:ascii="Verdana" w:hAnsi="Verdana" w:eastAsia="Verdana" w:cs="Verdana"/>
          <w:b w:val="1"/>
          <w:bCs w:val="1"/>
          <w:noProof w:val="0"/>
          <w:sz w:val="24"/>
          <w:szCs w:val="24"/>
          <w:lang w:val="en-GB"/>
        </w:rPr>
      </w:pPr>
      <w:r w:rsidRPr="22096345" w:rsidR="43D940DB">
        <w:rPr>
          <w:rFonts w:ascii="Verdana" w:hAnsi="Verdana" w:eastAsia="Verdana" w:cs="Verdana"/>
          <w:b w:val="1"/>
          <w:bCs w:val="1"/>
          <w:noProof w:val="0"/>
          <w:sz w:val="24"/>
          <w:szCs w:val="24"/>
          <w:lang w:val="en-GB"/>
        </w:rPr>
        <w:t>Confidentiality and Privacy</w:t>
      </w:r>
    </w:p>
    <w:p w:rsidR="43D940DB" w:rsidP="04CCF8B4" w:rsidRDefault="43D940DB" w14:paraId="0F220C77" w14:textId="5E9BED68">
      <w:pPr>
        <w:spacing w:before="240" w:beforeAutospacing="off" w:after="240" w:afterAutospacing="off"/>
      </w:pPr>
      <w:r w:rsidRPr="04CCF8B4" w:rsidR="43D940DB">
        <w:rPr>
          <w:rFonts w:ascii="Verdana" w:hAnsi="Verdana" w:eastAsia="Verdana" w:cs="Verdana"/>
          <w:noProof w:val="0"/>
          <w:sz w:val="22"/>
          <w:szCs w:val="22"/>
          <w:lang w:val="en-GB"/>
        </w:rPr>
        <w:t>All personal data collected during the recruitment process, including information about criminal records and safeguarding checks, must be handled in accordance with data protection laws. Confidentiality must be maintained at all stages of recruitment to protect candidates' privacy. Any information about candidates that is gathered during the recruitment process should only be shared on a need-to-know basis, in line with safeguarding requirements.</w:t>
      </w:r>
    </w:p>
    <w:p w:rsidR="04CCF8B4" w:rsidP="04CCF8B4" w:rsidRDefault="04CCF8B4" w14:paraId="65DC0734" w14:textId="4252A229">
      <w:pPr>
        <w:pStyle w:val="Normal"/>
        <w:keepNext w:val="0"/>
        <w:keepLines w:val="0"/>
        <w:spacing w:before="240" w:beforeAutospacing="off" w:after="240" w:afterAutospacing="off"/>
        <w:ind w:left="0" w:firstLine="0"/>
        <w:rPr>
          <w:rFonts w:ascii="Verdana" w:hAnsi="Verdana" w:eastAsia="Verdana" w:cs="Verdana"/>
          <w:b w:val="0"/>
          <w:bCs w:val="0"/>
          <w:i w:val="0"/>
          <w:iCs w:val="0"/>
          <w:caps w:val="0"/>
          <w:smallCaps w:val="0"/>
          <w:noProof w:val="0"/>
          <w:color w:val="000000" w:themeColor="text1" w:themeTint="FF" w:themeShade="FF"/>
          <w:sz w:val="22"/>
          <w:szCs w:val="22"/>
          <w:lang w:val="en-GB"/>
        </w:rPr>
      </w:pPr>
    </w:p>
    <w:p w:rsidR="04CCF8B4" w:rsidP="04CCF8B4" w:rsidRDefault="04CCF8B4" w14:paraId="041DEFB9" w14:textId="27544B1A">
      <w:pPr>
        <w:spacing w:before="240" w:beforeAutospacing="off" w:after="240" w:afterAutospacing="off"/>
        <w:ind w:left="0" w:firstLine="0"/>
        <w:rPr>
          <w:rFonts w:ascii="Verdana" w:hAnsi="Verdana" w:eastAsia="Verdana" w:cs="Verdana"/>
          <w:noProof w:val="0"/>
          <w:sz w:val="22"/>
          <w:szCs w:val="22"/>
          <w:lang w:val="en-GB"/>
        </w:rPr>
      </w:pPr>
    </w:p>
    <w:p w:rsidR="625ED3C2" w:rsidP="04CCF8B4" w:rsidRDefault="625ED3C2" w14:paraId="136C7A95" w14:textId="47C78B9B">
      <w:pPr>
        <w:pStyle w:val="Heading1"/>
        <w:rPr>
          <w:rFonts w:ascii="Verdana" w:hAnsi="Verdana" w:eastAsia="Verdana" w:cs="Verdana"/>
          <w:noProof w:val="0"/>
          <w:sz w:val="22"/>
          <w:szCs w:val="22"/>
          <w:lang w:val="en-GB"/>
        </w:rPr>
      </w:pPr>
      <w:bookmarkStart w:name="_Toc1638954408" w:id="68979375"/>
      <w:r w:rsidRPr="22096345" w:rsidR="625ED3C2">
        <w:rPr>
          <w:noProof w:val="0"/>
          <w:lang w:val="en-GB"/>
        </w:rPr>
        <w:t>Stage One: Initial Safer Recruitment Procedures</w:t>
      </w:r>
      <w:bookmarkEnd w:id="68979375"/>
      <w:r w:rsidRPr="22096345" w:rsidR="625ED3C2">
        <w:rPr>
          <w:noProof w:val="0"/>
          <w:lang w:val="en-GB"/>
        </w:rPr>
        <w:t xml:space="preserve"> </w:t>
      </w:r>
    </w:p>
    <w:p w:rsidR="625ED3C2" w:rsidP="04CCF8B4" w:rsidRDefault="625ED3C2" w14:paraId="013A4769" w14:textId="78A103DF">
      <w:pPr>
        <w:pStyle w:val="Heading4"/>
        <w:rPr>
          <w:noProof w:val="0"/>
          <w:lang w:val="en-GB"/>
        </w:rPr>
      </w:pPr>
      <w:r w:rsidRPr="04CCF8B4" w:rsidR="625ED3C2">
        <w:rPr>
          <w:noProof w:val="0"/>
          <w:lang w:val="en-GB"/>
        </w:rPr>
        <w:t>Advertising</w:t>
      </w:r>
    </w:p>
    <w:p w:rsidR="625ED3C2" w:rsidP="04CCF8B4" w:rsidRDefault="625ED3C2" w14:paraId="799E8243" w14:textId="67F3AE3C">
      <w:pPr>
        <w:spacing w:before="240" w:beforeAutospacing="off" w:after="240" w:afterAutospacing="off"/>
      </w:pPr>
      <w:r w:rsidRPr="04CCF8B4" w:rsidR="625ED3C2">
        <w:rPr>
          <w:rFonts w:ascii="Verdana" w:hAnsi="Verdana" w:eastAsia="Verdana" w:cs="Verdana"/>
          <w:noProof w:val="0"/>
          <w:sz w:val="22"/>
          <w:szCs w:val="22"/>
          <w:lang w:val="en-GB"/>
        </w:rPr>
        <w:t>The aim of advertising is to attract a wide range of high-quality candidates from diverse backgrounds. See our Equality, Diversity and Inclusion Policy.</w:t>
      </w:r>
    </w:p>
    <w:p w:rsidR="625ED3C2" w:rsidP="04CCF8B4" w:rsidRDefault="625ED3C2" w14:paraId="3B42A87E" w14:textId="469B597A">
      <w:pPr>
        <w:spacing w:before="240" w:beforeAutospacing="off" w:after="240" w:afterAutospacing="off"/>
      </w:pPr>
      <w:r w:rsidRPr="04CCF8B4" w:rsidR="625ED3C2">
        <w:rPr>
          <w:rFonts w:ascii="Verdana" w:hAnsi="Verdana" w:eastAsia="Verdana" w:cs="Verdana"/>
          <w:noProof w:val="0"/>
          <w:sz w:val="22"/>
          <w:szCs w:val="22"/>
          <w:lang w:val="en-GB"/>
        </w:rPr>
        <w:t>All advertisements for posts, whether in newspapers, journals, or online, will include a statement confirming that:</w:t>
      </w:r>
    </w:p>
    <w:p w:rsidR="625ED3C2" w:rsidP="04CCF8B4" w:rsidRDefault="625ED3C2" w14:paraId="5654A4F7" w14:textId="4B729CA0">
      <w:pPr>
        <w:spacing w:before="240" w:beforeAutospacing="off" w:after="240" w:afterAutospacing="off"/>
      </w:pPr>
      <w:r w:rsidRPr="04CCF8B4" w:rsidR="625ED3C2">
        <w:rPr>
          <w:rFonts w:ascii="Verdana" w:hAnsi="Verdana" w:eastAsia="Verdana" w:cs="Verdana"/>
          <w:noProof w:val="0"/>
          <w:sz w:val="22"/>
          <w:szCs w:val="22"/>
          <w:lang w:val="en-GB"/>
        </w:rPr>
        <w:t>Rebel Training is committed to safeguarding and the welfare of children. All candidates who may come into contact with children and young people, either online or in person, will be required to undergo an enhanced DBS check or equivalent.</w:t>
      </w:r>
    </w:p>
    <w:p w:rsidR="625ED3C2" w:rsidP="04CCF8B4" w:rsidRDefault="625ED3C2" w14:paraId="7DA66739" w14:textId="1E7077BE">
      <w:pPr>
        <w:spacing w:before="240" w:beforeAutospacing="off" w:after="240" w:afterAutospacing="off"/>
      </w:pPr>
      <w:r w:rsidRPr="04CCF8B4" w:rsidR="625ED3C2">
        <w:rPr>
          <w:rFonts w:ascii="Verdana" w:hAnsi="Verdana" w:eastAsia="Verdana" w:cs="Verdana"/>
          <w:noProof w:val="0"/>
          <w:sz w:val="22"/>
          <w:szCs w:val="22"/>
          <w:lang w:val="en-GB"/>
        </w:rPr>
        <w:t>The wording of job adverts will clearly highlight the Centre’s commitment to safeguarding and will help deter, reject, or identify people who might abuse children and young people or are otherwise unsuited to working with them by stating the appropriate procedures for appointing staff and volunteers.</w:t>
      </w:r>
    </w:p>
    <w:p w:rsidR="625ED3C2" w:rsidP="04CCF8B4" w:rsidRDefault="625ED3C2" w14:paraId="5F1E6350" w14:textId="53DB0D18">
      <w:pPr>
        <w:spacing w:before="240" w:beforeAutospacing="off" w:after="240" w:afterAutospacing="off"/>
      </w:pPr>
      <w:r w:rsidRPr="04CCF8B4" w:rsidR="625ED3C2">
        <w:rPr>
          <w:rFonts w:ascii="Verdana" w:hAnsi="Verdana" w:eastAsia="Verdana" w:cs="Verdana"/>
          <w:noProof w:val="0"/>
          <w:sz w:val="22"/>
          <w:szCs w:val="22"/>
          <w:lang w:val="en-GB"/>
        </w:rPr>
        <w:t>All documentation relating to applicants will be treated confidentially in accordance with the Data Protection Act (DPA 2018) or Data Privacy Regulations. See GDPR and Data Protection Policy.</w:t>
      </w:r>
    </w:p>
    <w:p w:rsidR="625ED3C2" w:rsidP="04CCF8B4" w:rsidRDefault="625ED3C2" w14:paraId="551406FC" w14:textId="214B1ED1">
      <w:pPr>
        <w:spacing w:before="240" w:beforeAutospacing="off" w:after="240" w:afterAutospacing="off"/>
      </w:pPr>
      <w:r w:rsidRPr="22096345" w:rsidR="625ED3C2">
        <w:rPr>
          <w:rFonts w:ascii="Verdana" w:hAnsi="Verdana" w:eastAsia="Verdana" w:cs="Verdana"/>
          <w:noProof w:val="0"/>
          <w:sz w:val="22"/>
          <w:szCs w:val="22"/>
          <w:lang w:val="en-GB"/>
        </w:rPr>
        <w:t>It is unlawful for Rebel Training to employ anyone who is barred from working with children. All applicants will be made aware that providing false information is an offence and could result in the application being rejected or summary dismissal if the applicant has been selected, and referral to the police and/or the DBS (England and Wales).</w:t>
      </w:r>
    </w:p>
    <w:p w:rsidR="22096345" w:rsidP="22096345" w:rsidRDefault="22096345" w14:paraId="20FEC2B0" w14:textId="09380FC2">
      <w:pPr>
        <w:spacing w:before="240" w:beforeAutospacing="off" w:after="240" w:afterAutospacing="off"/>
        <w:ind w:left="0" w:firstLine="0"/>
        <w:rPr>
          <w:rFonts w:ascii="Verdana" w:hAnsi="Verdana" w:eastAsia="Verdana" w:cs="Verdana"/>
          <w:noProof w:val="0"/>
          <w:sz w:val="22"/>
          <w:szCs w:val="22"/>
          <w:lang w:val="en-GB"/>
        </w:rPr>
      </w:pPr>
    </w:p>
    <w:p w:rsidR="625ED3C2" w:rsidP="04CCF8B4" w:rsidRDefault="625ED3C2" w14:paraId="37827B31" w14:textId="5BB77E98">
      <w:pPr>
        <w:pStyle w:val="Heading4"/>
        <w:rPr>
          <w:noProof w:val="0"/>
          <w:lang w:val="en-GB"/>
        </w:rPr>
      </w:pPr>
      <w:r w:rsidRPr="04CCF8B4" w:rsidR="625ED3C2">
        <w:rPr>
          <w:noProof w:val="0"/>
          <w:lang w:val="en-GB"/>
        </w:rPr>
        <w:t>Job Descriptions and Person Specifications</w:t>
      </w:r>
    </w:p>
    <w:p w:rsidR="625ED3C2" w:rsidP="04CCF8B4" w:rsidRDefault="625ED3C2" w14:paraId="54F64480" w14:textId="2E0F04ED">
      <w:pPr>
        <w:spacing w:before="240" w:beforeAutospacing="off" w:after="240" w:afterAutospacing="off"/>
      </w:pPr>
      <w:r w:rsidRPr="04CCF8B4" w:rsidR="625ED3C2">
        <w:rPr>
          <w:rFonts w:ascii="Verdana" w:hAnsi="Verdana" w:eastAsia="Verdana" w:cs="Verdana"/>
          <w:noProof w:val="0"/>
          <w:sz w:val="22"/>
          <w:szCs w:val="22"/>
          <w:lang w:val="en-GB"/>
        </w:rPr>
        <w:t>A job description is a key document in the recruitment process and must be finalised prior to taking any other steps in the recruitment process. It will clearly and accurately set out the duties and responsibilities of the job role.</w:t>
      </w:r>
    </w:p>
    <w:p w:rsidR="625ED3C2" w:rsidP="04CCF8B4" w:rsidRDefault="625ED3C2" w14:paraId="30401E41" w14:textId="255ADBEA">
      <w:pPr>
        <w:spacing w:before="240" w:beforeAutospacing="off" w:after="240" w:afterAutospacing="off"/>
      </w:pPr>
      <w:r w:rsidRPr="22096345" w:rsidR="625ED3C2">
        <w:rPr>
          <w:rFonts w:ascii="Verdana" w:hAnsi="Verdana" w:eastAsia="Verdana" w:cs="Verdana"/>
          <w:noProof w:val="0"/>
          <w:sz w:val="22"/>
          <w:szCs w:val="22"/>
          <w:lang w:val="en-GB"/>
        </w:rPr>
        <w:t xml:space="preserve">The person specification is of equal importance and informs the selection decision. It details the skills, experience, abilities, and </w:t>
      </w:r>
      <w:r w:rsidRPr="22096345" w:rsidR="625ED3C2">
        <w:rPr>
          <w:rFonts w:ascii="Verdana" w:hAnsi="Verdana" w:eastAsia="Verdana" w:cs="Verdana"/>
          <w:noProof w:val="0"/>
          <w:sz w:val="22"/>
          <w:szCs w:val="22"/>
          <w:lang w:val="en-GB"/>
        </w:rPr>
        <w:t>expertise</w:t>
      </w:r>
      <w:r w:rsidRPr="22096345" w:rsidR="625ED3C2">
        <w:rPr>
          <w:rFonts w:ascii="Verdana" w:hAnsi="Verdana" w:eastAsia="Verdana" w:cs="Verdana"/>
          <w:noProof w:val="0"/>
          <w:sz w:val="22"/>
          <w:szCs w:val="22"/>
          <w:lang w:val="en-GB"/>
        </w:rPr>
        <w:t xml:space="preserve"> that are </w:t>
      </w:r>
      <w:r w:rsidRPr="22096345" w:rsidR="625ED3C2">
        <w:rPr>
          <w:rFonts w:ascii="Verdana" w:hAnsi="Verdana" w:eastAsia="Verdana" w:cs="Verdana"/>
          <w:noProof w:val="0"/>
          <w:sz w:val="22"/>
          <w:szCs w:val="22"/>
          <w:lang w:val="en-GB"/>
        </w:rPr>
        <w:t>required</w:t>
      </w:r>
      <w:r w:rsidRPr="22096345" w:rsidR="625ED3C2">
        <w:rPr>
          <w:rFonts w:ascii="Verdana" w:hAnsi="Verdana" w:eastAsia="Verdana" w:cs="Verdana"/>
          <w:noProof w:val="0"/>
          <w:sz w:val="22"/>
          <w:szCs w:val="22"/>
          <w:lang w:val="en-GB"/>
        </w:rPr>
        <w:t xml:space="preserve"> to do the job. The person specification will include a specific reference to suitability to work with children.</w:t>
      </w:r>
      <w:r w:rsidRPr="22096345" w:rsidR="46FA4AED">
        <w:rPr>
          <w:rFonts w:ascii="Verdana" w:hAnsi="Verdana" w:eastAsia="Verdana" w:cs="Verdana"/>
          <w:noProof w:val="0"/>
          <w:sz w:val="22"/>
          <w:szCs w:val="22"/>
          <w:lang w:val="en-GB"/>
        </w:rPr>
        <w:t xml:space="preserve"> </w:t>
      </w:r>
      <w:r w:rsidRPr="22096345" w:rsidR="46FA4AED">
        <w:rPr>
          <w:rFonts w:ascii="Verdana" w:hAnsi="Verdana" w:eastAsia="Verdana" w:cs="Verdana"/>
          <w:i w:val="1"/>
          <w:iCs w:val="1"/>
          <w:noProof w:val="0"/>
          <w:sz w:val="22"/>
          <w:szCs w:val="22"/>
          <w:lang w:val="en-GB"/>
        </w:rPr>
        <w:t xml:space="preserve">See </w:t>
      </w:r>
      <w:hyperlink w:anchor="_Appendix_2:_Example">
        <w:r w:rsidRPr="22096345" w:rsidR="46FA4AED">
          <w:rPr>
            <w:rStyle w:val="Hyperlink"/>
            <w:rFonts w:ascii="Verdana" w:hAnsi="Verdana" w:eastAsia="Verdana" w:cs="Verdana"/>
            <w:i w:val="1"/>
            <w:iCs w:val="1"/>
            <w:noProof w:val="0"/>
            <w:sz w:val="22"/>
            <w:szCs w:val="22"/>
            <w:lang w:val="en-GB"/>
          </w:rPr>
          <w:t>Appendix 2</w:t>
        </w:r>
      </w:hyperlink>
      <w:r w:rsidRPr="22096345" w:rsidR="46FA4AED">
        <w:rPr>
          <w:rFonts w:ascii="Verdana" w:hAnsi="Verdana" w:eastAsia="Verdana" w:cs="Verdana"/>
          <w:i w:val="1"/>
          <w:iCs w:val="1"/>
          <w:noProof w:val="0"/>
          <w:sz w:val="22"/>
          <w:szCs w:val="22"/>
          <w:lang w:val="en-GB"/>
        </w:rPr>
        <w:t xml:space="preserve"> for </w:t>
      </w:r>
      <w:r w:rsidRPr="22096345" w:rsidR="46FA4AED">
        <w:rPr>
          <w:rFonts w:ascii="Verdana" w:hAnsi="Verdana" w:eastAsia="Verdana" w:cs="Verdana"/>
          <w:b w:val="1"/>
          <w:bCs w:val="1"/>
          <w:i w:val="1"/>
          <w:iCs w:val="1"/>
          <w:noProof w:val="0"/>
          <w:sz w:val="22"/>
          <w:szCs w:val="22"/>
          <w:lang w:val="en-GB"/>
        </w:rPr>
        <w:t xml:space="preserve">Example Job </w:t>
      </w:r>
      <w:r w:rsidRPr="22096345" w:rsidR="46FA4AED">
        <w:rPr>
          <w:rFonts w:ascii="Verdana" w:hAnsi="Verdana" w:eastAsia="Verdana" w:cs="Verdana"/>
          <w:b w:val="1"/>
          <w:bCs w:val="1"/>
          <w:i w:val="1"/>
          <w:iCs w:val="1"/>
          <w:noProof w:val="0"/>
          <w:sz w:val="22"/>
          <w:szCs w:val="22"/>
          <w:lang w:val="en-GB"/>
        </w:rPr>
        <w:t>Description</w:t>
      </w:r>
      <w:r w:rsidRPr="22096345" w:rsidR="46FA4AED">
        <w:rPr>
          <w:rFonts w:ascii="Verdana" w:hAnsi="Verdana" w:eastAsia="Verdana" w:cs="Verdana"/>
          <w:b w:val="1"/>
          <w:bCs w:val="1"/>
          <w:i w:val="1"/>
          <w:iCs w:val="1"/>
          <w:noProof w:val="0"/>
          <w:sz w:val="22"/>
          <w:szCs w:val="22"/>
          <w:lang w:val="en-GB"/>
        </w:rPr>
        <w:t xml:space="preserve">. </w:t>
      </w:r>
    </w:p>
    <w:p w:rsidR="7C7E25E5" w:rsidP="22096345" w:rsidRDefault="7C7E25E5" w14:paraId="2C889E3D" w14:textId="5E1DF322">
      <w:pPr>
        <w:spacing w:before="240" w:beforeAutospacing="off" w:after="240" w:afterAutospacing="off"/>
        <w:rPr>
          <w:rFonts w:ascii="Verdana" w:hAnsi="Verdana" w:eastAsia="Verdana" w:cs="Verdana"/>
          <w:b w:val="1"/>
          <w:bCs w:val="1"/>
          <w:noProof w:val="0"/>
          <w:sz w:val="22"/>
          <w:szCs w:val="22"/>
          <w:lang w:val="en-GB"/>
        </w:rPr>
      </w:pPr>
      <w:r w:rsidRPr="22096345" w:rsidR="7C7E25E5">
        <w:rPr>
          <w:rFonts w:ascii="Verdana" w:hAnsi="Verdana" w:eastAsia="Verdana" w:cs="Verdana"/>
          <w:b w:val="1"/>
          <w:bCs w:val="1"/>
          <w:noProof w:val="0"/>
          <w:sz w:val="22"/>
          <w:szCs w:val="22"/>
          <w:lang w:val="en-GB"/>
        </w:rPr>
        <w:t>Safeguarding and Legal Compliance Statement</w:t>
      </w:r>
      <w:r w:rsidRPr="22096345" w:rsidR="6DDBAA08">
        <w:rPr>
          <w:rFonts w:ascii="Verdana" w:hAnsi="Verdana" w:eastAsia="Verdana" w:cs="Verdana"/>
          <w:b w:val="1"/>
          <w:bCs w:val="1"/>
          <w:noProof w:val="0"/>
          <w:sz w:val="22"/>
          <w:szCs w:val="22"/>
          <w:lang w:val="en-GB"/>
        </w:rPr>
        <w:t xml:space="preserve">: </w:t>
      </w:r>
    </w:p>
    <w:p w:rsidR="7C7E25E5" w:rsidP="04CCF8B4" w:rsidRDefault="7C7E25E5" w14:paraId="7DBF6123" w14:textId="562C90E7">
      <w:pPr>
        <w:spacing w:before="240" w:beforeAutospacing="off" w:after="240" w:afterAutospacing="off"/>
        <w:rPr>
          <w:rFonts w:ascii="Verdana" w:hAnsi="Verdana" w:eastAsia="Verdana" w:cs="Verdana"/>
          <w:i w:val="1"/>
          <w:iCs w:val="1"/>
          <w:noProof w:val="0"/>
          <w:sz w:val="22"/>
          <w:szCs w:val="22"/>
          <w:lang w:val="en-GB"/>
        </w:rPr>
      </w:pPr>
      <w:r w:rsidRPr="22096345" w:rsidR="7C7E25E5">
        <w:rPr>
          <w:rFonts w:ascii="Verdana" w:hAnsi="Verdana" w:eastAsia="Verdana" w:cs="Verdana"/>
          <w:i w:val="1"/>
          <w:iCs w:val="1"/>
          <w:noProof w:val="0"/>
          <w:sz w:val="22"/>
          <w:szCs w:val="22"/>
          <w:lang w:val="en-GB"/>
        </w:rPr>
        <w:t xml:space="preserve">At Rebel Training, we are committed to ensuring a safe and supportive environment for all young people. In line with our safeguarding procedures, </w:t>
      </w:r>
      <w:r w:rsidRPr="22096345" w:rsidR="7C7E25E5">
        <w:rPr>
          <w:rFonts w:ascii="Verdana" w:hAnsi="Verdana" w:eastAsia="Verdana" w:cs="Verdana"/>
          <w:b w:val="1"/>
          <w:bCs w:val="1"/>
          <w:i w:val="1"/>
          <w:iCs w:val="1"/>
          <w:noProof w:val="0"/>
          <w:sz w:val="22"/>
          <w:szCs w:val="22"/>
          <w:lang w:val="en-GB"/>
        </w:rPr>
        <w:t>it is a criminal offence to apply for this position if you are barred from working with children or vulnerable adults.</w:t>
      </w:r>
      <w:r w:rsidRPr="22096345" w:rsidR="7C7E25E5">
        <w:rPr>
          <w:rFonts w:ascii="Verdana" w:hAnsi="Verdana" w:eastAsia="Verdana" w:cs="Verdana"/>
          <w:i w:val="1"/>
          <w:iCs w:val="1"/>
          <w:noProof w:val="0"/>
          <w:sz w:val="22"/>
          <w:szCs w:val="22"/>
          <w:lang w:val="en-GB"/>
        </w:rPr>
        <w:t xml:space="preserve"> All successful candidates will </w:t>
      </w:r>
      <w:r w:rsidRPr="22096345" w:rsidR="7C7E25E5">
        <w:rPr>
          <w:rFonts w:ascii="Verdana" w:hAnsi="Verdana" w:eastAsia="Verdana" w:cs="Verdana"/>
          <w:i w:val="1"/>
          <w:iCs w:val="1"/>
          <w:noProof w:val="0"/>
          <w:sz w:val="22"/>
          <w:szCs w:val="22"/>
          <w:lang w:val="en-GB"/>
        </w:rPr>
        <w:t>be required</w:t>
      </w:r>
      <w:r w:rsidRPr="22096345" w:rsidR="7C7E25E5">
        <w:rPr>
          <w:rFonts w:ascii="Verdana" w:hAnsi="Verdana" w:eastAsia="Verdana" w:cs="Verdana"/>
          <w:i w:val="1"/>
          <w:iCs w:val="1"/>
          <w:noProof w:val="0"/>
          <w:sz w:val="22"/>
          <w:szCs w:val="22"/>
          <w:lang w:val="en-GB"/>
        </w:rPr>
        <w:t xml:space="preserve"> to undergo a full Disclosure and Barring Service (DBS) check as part of the recruitment process.</w:t>
      </w:r>
    </w:p>
    <w:p w:rsidR="7CD7E446" w:rsidP="22096345" w:rsidRDefault="7CD7E446" w14:paraId="7176C845" w14:textId="600B0A6F">
      <w:pPr>
        <w:pStyle w:val="Heading4"/>
        <w:suppressLineNumbers w:val="0"/>
        <w:bidi w:val="0"/>
        <w:spacing w:before="240" w:beforeAutospacing="off" w:after="40" w:afterAutospacing="off" w:line="259" w:lineRule="auto"/>
        <w:ind w:left="0" w:right="0"/>
        <w:jc w:val="left"/>
        <w:rPr>
          <w:noProof w:val="0"/>
          <w:lang w:val="en-GB"/>
        </w:rPr>
      </w:pPr>
      <w:r w:rsidRPr="22096345" w:rsidR="7CD7E446">
        <w:rPr>
          <w:noProof w:val="0"/>
          <w:lang w:val="en-GB"/>
        </w:rPr>
        <w:t>Personnel File and Safer Recruitment Checklist</w:t>
      </w:r>
    </w:p>
    <w:p w:rsidR="7CD7E446" w:rsidP="22096345" w:rsidRDefault="7CD7E446" w14:paraId="7D6A35D4" w14:textId="79AC6712">
      <w:pPr>
        <w:spacing w:before="240" w:beforeAutospacing="off" w:after="240" w:afterAutospacing="off"/>
        <w:rPr>
          <w:rFonts w:ascii="Verdana" w:hAnsi="Verdana" w:eastAsia="Verdana" w:cs="Verdana"/>
          <w:noProof w:val="0"/>
          <w:sz w:val="22"/>
          <w:szCs w:val="22"/>
          <w:lang w:val="en-GB"/>
        </w:rPr>
      </w:pPr>
      <w:r w:rsidRPr="22096345" w:rsidR="7CD7E446">
        <w:rPr>
          <w:rFonts w:ascii="Verdana" w:hAnsi="Verdana" w:eastAsia="Verdana" w:cs="Verdana"/>
          <w:noProof w:val="0"/>
          <w:sz w:val="22"/>
          <w:szCs w:val="22"/>
          <w:lang w:val="en-GB"/>
        </w:rPr>
        <w:t xml:space="preserve">A personnel file checklist will be used to track and audit all recruitment paperwork, which will be securely stored on Rebel Training’s restricted HR data management system in Microsoft 365 SharePoint. </w:t>
      </w:r>
    </w:p>
    <w:p w:rsidR="7CD7E446" w:rsidP="22096345" w:rsidRDefault="7CD7E446" w14:paraId="4CE403DF" w14:textId="5AA66F52">
      <w:pPr>
        <w:spacing w:before="240" w:beforeAutospacing="off" w:after="240" w:afterAutospacing="off"/>
        <w:rPr>
          <w:rFonts w:ascii="Verdana" w:hAnsi="Verdana" w:eastAsia="Verdana" w:cs="Verdana"/>
          <w:i w:val="1"/>
          <w:iCs w:val="1"/>
          <w:noProof w:val="0"/>
          <w:sz w:val="22"/>
          <w:szCs w:val="22"/>
          <w:lang w:val="en-GB"/>
        </w:rPr>
      </w:pPr>
      <w:r w:rsidRPr="22096345" w:rsidR="7CD7E446">
        <w:rPr>
          <w:rFonts w:ascii="Verdana" w:hAnsi="Verdana" w:eastAsia="Verdana" w:cs="Verdana"/>
          <w:noProof w:val="0"/>
          <w:sz w:val="22"/>
          <w:szCs w:val="22"/>
          <w:lang w:val="en-GB"/>
        </w:rPr>
        <w:t xml:space="preserve">A Digital Recruitment Checklist supports the Safer Recruitment Team (Hiring managers, DSL and SCR administrators) to ensure the correct process is followed for Safer Recruitment actions. </w:t>
      </w:r>
      <w:r w:rsidRPr="22096345" w:rsidR="7CD7E446">
        <w:rPr>
          <w:rFonts w:ascii="Verdana" w:hAnsi="Verdana" w:eastAsia="Verdana" w:cs="Verdana"/>
          <w:i w:val="1"/>
          <w:iCs w:val="1"/>
          <w:noProof w:val="0"/>
          <w:sz w:val="22"/>
          <w:szCs w:val="22"/>
          <w:lang w:val="en-GB"/>
        </w:rPr>
        <w:t xml:space="preserve">See </w:t>
      </w:r>
      <w:hyperlink w:anchor="_Appendix_6:_Rebel">
        <w:r w:rsidRPr="22096345" w:rsidR="7CD7E446">
          <w:rPr>
            <w:rStyle w:val="Hyperlink"/>
            <w:rFonts w:ascii="Verdana" w:hAnsi="Verdana" w:eastAsia="Verdana" w:cs="Verdana"/>
            <w:i w:val="1"/>
            <w:iCs w:val="1"/>
            <w:noProof w:val="0"/>
            <w:sz w:val="22"/>
            <w:szCs w:val="22"/>
            <w:lang w:val="en-GB"/>
          </w:rPr>
          <w:t>Appendix 6</w:t>
        </w:r>
      </w:hyperlink>
      <w:r w:rsidRPr="22096345" w:rsidR="7CD7E446">
        <w:rPr>
          <w:rFonts w:ascii="Verdana" w:hAnsi="Verdana" w:eastAsia="Verdana" w:cs="Verdana"/>
          <w:i w:val="1"/>
          <w:iCs w:val="1"/>
          <w:noProof w:val="0"/>
          <w:sz w:val="22"/>
          <w:szCs w:val="22"/>
          <w:lang w:val="en-GB"/>
        </w:rPr>
        <w:t xml:space="preserve"> for paper version of the Recruitment Checklist.</w:t>
      </w:r>
    </w:p>
    <w:p w:rsidR="22096345" w:rsidP="22096345" w:rsidRDefault="22096345" w14:paraId="2BBD0DEC" w14:textId="15DAFBBF">
      <w:pPr>
        <w:pStyle w:val="Normal"/>
        <w:spacing w:before="0" w:beforeAutospacing="off" w:after="0" w:afterAutospacing="off"/>
      </w:pPr>
    </w:p>
    <w:p w:rsidR="625ED3C2" w:rsidP="04CCF8B4" w:rsidRDefault="625ED3C2" w14:paraId="00A67D2C" w14:textId="61CD7BE7">
      <w:pPr>
        <w:pStyle w:val="Heading4"/>
        <w:spacing w:before="240" w:beforeAutospacing="off" w:after="240" w:afterAutospacing="off"/>
        <w:rPr>
          <w:rFonts w:ascii="Verdana" w:hAnsi="Verdana" w:eastAsia="Verdana" w:cs="Verdana"/>
          <w:b w:val="1"/>
          <w:bCs w:val="1"/>
          <w:noProof w:val="0"/>
          <w:sz w:val="22"/>
          <w:szCs w:val="22"/>
          <w:lang w:val="en-GB"/>
        </w:rPr>
      </w:pPr>
      <w:r w:rsidRPr="04CCF8B4" w:rsidR="625ED3C2">
        <w:rPr>
          <w:noProof w:val="0"/>
          <w:lang w:val="en-GB"/>
        </w:rPr>
        <w:t>Application Forms</w:t>
      </w:r>
    </w:p>
    <w:p w:rsidR="625ED3C2" w:rsidP="04CCF8B4" w:rsidRDefault="625ED3C2" w14:paraId="6E40116F" w14:textId="3DDA508E">
      <w:pPr>
        <w:spacing w:before="240" w:beforeAutospacing="off" w:after="240" w:afterAutospacing="off"/>
      </w:pPr>
      <w:r w:rsidRPr="22096345" w:rsidR="625ED3C2">
        <w:rPr>
          <w:rFonts w:ascii="Verdana" w:hAnsi="Verdana" w:eastAsia="Verdana" w:cs="Verdana"/>
          <w:noProof w:val="0"/>
          <w:sz w:val="22"/>
          <w:szCs w:val="22"/>
          <w:lang w:val="en-GB"/>
        </w:rPr>
        <w:t>Rebel Training will only accept copies of a curriculum vitae alongside an application form. A curriculum vitae on its own will not provide adequate information.</w:t>
      </w:r>
    </w:p>
    <w:p w:rsidR="625ED3C2" w:rsidP="04CCF8B4" w:rsidRDefault="625ED3C2" w14:paraId="6635B282" w14:textId="5DDFDC93">
      <w:pPr>
        <w:spacing w:before="240" w:beforeAutospacing="off" w:after="240" w:afterAutospacing="off"/>
      </w:pPr>
      <w:r w:rsidRPr="04CCF8B4" w:rsidR="625ED3C2">
        <w:rPr>
          <w:rFonts w:ascii="Verdana" w:hAnsi="Verdana" w:eastAsia="Verdana" w:cs="Verdana"/>
          <w:noProof w:val="0"/>
          <w:sz w:val="22"/>
          <w:szCs w:val="22"/>
          <w:lang w:val="en-GB"/>
        </w:rPr>
        <w:t>Rebel Training will also provide a copy of the Centre’s Safer Recruitment Policy as a link in the application pack or refer to a link on its website.</w:t>
      </w:r>
    </w:p>
    <w:p w:rsidR="625ED3C2" w:rsidP="04CCF8B4" w:rsidRDefault="625ED3C2" w14:paraId="47183E48" w14:textId="642742B7">
      <w:pPr>
        <w:spacing w:before="240" w:beforeAutospacing="off" w:after="240" w:afterAutospacing="off"/>
      </w:pPr>
      <w:r w:rsidRPr="04CCF8B4" w:rsidR="625ED3C2">
        <w:rPr>
          <w:rFonts w:ascii="Verdana" w:hAnsi="Verdana" w:eastAsia="Verdana" w:cs="Verdana"/>
          <w:noProof w:val="0"/>
          <w:sz w:val="22"/>
          <w:szCs w:val="22"/>
          <w:lang w:val="en-GB"/>
        </w:rPr>
        <w:t>Applicants must provide:</w:t>
      </w:r>
    </w:p>
    <w:p w:rsidR="625ED3C2" w:rsidP="04CCF8B4" w:rsidRDefault="625ED3C2" w14:paraId="69304E7A" w14:textId="592831E4">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04CCF8B4" w:rsidR="625ED3C2">
        <w:rPr>
          <w:rFonts w:ascii="Verdana" w:hAnsi="Verdana" w:eastAsia="Verdana" w:cs="Verdana"/>
          <w:noProof w:val="0"/>
          <w:sz w:val="22"/>
          <w:szCs w:val="22"/>
          <w:lang w:val="en-GB"/>
        </w:rPr>
        <w:t>Personal details, including current and former names, current address, and national insurance number</w:t>
      </w:r>
    </w:p>
    <w:p w:rsidR="625ED3C2" w:rsidP="04CCF8B4" w:rsidRDefault="625ED3C2" w14:paraId="7C218C7C" w14:textId="4F5BC5D1">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04CCF8B4" w:rsidR="625ED3C2">
        <w:rPr>
          <w:rFonts w:ascii="Verdana" w:hAnsi="Verdana" w:eastAsia="Verdana" w:cs="Verdana"/>
          <w:noProof w:val="0"/>
          <w:sz w:val="22"/>
          <w:szCs w:val="22"/>
          <w:lang w:val="en-GB"/>
        </w:rPr>
        <w:t>Details of their present (or last) employment and reason for leaving</w:t>
      </w:r>
    </w:p>
    <w:p w:rsidR="625ED3C2" w:rsidP="04CCF8B4" w:rsidRDefault="625ED3C2" w14:paraId="614E0250" w14:textId="3843B17D">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04CCF8B4" w:rsidR="625ED3C2">
        <w:rPr>
          <w:rFonts w:ascii="Verdana" w:hAnsi="Verdana" w:eastAsia="Verdana" w:cs="Verdana"/>
          <w:noProof w:val="0"/>
          <w:sz w:val="22"/>
          <w:szCs w:val="22"/>
          <w:lang w:val="en-GB"/>
        </w:rPr>
        <w:t>Full employment history (since leaving school, including education, employment, and voluntary work) with explanations for any gaps</w:t>
      </w:r>
    </w:p>
    <w:p w:rsidR="625ED3C2" w:rsidP="04CCF8B4" w:rsidRDefault="625ED3C2" w14:paraId="70BE10BB" w14:textId="18C7A1FC">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04CCF8B4" w:rsidR="625ED3C2">
        <w:rPr>
          <w:rFonts w:ascii="Verdana" w:hAnsi="Verdana" w:eastAsia="Verdana" w:cs="Verdana"/>
          <w:noProof w:val="0"/>
          <w:sz w:val="22"/>
          <w:szCs w:val="22"/>
          <w:lang w:val="en-GB"/>
        </w:rPr>
        <w:t>Qualifications, including the awarding body and date of award</w:t>
      </w:r>
    </w:p>
    <w:p w:rsidR="625ED3C2" w:rsidP="04CCF8B4" w:rsidRDefault="625ED3C2" w14:paraId="5C77087F" w14:textId="300D5844">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04CCF8B4" w:rsidR="625ED3C2">
        <w:rPr>
          <w:rFonts w:ascii="Verdana" w:hAnsi="Verdana" w:eastAsia="Verdana" w:cs="Verdana"/>
          <w:noProof w:val="0"/>
          <w:sz w:val="22"/>
          <w:szCs w:val="22"/>
          <w:lang w:val="en-GB"/>
        </w:rPr>
        <w:t>Details of referees/references (see below for further information)</w:t>
      </w:r>
    </w:p>
    <w:p w:rsidR="625ED3C2" w:rsidP="04CCF8B4" w:rsidRDefault="625ED3C2" w14:paraId="65E48981" w14:textId="0AC37F93">
      <w:pPr>
        <w:pStyle w:val="ListParagraph"/>
        <w:numPr>
          <w:ilvl w:val="0"/>
          <w:numId w:val="61"/>
        </w:numPr>
        <w:spacing w:before="240" w:beforeAutospacing="off" w:after="240" w:afterAutospacing="off"/>
        <w:rPr>
          <w:rFonts w:ascii="Verdana" w:hAnsi="Verdana" w:eastAsia="Verdana" w:cs="Verdana"/>
          <w:noProof w:val="0"/>
          <w:sz w:val="22"/>
          <w:szCs w:val="22"/>
          <w:lang w:val="en-GB"/>
        </w:rPr>
      </w:pPr>
      <w:r w:rsidRPr="22096345" w:rsidR="625ED3C2">
        <w:rPr>
          <w:rFonts w:ascii="Verdana" w:hAnsi="Verdana" w:eastAsia="Verdana" w:cs="Verdana"/>
          <w:noProof w:val="0"/>
          <w:sz w:val="22"/>
          <w:szCs w:val="22"/>
          <w:lang w:val="en-GB"/>
        </w:rPr>
        <w:t>A statement of personal qualities and experience relevant to the role and how they meet the person specification</w:t>
      </w:r>
    </w:p>
    <w:p w:rsidR="59AC8AF7" w:rsidP="22096345" w:rsidRDefault="59AC8AF7" w14:paraId="186FE968" w14:textId="60B056E5">
      <w:pPr>
        <w:pStyle w:val="Heading4"/>
        <w:rPr>
          <w:b w:val="1"/>
          <w:bCs w:val="1"/>
          <w:noProof w:val="0"/>
          <w:lang w:val="en-GB"/>
        </w:rPr>
      </w:pPr>
      <w:r w:rsidRPr="22096345" w:rsidR="59AC8AF7">
        <w:rPr>
          <w:noProof w:val="0"/>
          <w:lang w:val="en-GB"/>
        </w:rPr>
        <w:t>Self-declaration Form</w:t>
      </w:r>
      <w:r w:rsidRPr="22096345" w:rsidR="59AC8AF7">
        <w:rPr>
          <w:noProof w:val="0"/>
          <w:lang w:val="en-GB"/>
        </w:rPr>
        <w:t xml:space="preserve"> </w:t>
      </w:r>
    </w:p>
    <w:p w:rsidR="14565FA7" w:rsidP="22096345" w:rsidRDefault="14565FA7" w14:paraId="3DD66020" w14:textId="03145D1C">
      <w:pPr>
        <w:pStyle w:val="Normal"/>
        <w:rPr>
          <w:noProof w:val="0"/>
          <w:lang w:val="en-GB"/>
        </w:rPr>
      </w:pPr>
      <w:r w:rsidRPr="22096345" w:rsidR="14565FA7">
        <w:rPr>
          <w:noProof w:val="0"/>
          <w:lang w:val="en-GB"/>
        </w:rPr>
        <w:t xml:space="preserve">As part of the safer recruitment process, all candidates will be asked to complete a self-declaration form </w:t>
      </w:r>
      <w:r w:rsidRPr="22096345" w:rsidR="14565FA7">
        <w:rPr>
          <w:noProof w:val="0"/>
          <w:lang w:val="en-GB"/>
        </w:rPr>
        <w:t>regarding</w:t>
      </w:r>
      <w:r w:rsidRPr="22096345" w:rsidR="14565FA7">
        <w:rPr>
          <w:noProof w:val="0"/>
          <w:lang w:val="en-GB"/>
        </w:rPr>
        <w:t xml:space="preserve"> their criminal record and any other information that may </w:t>
      </w:r>
      <w:r w:rsidRPr="22096345" w:rsidR="14565FA7">
        <w:rPr>
          <w:noProof w:val="0"/>
          <w:lang w:val="en-GB"/>
        </w:rPr>
        <w:t>render</w:t>
      </w:r>
      <w:r w:rsidRPr="22096345" w:rsidR="14565FA7">
        <w:rPr>
          <w:noProof w:val="0"/>
          <w:lang w:val="en-GB"/>
        </w:rPr>
        <w:t xml:space="preserve"> them unsuitable to work with children. This form will request disclosure of:</w:t>
      </w:r>
    </w:p>
    <w:p w:rsidR="14565FA7" w:rsidP="22096345" w:rsidRDefault="14565FA7" w14:paraId="6D1BE6FA" w14:textId="6F559A7F">
      <w:pPr>
        <w:pStyle w:val="ListParagraph"/>
        <w:numPr>
          <w:ilvl w:val="0"/>
          <w:numId w:val="115"/>
        </w:numPr>
        <w:spacing w:before="240" w:beforeAutospacing="off" w:after="240" w:afterAutospacing="off"/>
        <w:rPr>
          <w:noProof w:val="0"/>
          <w:lang w:val="en-GB"/>
        </w:rPr>
      </w:pPr>
      <w:r w:rsidRPr="22096345" w:rsidR="14565FA7">
        <w:rPr>
          <w:noProof w:val="0"/>
          <w:lang w:val="en-GB"/>
        </w:rPr>
        <w:t>Criminal history</w:t>
      </w:r>
    </w:p>
    <w:p w:rsidR="14565FA7" w:rsidP="22096345" w:rsidRDefault="14565FA7" w14:paraId="1F4D9883" w14:textId="3389B092">
      <w:pPr>
        <w:pStyle w:val="ListParagraph"/>
        <w:numPr>
          <w:ilvl w:val="0"/>
          <w:numId w:val="115"/>
        </w:numPr>
        <w:spacing w:before="240" w:beforeAutospacing="off" w:after="240" w:afterAutospacing="off"/>
        <w:rPr>
          <w:noProof w:val="0"/>
          <w:lang w:val="en-GB"/>
        </w:rPr>
      </w:pPr>
      <w:r w:rsidRPr="22096345" w:rsidR="14565FA7">
        <w:rPr>
          <w:noProof w:val="0"/>
          <w:lang w:val="en-GB"/>
        </w:rPr>
        <w:t>Inclusion on the children’s barred list</w:t>
      </w:r>
    </w:p>
    <w:p w:rsidR="14565FA7" w:rsidP="22096345" w:rsidRDefault="14565FA7" w14:paraId="5C0FD733" w14:textId="3654CDE3">
      <w:pPr>
        <w:pStyle w:val="ListParagraph"/>
        <w:numPr>
          <w:ilvl w:val="0"/>
          <w:numId w:val="115"/>
        </w:numPr>
        <w:spacing w:before="240" w:beforeAutospacing="off" w:after="240" w:afterAutospacing="off"/>
        <w:rPr>
          <w:noProof w:val="0"/>
          <w:lang w:val="en-GB"/>
        </w:rPr>
      </w:pPr>
      <w:r w:rsidRPr="22096345" w:rsidR="14565FA7">
        <w:rPr>
          <w:noProof w:val="0"/>
          <w:lang w:val="en-GB"/>
        </w:rPr>
        <w:t>Prohibitions from teaching or school management</w:t>
      </w:r>
    </w:p>
    <w:p w:rsidR="14565FA7" w:rsidP="22096345" w:rsidRDefault="14565FA7" w14:paraId="6B98CE6A" w14:textId="2A6A58FD">
      <w:pPr>
        <w:pStyle w:val="ListParagraph"/>
        <w:numPr>
          <w:ilvl w:val="0"/>
          <w:numId w:val="115"/>
        </w:numPr>
        <w:spacing w:before="240" w:beforeAutospacing="off" w:after="240" w:afterAutospacing="off"/>
        <w:rPr>
          <w:noProof w:val="0"/>
          <w:lang w:val="en-GB"/>
        </w:rPr>
      </w:pPr>
      <w:r w:rsidRPr="22096345" w:rsidR="14565FA7">
        <w:rPr>
          <w:noProof w:val="0"/>
          <w:lang w:val="en-GB"/>
        </w:rPr>
        <w:t>Relevant overseas information</w:t>
      </w:r>
    </w:p>
    <w:p w:rsidR="14565FA7" w:rsidP="22096345" w:rsidRDefault="14565FA7" w14:paraId="2D98F082" w14:textId="2B93A813">
      <w:pPr>
        <w:pStyle w:val="ListParagraph"/>
        <w:numPr>
          <w:ilvl w:val="0"/>
          <w:numId w:val="115"/>
        </w:numPr>
        <w:spacing w:before="240" w:beforeAutospacing="off" w:after="240" w:afterAutospacing="off"/>
        <w:rPr>
          <w:noProof w:val="0"/>
          <w:lang w:val="en-GB"/>
        </w:rPr>
      </w:pPr>
      <w:r w:rsidRPr="22096345" w:rsidR="14565FA7">
        <w:rPr>
          <w:noProof w:val="0"/>
          <w:lang w:val="en-GB"/>
        </w:rPr>
        <w:t>Any known police or social care involvement</w:t>
      </w:r>
    </w:p>
    <w:p w:rsidR="14565FA7" w:rsidP="22096345" w:rsidRDefault="14565FA7" w14:paraId="08CC78E3" w14:textId="5DFEE453">
      <w:pPr>
        <w:spacing w:before="240" w:beforeAutospacing="off" w:after="240" w:afterAutospacing="off"/>
      </w:pPr>
      <w:r w:rsidRPr="22096345" w:rsidR="14565FA7">
        <w:rPr>
          <w:noProof w:val="0"/>
          <w:lang w:val="en-GB"/>
        </w:rPr>
        <w:t xml:space="preserve">The self-declaration form will be reviewed </w:t>
      </w:r>
      <w:r w:rsidRPr="22096345" w:rsidR="14565FA7">
        <w:rPr>
          <w:b w:val="1"/>
          <w:bCs w:val="1"/>
          <w:noProof w:val="0"/>
          <w:lang w:val="en-GB"/>
        </w:rPr>
        <w:t>only after</w:t>
      </w:r>
      <w:r w:rsidRPr="22096345" w:rsidR="14565FA7">
        <w:rPr>
          <w:noProof w:val="0"/>
          <w:lang w:val="en-GB"/>
        </w:rPr>
        <w:t xml:space="preserve"> the shortlisting, interviews, and reference checks are completed, and before a conditional offer is made.</w:t>
      </w:r>
    </w:p>
    <w:p w:rsidR="14565FA7" w:rsidP="22096345" w:rsidRDefault="14565FA7" w14:paraId="08BB4D93" w14:textId="53DF4ACF">
      <w:pPr>
        <w:spacing w:before="240" w:beforeAutospacing="off" w:after="240" w:afterAutospacing="off"/>
        <w:rPr>
          <w:i w:val="1"/>
          <w:iCs w:val="1"/>
          <w:noProof w:val="0"/>
          <w:lang w:val="en-GB"/>
        </w:rPr>
      </w:pPr>
      <w:r w:rsidRPr="22096345" w:rsidR="14565FA7">
        <w:rPr>
          <w:i w:val="1"/>
          <w:iCs w:val="1"/>
          <w:noProof w:val="0"/>
          <w:lang w:val="en-GB"/>
        </w:rPr>
        <w:t xml:space="preserve">See </w:t>
      </w:r>
      <w:hyperlink w:anchor="_Appendix_3:_Self-Declaration">
        <w:r w:rsidRPr="22096345" w:rsidR="14565FA7">
          <w:rPr>
            <w:rStyle w:val="Hyperlink"/>
            <w:i w:val="1"/>
            <w:iCs w:val="1"/>
            <w:noProof w:val="0"/>
            <w:lang w:val="en-GB"/>
          </w:rPr>
          <w:t xml:space="preserve">Appendix </w:t>
        </w:r>
        <w:r w:rsidRPr="22096345" w:rsidR="6D374EED">
          <w:rPr>
            <w:rStyle w:val="Hyperlink"/>
            <w:i w:val="1"/>
            <w:iCs w:val="1"/>
            <w:noProof w:val="0"/>
            <w:lang w:val="en-GB"/>
          </w:rPr>
          <w:t>3</w:t>
        </w:r>
      </w:hyperlink>
      <w:r w:rsidRPr="22096345" w:rsidR="14565FA7">
        <w:rPr>
          <w:i w:val="1"/>
          <w:iCs w:val="1"/>
          <w:noProof w:val="0"/>
          <w:lang w:val="en-GB"/>
        </w:rPr>
        <w:t xml:space="preserve">: </w:t>
      </w:r>
      <w:r w:rsidRPr="22096345" w:rsidR="14565FA7">
        <w:rPr>
          <w:b w:val="1"/>
          <w:bCs w:val="1"/>
          <w:i w:val="1"/>
          <w:iCs w:val="1"/>
          <w:noProof w:val="0"/>
          <w:lang w:val="en-GB"/>
        </w:rPr>
        <w:t>Self-Declaration (Paper Version)</w:t>
      </w:r>
    </w:p>
    <w:p w:rsidR="625ED3C2" w:rsidP="04CCF8B4" w:rsidRDefault="625ED3C2" w14:paraId="3BF12E02" w14:textId="6CF5139D">
      <w:pPr>
        <w:pStyle w:val="Heading4"/>
        <w:rPr>
          <w:rFonts w:ascii="Verdana" w:hAnsi="Verdana" w:eastAsia="Verdana" w:cs="Verdana"/>
          <w:b w:val="1"/>
          <w:bCs w:val="1"/>
          <w:noProof w:val="0"/>
          <w:sz w:val="22"/>
          <w:szCs w:val="22"/>
          <w:lang w:val="en-GB"/>
        </w:rPr>
      </w:pPr>
      <w:r w:rsidRPr="04CCF8B4" w:rsidR="625ED3C2">
        <w:rPr>
          <w:noProof w:val="0"/>
          <w:lang w:val="en-GB"/>
        </w:rPr>
        <w:t>References</w:t>
      </w:r>
    </w:p>
    <w:p w:rsidR="625ED3C2" w:rsidP="04CCF8B4" w:rsidRDefault="625ED3C2" w14:paraId="56E27E4F" w14:textId="601AA702">
      <w:pPr>
        <w:spacing w:before="240" w:beforeAutospacing="off" w:after="240" w:afterAutospacing="off"/>
      </w:pPr>
      <w:r w:rsidRPr="04CCF8B4" w:rsidR="625ED3C2">
        <w:rPr>
          <w:rFonts w:ascii="Verdana" w:hAnsi="Verdana" w:eastAsia="Verdana" w:cs="Verdana"/>
          <w:noProof w:val="0"/>
          <w:sz w:val="22"/>
          <w:szCs w:val="22"/>
          <w:lang w:val="en-GB"/>
        </w:rPr>
        <w:t>References for shortlisted applicants will be requested immediately after shortlisting. This allows any concerns raised to be explored further with the referee and taken up with the candidate at the interview. The only exception is where an applicant has indicated on their application form that they do not wish their current employer to be contacted at that stage. In such cases, this reference will be taken up immediately after the interview.</w:t>
      </w:r>
    </w:p>
    <w:p w:rsidR="625ED3C2" w:rsidP="04CCF8B4" w:rsidRDefault="625ED3C2" w14:paraId="1B4138FC" w14:textId="435F4B2A">
      <w:pPr>
        <w:spacing w:before="240" w:beforeAutospacing="off" w:after="240" w:afterAutospacing="off"/>
      </w:pPr>
      <w:r w:rsidRPr="04CCF8B4" w:rsidR="625ED3C2">
        <w:rPr>
          <w:rFonts w:ascii="Verdana" w:hAnsi="Verdana" w:eastAsia="Verdana" w:cs="Verdana"/>
          <w:noProof w:val="0"/>
          <w:sz w:val="22"/>
          <w:szCs w:val="22"/>
          <w:lang w:val="en-GB"/>
        </w:rPr>
        <w:t>All offers of employment will be subject to the receipt of a minimum of two satisfactory employment references. One reference must normally be from the applicant's current or most recent employer. If the current or most recent employment did not involve work with children, then the second reference should be from the employer with whom the applicant most recently worked with children. Where an applicant has had more than two roles within the last two years, references will be obtained from all employers within this period.</w:t>
      </w:r>
    </w:p>
    <w:p w:rsidR="625ED3C2" w:rsidP="04CCF8B4" w:rsidRDefault="625ED3C2" w14:paraId="110CB188" w14:textId="631D986F">
      <w:pPr>
        <w:spacing w:before="240" w:beforeAutospacing="off" w:after="240" w:afterAutospacing="off"/>
      </w:pPr>
      <w:r w:rsidRPr="04CCF8B4" w:rsidR="625ED3C2">
        <w:rPr>
          <w:rFonts w:ascii="Verdana" w:hAnsi="Verdana" w:eastAsia="Verdana" w:cs="Verdana"/>
          <w:noProof w:val="0"/>
          <w:sz w:val="22"/>
          <w:szCs w:val="22"/>
          <w:lang w:val="en-GB"/>
        </w:rPr>
        <w:t>For non-education</w:t>
      </w:r>
      <w:r w:rsidRPr="04CCF8B4" w:rsidR="5A7FDB17">
        <w:rPr>
          <w:rFonts w:ascii="Verdana" w:hAnsi="Verdana" w:eastAsia="Verdana" w:cs="Verdana"/>
          <w:noProof w:val="0"/>
          <w:sz w:val="22"/>
          <w:szCs w:val="22"/>
          <w:lang w:val="en-GB"/>
        </w:rPr>
        <w:t xml:space="preserve">/early help </w:t>
      </w:r>
      <w:r w:rsidRPr="04CCF8B4" w:rsidR="625ED3C2">
        <w:rPr>
          <w:rFonts w:ascii="Verdana" w:hAnsi="Verdana" w:eastAsia="Verdana" w:cs="Verdana"/>
          <w:noProof w:val="0"/>
          <w:sz w:val="22"/>
          <w:szCs w:val="22"/>
          <w:lang w:val="en-GB"/>
        </w:rPr>
        <w:t>roles at Rebel Training, references from the two most recent employers must be provided.</w:t>
      </w:r>
    </w:p>
    <w:p w:rsidR="625ED3C2" w:rsidP="04CCF8B4" w:rsidRDefault="625ED3C2" w14:paraId="658C94D2" w14:textId="47C8C99E">
      <w:pPr>
        <w:spacing w:before="240" w:beforeAutospacing="off" w:after="240" w:afterAutospacing="off"/>
      </w:pPr>
      <w:r w:rsidRPr="04CCF8B4" w:rsidR="625ED3C2">
        <w:rPr>
          <w:rFonts w:ascii="Verdana" w:hAnsi="Verdana" w:eastAsia="Verdana" w:cs="Verdana"/>
          <w:noProof w:val="0"/>
          <w:sz w:val="22"/>
          <w:szCs w:val="22"/>
          <w:lang w:val="en-GB"/>
        </w:rPr>
        <w:t>The Centre may, at its discretion, require further references to ensure suitability. References must be obtained directly from the referee using a company email address. The Centre will not accept open testimonials or references provided by the applicant.</w:t>
      </w:r>
    </w:p>
    <w:p w:rsidR="04CCF8B4" w:rsidP="04CCF8B4" w:rsidRDefault="04CCF8B4" w14:paraId="177E4F65" w14:textId="4371C328">
      <w:pPr>
        <w:spacing w:before="0" w:beforeAutospacing="off" w:after="0" w:afterAutospacing="off"/>
      </w:pPr>
    </w:p>
    <w:p w:rsidR="625ED3C2" w:rsidP="04CCF8B4" w:rsidRDefault="625ED3C2" w14:paraId="0493AB3A" w14:textId="2CC95DB9">
      <w:pPr>
        <w:pStyle w:val="Heading4"/>
        <w:rPr>
          <w:noProof w:val="0"/>
          <w:lang w:val="en-GB"/>
        </w:rPr>
      </w:pPr>
      <w:r w:rsidRPr="22096345" w:rsidR="625ED3C2">
        <w:rPr>
          <w:noProof w:val="0"/>
          <w:lang w:val="en-GB"/>
        </w:rPr>
        <w:t>Shortlisting</w:t>
      </w:r>
    </w:p>
    <w:p w:rsidR="625ED3C2" w:rsidP="04CCF8B4" w:rsidRDefault="625ED3C2" w14:paraId="72EA5392" w14:textId="4E9CEF7D">
      <w:pPr>
        <w:spacing w:before="240" w:beforeAutospacing="off" w:after="240" w:afterAutospacing="off"/>
      </w:pPr>
      <w:r w:rsidRPr="04CCF8B4" w:rsidR="625ED3C2">
        <w:rPr>
          <w:rFonts w:ascii="Verdana" w:hAnsi="Verdana" w:eastAsia="Verdana" w:cs="Verdana"/>
          <w:noProof w:val="0"/>
          <w:sz w:val="22"/>
          <w:szCs w:val="22"/>
          <w:lang w:val="en-GB"/>
        </w:rPr>
        <w:t>At least two individuals will conduct the shortlisting process, ensuring a consistent approach. Gaps in employment or inconsistencies in applications will be explored.</w:t>
      </w:r>
    </w:p>
    <w:p w:rsidR="625ED3C2" w:rsidP="04CCF8B4" w:rsidRDefault="625ED3C2" w14:paraId="6C5ABB16" w14:textId="62A723BD">
      <w:pPr>
        <w:spacing w:before="240" w:beforeAutospacing="off" w:after="240" w:afterAutospacing="off"/>
      </w:pPr>
      <w:r w:rsidRPr="04CCF8B4" w:rsidR="625ED3C2">
        <w:rPr>
          <w:rFonts w:ascii="Verdana" w:hAnsi="Verdana" w:eastAsia="Verdana" w:cs="Verdana"/>
          <w:noProof w:val="0"/>
          <w:sz w:val="22"/>
          <w:szCs w:val="22"/>
          <w:lang w:val="en-GB"/>
        </w:rPr>
        <w:t xml:space="preserve">Online searches </w:t>
      </w:r>
      <w:r w:rsidRPr="04CCF8B4" w:rsidR="7AFA89F8">
        <w:rPr>
          <w:rFonts w:ascii="Verdana" w:hAnsi="Verdana" w:eastAsia="Verdana" w:cs="Verdana"/>
          <w:noProof w:val="0"/>
          <w:sz w:val="22"/>
          <w:szCs w:val="22"/>
          <w:lang w:val="en-GB"/>
        </w:rPr>
        <w:t>may</w:t>
      </w:r>
      <w:r w:rsidRPr="04CCF8B4" w:rsidR="625ED3C2">
        <w:rPr>
          <w:rFonts w:ascii="Verdana" w:hAnsi="Verdana" w:eastAsia="Verdana" w:cs="Verdana"/>
          <w:noProof w:val="0"/>
          <w:sz w:val="22"/>
          <w:szCs w:val="22"/>
          <w:lang w:val="en-GB"/>
        </w:rPr>
        <w:t xml:space="preserve"> </w:t>
      </w:r>
      <w:r w:rsidRPr="04CCF8B4" w:rsidR="625ED3C2">
        <w:rPr>
          <w:rFonts w:ascii="Verdana" w:hAnsi="Verdana" w:eastAsia="Verdana" w:cs="Verdana"/>
          <w:noProof w:val="0"/>
          <w:sz w:val="22"/>
          <w:szCs w:val="22"/>
          <w:lang w:val="en-GB"/>
        </w:rPr>
        <w:t>be</w:t>
      </w:r>
      <w:r w:rsidRPr="04CCF8B4" w:rsidR="625ED3C2">
        <w:rPr>
          <w:rFonts w:ascii="Verdana" w:hAnsi="Verdana" w:eastAsia="Verdana" w:cs="Verdana"/>
          <w:noProof w:val="0"/>
          <w:sz w:val="22"/>
          <w:szCs w:val="22"/>
          <w:lang w:val="en-GB"/>
        </w:rPr>
        <w:t xml:space="preserve"> conducted as part of due diligence on shortlisted candidates, with applicants being informed of this possibility.</w:t>
      </w:r>
    </w:p>
    <w:p w:rsidR="04CCF8B4" w:rsidP="04CCF8B4" w:rsidRDefault="04CCF8B4" w14:paraId="50B1E481" w14:textId="0927A171">
      <w:pPr>
        <w:spacing w:before="0" w:beforeAutospacing="off" w:after="0" w:afterAutospacing="off"/>
      </w:pPr>
    </w:p>
    <w:p w:rsidR="625ED3C2" w:rsidP="04CCF8B4" w:rsidRDefault="625ED3C2" w14:paraId="1E97EE3E" w14:textId="45A00397">
      <w:pPr>
        <w:pStyle w:val="Heading4"/>
        <w:rPr>
          <w:noProof w:val="0"/>
          <w:lang w:val="en-GB"/>
        </w:rPr>
      </w:pPr>
      <w:r w:rsidRPr="04CCF8B4" w:rsidR="625ED3C2">
        <w:rPr>
          <w:noProof w:val="0"/>
          <w:lang w:val="en-GB"/>
        </w:rPr>
        <w:t>Interviews</w:t>
      </w:r>
    </w:p>
    <w:p w:rsidR="625ED3C2" w:rsidP="22096345" w:rsidRDefault="625ED3C2" w14:paraId="789DD390" w14:textId="7B58EC43">
      <w:pPr>
        <w:spacing w:before="240" w:beforeAutospacing="off" w:after="240" w:afterAutospacing="off"/>
        <w:rPr>
          <w:rFonts w:ascii="Verdana" w:hAnsi="Verdana" w:eastAsia="Verdana" w:cs="Verdana"/>
          <w:noProof w:val="0"/>
          <w:sz w:val="22"/>
          <w:szCs w:val="22"/>
          <w:lang w:val="en-GB"/>
        </w:rPr>
      </w:pPr>
      <w:r w:rsidRPr="22096345" w:rsidR="625ED3C2">
        <w:rPr>
          <w:rFonts w:ascii="Verdana" w:hAnsi="Verdana" w:eastAsia="Verdana" w:cs="Verdana"/>
          <w:noProof w:val="0"/>
          <w:sz w:val="22"/>
          <w:szCs w:val="22"/>
          <w:lang w:val="en-GB"/>
        </w:rPr>
        <w:t xml:space="preserve">Interviews will be conducted face-to-face or online, with a minimum of two interviewers present. The interview will assess the applicant’s ability to </w:t>
      </w:r>
      <w:r w:rsidRPr="22096345" w:rsidR="3E1A59F6">
        <w:rPr>
          <w:rFonts w:ascii="Verdana" w:hAnsi="Verdana" w:eastAsia="Verdana" w:cs="Verdana"/>
          <w:noProof w:val="0"/>
          <w:sz w:val="22"/>
          <w:szCs w:val="22"/>
          <w:lang w:val="en-GB"/>
        </w:rPr>
        <w:t>fulfil</w:t>
      </w:r>
      <w:r w:rsidRPr="22096345" w:rsidR="625ED3C2">
        <w:rPr>
          <w:rFonts w:ascii="Verdana" w:hAnsi="Verdana" w:eastAsia="Verdana" w:cs="Verdana"/>
          <w:noProof w:val="0"/>
          <w:sz w:val="22"/>
          <w:szCs w:val="22"/>
          <w:lang w:val="en-GB"/>
        </w:rPr>
        <w:t xml:space="preserve"> the job description and meet the person specification. Any anomalies or safeguarding concerns will be addressed in line with Safer Recruitment training.</w:t>
      </w:r>
      <w:r w:rsidRPr="22096345" w:rsidR="14F2E4C8">
        <w:rPr>
          <w:rFonts w:ascii="Verdana" w:hAnsi="Verdana" w:eastAsia="Verdana" w:cs="Verdana"/>
          <w:noProof w:val="0"/>
          <w:sz w:val="22"/>
          <w:szCs w:val="22"/>
          <w:lang w:val="en-GB"/>
        </w:rPr>
        <w:t xml:space="preserve"> Safer recruitment interview questions related to safeguarding practices will be included.</w:t>
      </w:r>
      <w:r w:rsidRPr="22096345" w:rsidR="7FC9B5D6">
        <w:rPr>
          <w:rFonts w:ascii="Verdana" w:hAnsi="Verdana" w:eastAsia="Verdana" w:cs="Verdana"/>
          <w:noProof w:val="0"/>
          <w:sz w:val="22"/>
          <w:szCs w:val="22"/>
          <w:lang w:val="en-GB"/>
        </w:rPr>
        <w:t xml:space="preserve"> </w:t>
      </w:r>
      <w:r w:rsidRPr="22096345" w:rsidR="7FC9B5D6">
        <w:rPr>
          <w:rFonts w:ascii="Verdana" w:hAnsi="Verdana" w:eastAsia="Verdana" w:cs="Verdana"/>
          <w:i w:val="1"/>
          <w:iCs w:val="1"/>
          <w:noProof w:val="0"/>
          <w:sz w:val="22"/>
          <w:szCs w:val="22"/>
          <w:lang w:val="en-GB"/>
        </w:rPr>
        <w:t xml:space="preserve">See </w:t>
      </w:r>
      <w:hyperlink w:anchor="_Appendix_4:_Barring">
        <w:r w:rsidRPr="22096345" w:rsidR="7FC9B5D6">
          <w:rPr>
            <w:rStyle w:val="Hyperlink"/>
            <w:rFonts w:ascii="Verdana" w:hAnsi="Verdana" w:eastAsia="Verdana" w:cs="Verdana"/>
            <w:i w:val="1"/>
            <w:iCs w:val="1"/>
            <w:noProof w:val="0"/>
            <w:sz w:val="22"/>
            <w:szCs w:val="22"/>
            <w:lang w:val="en-GB"/>
          </w:rPr>
          <w:t>Appendix</w:t>
        </w:r>
        <w:r w:rsidRPr="22096345" w:rsidR="7FC9B5D6">
          <w:rPr>
            <w:rStyle w:val="Hyperlink"/>
            <w:rFonts w:ascii="Verdana" w:hAnsi="Verdana" w:eastAsia="Verdana" w:cs="Verdana"/>
            <w:i w:val="1"/>
            <w:iCs w:val="1"/>
            <w:noProof w:val="0"/>
            <w:sz w:val="22"/>
            <w:szCs w:val="22"/>
            <w:lang w:val="en-GB"/>
          </w:rPr>
          <w:t xml:space="preserve"> </w:t>
        </w:r>
        <w:r w:rsidRPr="22096345" w:rsidR="6F0A2053">
          <w:rPr>
            <w:rStyle w:val="Hyperlink"/>
            <w:rFonts w:ascii="Verdana" w:hAnsi="Verdana" w:eastAsia="Verdana" w:cs="Verdana"/>
            <w:i w:val="1"/>
            <w:iCs w:val="1"/>
            <w:noProof w:val="0"/>
            <w:sz w:val="22"/>
            <w:szCs w:val="22"/>
            <w:lang w:val="en-GB"/>
          </w:rPr>
          <w:t>4</w:t>
        </w:r>
      </w:hyperlink>
      <w:r w:rsidRPr="22096345" w:rsidR="7765BBFD">
        <w:rPr>
          <w:rFonts w:ascii="Verdana" w:hAnsi="Verdana" w:eastAsia="Verdana" w:cs="Verdana"/>
          <w:i w:val="1"/>
          <w:iCs w:val="1"/>
          <w:noProof w:val="0"/>
          <w:sz w:val="22"/>
          <w:szCs w:val="22"/>
          <w:lang w:val="en-GB"/>
        </w:rPr>
        <w:t xml:space="preserve"> f</w:t>
      </w:r>
      <w:r w:rsidRPr="22096345" w:rsidR="7FC9B5D6">
        <w:rPr>
          <w:rFonts w:ascii="Verdana" w:hAnsi="Verdana" w:eastAsia="Verdana" w:cs="Verdana"/>
          <w:i w:val="1"/>
          <w:iCs w:val="1"/>
          <w:noProof w:val="0"/>
          <w:sz w:val="22"/>
          <w:szCs w:val="22"/>
          <w:lang w:val="en-GB"/>
        </w:rPr>
        <w:t xml:space="preserve">or example questions. </w:t>
      </w:r>
    </w:p>
    <w:p w:rsidR="625ED3C2" w:rsidP="04CCF8B4" w:rsidRDefault="625ED3C2" w14:paraId="1969CC1D" w14:textId="09FA48A6">
      <w:pPr>
        <w:spacing w:before="240" w:beforeAutospacing="off" w:after="240" w:afterAutospacing="off"/>
      </w:pPr>
      <w:r w:rsidRPr="04CCF8B4" w:rsidR="625ED3C2">
        <w:rPr>
          <w:rFonts w:ascii="Verdana" w:hAnsi="Verdana" w:eastAsia="Verdana" w:cs="Verdana"/>
          <w:noProof w:val="0"/>
          <w:sz w:val="22"/>
          <w:szCs w:val="22"/>
          <w:lang w:val="en-GB"/>
        </w:rPr>
        <w:t>At least one interviewer will have completed Safer Recruitment training or a refresher course.</w:t>
      </w:r>
    </w:p>
    <w:p w:rsidR="348A8628" w:rsidP="04CCF8B4" w:rsidRDefault="348A8628" w14:paraId="41B98199" w14:textId="3511004F">
      <w:pPr>
        <w:spacing w:before="240" w:beforeAutospacing="off" w:after="240" w:afterAutospacing="off"/>
      </w:pPr>
      <w:r w:rsidRPr="04CCF8B4" w:rsidR="348A8628">
        <w:rPr>
          <w:rFonts w:ascii="Verdana" w:hAnsi="Verdana" w:eastAsia="Verdana" w:cs="Verdana"/>
          <w:noProof w:val="0"/>
          <w:sz w:val="22"/>
          <w:szCs w:val="22"/>
          <w:lang w:val="en-GB"/>
        </w:rPr>
        <w:t xml:space="preserve">Unsuccessful applicant documents will be </w:t>
      </w:r>
      <w:r w:rsidRPr="04CCF8B4" w:rsidR="348A8628">
        <w:rPr>
          <w:rFonts w:ascii="Verdana" w:hAnsi="Verdana" w:eastAsia="Verdana" w:cs="Verdana"/>
          <w:noProof w:val="0"/>
          <w:sz w:val="22"/>
          <w:szCs w:val="22"/>
          <w:lang w:val="en-GB"/>
        </w:rPr>
        <w:t>retained</w:t>
      </w:r>
      <w:r w:rsidRPr="04CCF8B4" w:rsidR="348A8628">
        <w:rPr>
          <w:rFonts w:ascii="Verdana" w:hAnsi="Verdana" w:eastAsia="Verdana" w:cs="Verdana"/>
          <w:noProof w:val="0"/>
          <w:sz w:val="22"/>
          <w:szCs w:val="22"/>
          <w:lang w:val="en-GB"/>
        </w:rPr>
        <w:t xml:space="preserve"> for six months </w:t>
      </w:r>
      <w:r w:rsidRPr="04CCF8B4" w:rsidR="348A8628">
        <w:rPr>
          <w:rFonts w:ascii="Verdana" w:hAnsi="Verdana" w:eastAsia="Verdana" w:cs="Verdana"/>
          <w:noProof w:val="0"/>
          <w:sz w:val="22"/>
          <w:szCs w:val="22"/>
          <w:lang w:val="en-GB"/>
        </w:rPr>
        <w:t>in accordance with</w:t>
      </w:r>
      <w:r w:rsidRPr="04CCF8B4" w:rsidR="348A8628">
        <w:rPr>
          <w:rFonts w:ascii="Verdana" w:hAnsi="Verdana" w:eastAsia="Verdana" w:cs="Verdana"/>
          <w:noProof w:val="0"/>
          <w:sz w:val="22"/>
          <w:szCs w:val="22"/>
          <w:lang w:val="en-GB"/>
        </w:rPr>
        <w:t xml:space="preserve"> GDPR and the Equality Act 2010, after which they will be securely destroyed or deleted. </w:t>
      </w:r>
    </w:p>
    <w:p w:rsidR="04CCF8B4" w:rsidP="04CCF8B4" w:rsidRDefault="04CCF8B4" w14:paraId="3389C65D" w14:textId="79A2709A">
      <w:pPr>
        <w:spacing w:before="0" w:beforeAutospacing="off" w:after="0" w:afterAutospacing="off"/>
      </w:pPr>
    </w:p>
    <w:p w:rsidR="162E8B6A" w:rsidP="22096345" w:rsidRDefault="162E8B6A" w14:paraId="2F2DE4BD" w14:textId="100F9D4E">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62E8B6A">
        <w:rPr>
          <w:rFonts w:ascii="Verdana" w:hAnsi="Verdana" w:eastAsia="Verdana" w:cs="Verdana"/>
          <w:b w:val="1"/>
          <w:bCs w:val="1"/>
          <w:noProof w:val="0"/>
          <w:sz w:val="28"/>
          <w:szCs w:val="28"/>
          <w:lang w:val="en-GB"/>
        </w:rPr>
        <w:t>Conditional Offer of Employment</w:t>
      </w:r>
    </w:p>
    <w:p w:rsidR="162E8B6A" w:rsidP="04CCF8B4" w:rsidRDefault="162E8B6A" w14:paraId="367ED399" w14:textId="5DCBD877">
      <w:pPr>
        <w:spacing w:before="240" w:beforeAutospacing="off" w:after="240" w:afterAutospacing="off"/>
      </w:pPr>
      <w:r w:rsidRPr="04CCF8B4" w:rsidR="162E8B6A">
        <w:rPr>
          <w:rFonts w:ascii="Verdana" w:hAnsi="Verdana" w:eastAsia="Verdana" w:cs="Verdana"/>
          <w:noProof w:val="0"/>
          <w:sz w:val="22"/>
          <w:szCs w:val="22"/>
          <w:lang w:val="en-GB"/>
        </w:rPr>
        <w:t>Rebel Training adheres to the guidelines set out in Keeping Children Safe in Education (KCSIE) 2024 and the Education (Independent School Standards) Regulations 2019 when conducting pre-employment checks.</w:t>
      </w:r>
    </w:p>
    <w:p w:rsidR="162E8B6A" w:rsidP="04CCF8B4" w:rsidRDefault="162E8B6A" w14:paraId="412A1EDE" w14:textId="6AB33030">
      <w:pPr>
        <w:spacing w:before="240" w:beforeAutospacing="off" w:after="240" w:afterAutospacing="off"/>
      </w:pPr>
      <w:r w:rsidRPr="04CCF8B4" w:rsidR="162E8B6A">
        <w:rPr>
          <w:rFonts w:ascii="Verdana" w:hAnsi="Verdana" w:eastAsia="Verdana" w:cs="Verdana"/>
          <w:noProof w:val="0"/>
          <w:sz w:val="22"/>
          <w:szCs w:val="22"/>
          <w:lang w:val="en-GB"/>
        </w:rPr>
        <w:t>A formal offer of employment is conditional upon the following:</w:t>
      </w:r>
    </w:p>
    <w:p w:rsidR="162E8B6A" w:rsidP="04CCF8B4" w:rsidRDefault="162E8B6A" w14:paraId="4B8A9E7A" w14:textId="28171A09">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Agreement on a mutually acceptable start date and contract signing.</w:t>
      </w:r>
    </w:p>
    <w:p w:rsidR="162E8B6A" w:rsidP="04CCF8B4" w:rsidRDefault="162E8B6A" w14:paraId="366FFEE4" w14:textId="6F2B41CF">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Verification of identity.</w:t>
      </w:r>
    </w:p>
    <w:p w:rsidR="162E8B6A" w:rsidP="04CCF8B4" w:rsidRDefault="162E8B6A" w14:paraId="3F997FF7" w14:textId="093E3A91">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Receipt of two satisfactory references.</w:t>
      </w:r>
    </w:p>
    <w:p w:rsidR="162E8B6A" w:rsidP="04CCF8B4" w:rsidRDefault="162E8B6A" w14:paraId="4DB4A244" w14:textId="12F6DE32">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Verification of professional qualifications.</w:t>
      </w:r>
    </w:p>
    <w:p w:rsidR="162E8B6A" w:rsidP="04CCF8B4" w:rsidRDefault="162E8B6A" w14:paraId="23CE8D4E" w14:textId="1F855C63">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An enhanced DBS check (or equivalent) for roles involving regulated activity.</w:t>
      </w:r>
    </w:p>
    <w:p w:rsidR="162E8B6A" w:rsidP="04CCF8B4" w:rsidRDefault="162E8B6A" w14:paraId="2B7D8E41" w14:textId="121A7290">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Confirmation that the applicant is not barred from working with children.</w:t>
      </w:r>
    </w:p>
    <w:p w:rsidR="162E8B6A" w:rsidP="04CCF8B4" w:rsidRDefault="162E8B6A" w14:paraId="0BDCDDEC" w14:textId="269B41C6">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Verification of medical fitness.</w:t>
      </w:r>
    </w:p>
    <w:p w:rsidR="162E8B6A" w:rsidP="04CCF8B4" w:rsidRDefault="162E8B6A" w14:paraId="3DE579D2" w14:textId="76D3A30F">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Any required overseas checks.</w:t>
      </w:r>
    </w:p>
    <w:p w:rsidR="162E8B6A" w:rsidP="04CCF8B4" w:rsidRDefault="162E8B6A" w14:paraId="63709D7A" w14:textId="523CA738">
      <w:pPr>
        <w:pStyle w:val="ListParagraph"/>
        <w:numPr>
          <w:ilvl w:val="0"/>
          <w:numId w:val="86"/>
        </w:numPr>
        <w:spacing w:before="240" w:beforeAutospacing="off" w:after="240" w:afterAutospacing="off"/>
        <w:rPr>
          <w:rFonts w:ascii="Verdana" w:hAnsi="Verdana" w:eastAsia="Verdana" w:cs="Verdana"/>
          <w:noProof w:val="0"/>
          <w:sz w:val="22"/>
          <w:szCs w:val="22"/>
          <w:lang w:val="en-GB"/>
        </w:rPr>
      </w:pPr>
      <w:r w:rsidRPr="04CCF8B4" w:rsidR="162E8B6A">
        <w:rPr>
          <w:rFonts w:ascii="Verdana" w:hAnsi="Verdana" w:eastAsia="Verdana" w:cs="Verdana"/>
          <w:noProof w:val="0"/>
          <w:sz w:val="22"/>
          <w:szCs w:val="22"/>
          <w:lang w:val="en-GB"/>
        </w:rPr>
        <w:t>Online searches and reviews.</w:t>
      </w:r>
    </w:p>
    <w:p w:rsidR="162E8B6A" w:rsidP="04CCF8B4" w:rsidRDefault="162E8B6A" w14:paraId="41EACEDD" w14:textId="7D2623EC">
      <w:pPr>
        <w:spacing w:before="240" w:beforeAutospacing="off" w:after="240" w:afterAutospacing="off"/>
      </w:pPr>
      <w:r w:rsidRPr="04CCF8B4" w:rsidR="162E8B6A">
        <w:rPr>
          <w:rFonts w:ascii="Verdana" w:hAnsi="Verdana" w:eastAsia="Verdana" w:cs="Verdana"/>
          <w:noProof w:val="0"/>
          <w:sz w:val="22"/>
          <w:szCs w:val="22"/>
          <w:lang w:val="en-GB"/>
        </w:rPr>
        <w:t xml:space="preserve">Rebel Training is only permitted to check the Children’s Barred List if an individual will be engaging in </w:t>
      </w:r>
      <w:r w:rsidRPr="04CCF8B4" w:rsidR="162E8B6A">
        <w:rPr>
          <w:rFonts w:ascii="Verdana" w:hAnsi="Verdana" w:eastAsia="Verdana" w:cs="Verdana"/>
          <w:b w:val="1"/>
          <w:bCs w:val="1"/>
          <w:noProof w:val="0"/>
          <w:sz w:val="22"/>
          <w:szCs w:val="22"/>
          <w:lang w:val="en-GB"/>
        </w:rPr>
        <w:t>regulated activity</w:t>
      </w:r>
      <w:r w:rsidRPr="04CCF8B4" w:rsidR="162E8B6A">
        <w:rPr>
          <w:rFonts w:ascii="Verdana" w:hAnsi="Verdana" w:eastAsia="Verdana" w:cs="Verdana"/>
          <w:noProof w:val="0"/>
          <w:sz w:val="22"/>
          <w:szCs w:val="22"/>
          <w:lang w:val="en-GB"/>
        </w:rPr>
        <w:t xml:space="preserve">. Each role will be assessed to </w:t>
      </w:r>
      <w:r w:rsidRPr="04CCF8B4" w:rsidR="162E8B6A">
        <w:rPr>
          <w:rFonts w:ascii="Verdana" w:hAnsi="Verdana" w:eastAsia="Verdana" w:cs="Verdana"/>
          <w:noProof w:val="0"/>
          <w:sz w:val="22"/>
          <w:szCs w:val="22"/>
          <w:lang w:val="en-GB"/>
        </w:rPr>
        <w:t>determine</w:t>
      </w:r>
      <w:r w:rsidRPr="04CCF8B4" w:rsidR="162E8B6A">
        <w:rPr>
          <w:rFonts w:ascii="Verdana" w:hAnsi="Verdana" w:eastAsia="Verdana" w:cs="Verdana"/>
          <w:noProof w:val="0"/>
          <w:sz w:val="22"/>
          <w:szCs w:val="22"/>
          <w:lang w:val="en-GB"/>
        </w:rPr>
        <w:t xml:space="preserve"> </w:t>
      </w:r>
      <w:r w:rsidRPr="04CCF8B4" w:rsidR="162E8B6A">
        <w:rPr>
          <w:rFonts w:ascii="Verdana" w:hAnsi="Verdana" w:eastAsia="Verdana" w:cs="Verdana"/>
          <w:noProof w:val="0"/>
          <w:sz w:val="22"/>
          <w:szCs w:val="22"/>
          <w:lang w:val="en-GB"/>
        </w:rPr>
        <w:t>wheth</w:t>
      </w:r>
      <w:r w:rsidRPr="04CCF8B4" w:rsidR="162E8B6A">
        <w:rPr>
          <w:rFonts w:ascii="Verdana" w:hAnsi="Verdana" w:eastAsia="Verdana" w:cs="Verdana"/>
          <w:noProof w:val="0"/>
          <w:sz w:val="22"/>
          <w:szCs w:val="22"/>
          <w:lang w:val="en-GB"/>
        </w:rPr>
        <w:t xml:space="preserve">er it </w:t>
      </w:r>
      <w:r w:rsidRPr="04CCF8B4" w:rsidR="162E8B6A">
        <w:rPr>
          <w:rFonts w:ascii="Verdana" w:hAnsi="Verdana" w:eastAsia="Verdana" w:cs="Verdana"/>
          <w:noProof w:val="0"/>
          <w:sz w:val="22"/>
          <w:szCs w:val="22"/>
          <w:lang w:val="en-GB"/>
        </w:rPr>
        <w:t>constitutes</w:t>
      </w:r>
      <w:r w:rsidRPr="04CCF8B4" w:rsidR="162E8B6A">
        <w:rPr>
          <w:rFonts w:ascii="Verdana" w:hAnsi="Verdana" w:eastAsia="Verdana" w:cs="Verdana"/>
          <w:noProof w:val="0"/>
          <w:sz w:val="22"/>
          <w:szCs w:val="22"/>
          <w:lang w:val="en-GB"/>
        </w:rPr>
        <w:t xml:space="preserve"> regulated activity, ensuring the correct checks are carried out. </w:t>
      </w:r>
    </w:p>
    <w:p w:rsidR="04CCF8B4" w:rsidP="04CCF8B4" w:rsidRDefault="04CCF8B4" w14:paraId="41574222" w14:textId="72FF9BE0">
      <w:pPr>
        <w:spacing w:before="240" w:beforeAutospacing="off" w:after="240" w:afterAutospacing="off"/>
        <w:rPr>
          <w:rFonts w:ascii="Verdana" w:hAnsi="Verdana" w:eastAsia="Verdana" w:cs="Verdana"/>
          <w:noProof w:val="0"/>
          <w:sz w:val="22"/>
          <w:szCs w:val="22"/>
          <w:lang w:val="en-GB"/>
        </w:rPr>
      </w:pPr>
    </w:p>
    <w:p w:rsidR="5DB5822D" w:rsidP="04CCF8B4" w:rsidRDefault="5DB5822D" w14:paraId="57A02D79" w14:textId="4223924C">
      <w:pPr>
        <w:pStyle w:val="Heading3"/>
        <w:rPr>
          <w:b w:val="1"/>
          <w:bCs w:val="1"/>
          <w:noProof w:val="0"/>
          <w:lang w:val="en-GB"/>
        </w:rPr>
      </w:pPr>
      <w:r w:rsidRPr="22096345" w:rsidR="5DB5822D">
        <w:rPr>
          <w:b w:val="1"/>
          <w:bCs w:val="1"/>
          <w:noProof w:val="0"/>
          <w:lang w:val="en-GB"/>
        </w:rPr>
        <w:t>Regulated Activity</w:t>
      </w:r>
      <w:r w:rsidRPr="22096345" w:rsidR="5DB5822D">
        <w:rPr>
          <w:b w:val="1"/>
          <w:bCs w:val="1"/>
          <w:noProof w:val="0"/>
          <w:lang w:val="en-GB"/>
        </w:rPr>
        <w:t xml:space="preserve"> </w:t>
      </w:r>
    </w:p>
    <w:p w:rsidR="5DB5822D" w:rsidP="04CCF8B4" w:rsidRDefault="5DB5822D" w14:paraId="0585CC5C" w14:textId="5D38750A">
      <w:pPr>
        <w:shd w:val="clear" w:color="auto" w:fill="FFFFFF" w:themeFill="background1"/>
        <w:spacing w:before="0" w:beforeAutospacing="off" w:after="300" w:afterAutospacing="off"/>
        <w:rPr>
          <w:rFonts w:ascii="Verdana" w:hAnsi="Verdana" w:eastAsia="Verdana" w:cs="Verdana"/>
          <w:b w:val="0"/>
          <w:bCs w:val="0"/>
          <w:i w:val="0"/>
          <w:iCs w:val="0"/>
          <w:caps w:val="0"/>
          <w:smallCaps w:val="0"/>
          <w:noProof w:val="0"/>
          <w:color w:val="0B0C0C"/>
          <w:sz w:val="22"/>
          <w:szCs w:val="22"/>
          <w:lang w:val="en-GB"/>
        </w:rPr>
      </w:pPr>
      <w:r w:rsidRPr="04CCF8B4" w:rsidR="5DB5822D">
        <w:rPr>
          <w:rFonts w:ascii="Verdana" w:hAnsi="Verdana" w:eastAsia="Verdana" w:cs="Verdana"/>
          <w:b w:val="0"/>
          <w:bCs w:val="0"/>
          <w:i w:val="0"/>
          <w:iCs w:val="0"/>
          <w:caps w:val="0"/>
          <w:smallCaps w:val="0"/>
          <w:noProof w:val="0"/>
          <w:color w:val="0B0C0C"/>
          <w:sz w:val="22"/>
          <w:szCs w:val="22"/>
          <w:lang w:val="en-GB"/>
        </w:rPr>
        <w:t xml:space="preserve">People working at Rebel Training will be carrying out regulated activity with children if they meet all 5 of the following criteria:  </w:t>
      </w:r>
    </w:p>
    <w:p w:rsidR="5DB5822D" w:rsidP="22096345" w:rsidRDefault="5DB5822D" w14:paraId="76508299" w14:textId="55677421">
      <w:pPr>
        <w:pStyle w:val="ListParagraph"/>
        <w:numPr>
          <w:ilvl w:val="0"/>
          <w:numId w:val="108"/>
        </w:numPr>
        <w:shd w:val="clear" w:color="auto" w:fill="FFFFFF" w:themeFill="background1"/>
        <w:spacing w:before="0" w:beforeAutospacing="off" w:after="0" w:afterAutospacing="off"/>
        <w:ind w:left="1020" w:right="0"/>
        <w:rPr>
          <w:rFonts w:ascii="Verdana" w:hAnsi="Verdana" w:eastAsia="Verdana" w:cs="Verdana"/>
          <w:b w:val="0"/>
          <w:bCs w:val="0"/>
          <w:i w:val="0"/>
          <w:iCs w:val="0"/>
          <w:caps w:val="0"/>
          <w:smallCaps w:val="0"/>
          <w:noProof w:val="0"/>
          <w:color w:val="0B0C0C"/>
          <w:sz w:val="22"/>
          <w:szCs w:val="22"/>
          <w:lang w:val="en-GB"/>
        </w:rPr>
      </w:pPr>
      <w:r w:rsidRPr="22096345" w:rsidR="5DB5822D">
        <w:rPr>
          <w:rFonts w:ascii="Verdana" w:hAnsi="Verdana" w:eastAsia="Verdana" w:cs="Verdana"/>
          <w:b w:val="0"/>
          <w:bCs w:val="0"/>
          <w:i w:val="0"/>
          <w:iCs w:val="0"/>
          <w:caps w:val="0"/>
          <w:smallCaps w:val="0"/>
          <w:noProof w:val="0"/>
          <w:color w:val="0B0C0C"/>
          <w:sz w:val="22"/>
          <w:szCs w:val="22"/>
          <w:lang w:val="en-GB"/>
        </w:rPr>
        <w:t>They work in the establishments on more than 3 days in a 30-day period, or once overnight between 2am and 6am with the opportunity for face-to-face contact with the children</w:t>
      </w:r>
    </w:p>
    <w:p w:rsidR="5DB5822D" w:rsidP="22096345" w:rsidRDefault="5DB5822D" w14:paraId="5665C412" w14:textId="3712FE86">
      <w:pPr>
        <w:pStyle w:val="ListParagraph"/>
        <w:numPr>
          <w:ilvl w:val="0"/>
          <w:numId w:val="108"/>
        </w:numPr>
        <w:shd w:val="clear" w:color="auto" w:fill="FFFFFF" w:themeFill="background1"/>
        <w:spacing w:before="0" w:beforeAutospacing="off" w:after="0" w:afterAutospacing="off"/>
        <w:ind w:left="1020" w:right="0"/>
        <w:rPr>
          <w:rFonts w:ascii="Verdana" w:hAnsi="Verdana" w:eastAsia="Verdana" w:cs="Verdana"/>
          <w:b w:val="0"/>
          <w:bCs w:val="0"/>
          <w:i w:val="0"/>
          <w:iCs w:val="0"/>
          <w:caps w:val="0"/>
          <w:smallCaps w:val="0"/>
          <w:noProof w:val="0"/>
          <w:color w:val="0B0C0C"/>
          <w:sz w:val="22"/>
          <w:szCs w:val="22"/>
          <w:lang w:val="en-GB"/>
        </w:rPr>
      </w:pPr>
      <w:r w:rsidRPr="22096345" w:rsidR="5DB5822D">
        <w:rPr>
          <w:rFonts w:ascii="Verdana" w:hAnsi="Verdana" w:eastAsia="Verdana" w:cs="Verdana"/>
          <w:b w:val="0"/>
          <w:bCs w:val="0"/>
          <w:i w:val="0"/>
          <w:iCs w:val="0"/>
          <w:caps w:val="0"/>
          <w:smallCaps w:val="0"/>
          <w:noProof w:val="0"/>
          <w:color w:val="0B0C0C"/>
          <w:sz w:val="22"/>
          <w:szCs w:val="22"/>
          <w:lang w:val="en-GB"/>
        </w:rPr>
        <w:t>They have the opportunity, because of their job, to have contact with the children in the establishment</w:t>
      </w:r>
    </w:p>
    <w:p w:rsidR="5DB5822D" w:rsidP="22096345" w:rsidRDefault="5DB5822D" w14:paraId="0772249E" w14:textId="6D7229B7">
      <w:pPr>
        <w:pStyle w:val="ListParagraph"/>
        <w:numPr>
          <w:ilvl w:val="0"/>
          <w:numId w:val="108"/>
        </w:numPr>
        <w:shd w:val="clear" w:color="auto" w:fill="FFFFFF" w:themeFill="background1"/>
        <w:spacing w:before="0" w:beforeAutospacing="off" w:after="0" w:afterAutospacing="off"/>
        <w:ind w:left="1020" w:right="0"/>
        <w:rPr>
          <w:rFonts w:ascii="Verdana" w:hAnsi="Verdana" w:eastAsia="Verdana" w:cs="Verdana"/>
          <w:b w:val="0"/>
          <w:bCs w:val="0"/>
          <w:i w:val="0"/>
          <w:iCs w:val="0"/>
          <w:caps w:val="0"/>
          <w:smallCaps w:val="0"/>
          <w:noProof w:val="0"/>
          <w:color w:val="0B0C0C"/>
          <w:sz w:val="22"/>
          <w:szCs w:val="22"/>
          <w:lang w:val="en-GB"/>
        </w:rPr>
      </w:pPr>
      <w:r w:rsidRPr="22096345" w:rsidR="5DB5822D">
        <w:rPr>
          <w:rFonts w:ascii="Verdana" w:hAnsi="Verdana" w:eastAsia="Verdana" w:cs="Verdana"/>
          <w:b w:val="0"/>
          <w:bCs w:val="0"/>
          <w:i w:val="0"/>
          <w:iCs w:val="0"/>
          <w:caps w:val="0"/>
          <w:smallCaps w:val="0"/>
          <w:noProof w:val="0"/>
          <w:color w:val="0B0C0C"/>
          <w:sz w:val="22"/>
          <w:szCs w:val="22"/>
          <w:lang w:val="en-GB"/>
        </w:rPr>
        <w:t>They work there for the purpose of the establishment</w:t>
      </w:r>
      <w:r w:rsidRPr="22096345" w:rsidR="14AD9FC4">
        <w:rPr>
          <w:rFonts w:ascii="Verdana" w:hAnsi="Verdana" w:eastAsia="Verdana" w:cs="Verdana"/>
          <w:b w:val="0"/>
          <w:bCs w:val="0"/>
          <w:i w:val="0"/>
          <w:iCs w:val="0"/>
          <w:caps w:val="0"/>
          <w:smallCaps w:val="0"/>
          <w:noProof w:val="0"/>
          <w:color w:val="0B0C0C"/>
          <w:sz w:val="22"/>
          <w:szCs w:val="22"/>
          <w:lang w:val="en-GB"/>
        </w:rPr>
        <w:t xml:space="preserve"> (</w:t>
      </w:r>
      <w:r w:rsidRPr="22096345" w:rsidR="14AD9FC4">
        <w:rPr>
          <w:noProof w:val="0"/>
          <w:lang w:val="en-GB"/>
        </w:rPr>
        <w:t xml:space="preserve">individual’s primary role is </w:t>
      </w:r>
      <w:r w:rsidRPr="22096345" w:rsidR="14AD9FC4">
        <w:rPr>
          <w:noProof w:val="0"/>
          <w:lang w:val="en-GB"/>
        </w:rPr>
        <w:t>directly related</w:t>
      </w:r>
      <w:r w:rsidRPr="22096345" w:rsidR="14AD9FC4">
        <w:rPr>
          <w:noProof w:val="0"/>
          <w:lang w:val="en-GB"/>
        </w:rPr>
        <w:t xml:space="preserve"> to the operation or function of the business)</w:t>
      </w:r>
    </w:p>
    <w:p w:rsidR="5DB5822D" w:rsidP="22096345" w:rsidRDefault="5DB5822D" w14:paraId="5B9EDD66" w14:textId="46B5F559">
      <w:pPr>
        <w:pStyle w:val="ListParagraph"/>
        <w:numPr>
          <w:ilvl w:val="0"/>
          <w:numId w:val="108"/>
        </w:numPr>
        <w:shd w:val="clear" w:color="auto" w:fill="FFFFFF" w:themeFill="background1"/>
        <w:spacing w:before="0" w:beforeAutospacing="off" w:after="0" w:afterAutospacing="off"/>
        <w:ind w:left="1020" w:right="0"/>
        <w:rPr>
          <w:rFonts w:ascii="Verdana" w:hAnsi="Verdana" w:eastAsia="Verdana" w:cs="Verdana"/>
          <w:b w:val="0"/>
          <w:bCs w:val="0"/>
          <w:i w:val="0"/>
          <w:iCs w:val="0"/>
          <w:caps w:val="0"/>
          <w:smallCaps w:val="0"/>
          <w:noProof w:val="0"/>
          <w:color w:val="0B0C0C"/>
          <w:sz w:val="22"/>
          <w:szCs w:val="22"/>
          <w:lang w:val="en-GB"/>
        </w:rPr>
      </w:pPr>
      <w:r w:rsidRPr="22096345" w:rsidR="5DB5822D">
        <w:rPr>
          <w:rFonts w:ascii="Verdana" w:hAnsi="Verdana" w:eastAsia="Verdana" w:cs="Verdana"/>
          <w:b w:val="0"/>
          <w:bCs w:val="0"/>
          <w:i w:val="0"/>
          <w:iCs w:val="0"/>
          <w:caps w:val="0"/>
          <w:smallCaps w:val="0"/>
          <w:noProof w:val="0"/>
          <w:color w:val="0B0C0C"/>
          <w:sz w:val="22"/>
          <w:szCs w:val="22"/>
          <w:lang w:val="en-GB"/>
        </w:rPr>
        <w:t>It is not temporary or occasional work</w:t>
      </w:r>
    </w:p>
    <w:p w:rsidR="5DB5822D" w:rsidP="22096345" w:rsidRDefault="5DB5822D" w14:paraId="6A6D93CF" w14:textId="2F2F3D2F">
      <w:pPr>
        <w:pStyle w:val="ListParagraph"/>
        <w:numPr>
          <w:ilvl w:val="0"/>
          <w:numId w:val="108"/>
        </w:numPr>
        <w:shd w:val="clear" w:color="auto" w:fill="FFFFFF" w:themeFill="background1"/>
        <w:spacing w:before="0" w:beforeAutospacing="off" w:after="0" w:afterAutospacing="off"/>
        <w:ind w:left="1020" w:right="0"/>
        <w:rPr>
          <w:rFonts w:ascii="Verdana" w:hAnsi="Verdana" w:eastAsia="Verdana" w:cs="Verdana"/>
          <w:b w:val="0"/>
          <w:bCs w:val="0"/>
          <w:i w:val="0"/>
          <w:iCs w:val="0"/>
          <w:caps w:val="0"/>
          <w:smallCaps w:val="0"/>
          <w:noProof w:val="0"/>
          <w:color w:val="0B0C0C"/>
          <w:sz w:val="22"/>
          <w:szCs w:val="22"/>
          <w:lang w:val="en-GB"/>
        </w:rPr>
      </w:pPr>
      <w:r w:rsidRPr="22096345" w:rsidR="5DB5822D">
        <w:rPr>
          <w:rFonts w:ascii="Verdana" w:hAnsi="Verdana" w:eastAsia="Verdana" w:cs="Verdana"/>
          <w:b w:val="0"/>
          <w:bCs w:val="0"/>
          <w:i w:val="0"/>
          <w:iCs w:val="0"/>
          <w:caps w:val="0"/>
          <w:smallCaps w:val="0"/>
          <w:noProof w:val="0"/>
          <w:color w:val="0B0C0C"/>
          <w:sz w:val="22"/>
          <w:szCs w:val="22"/>
          <w:lang w:val="en-GB"/>
        </w:rPr>
        <w:t>It is not a supervised volunteer role</w:t>
      </w:r>
    </w:p>
    <w:p w:rsidR="04CCF8B4" w:rsidP="22096345" w:rsidRDefault="04CCF8B4" w14:paraId="77A6F9EE" w14:textId="4C0F625F">
      <w:pPr>
        <w:pStyle w:val="ListParagraph"/>
        <w:shd w:val="clear" w:color="auto" w:fill="FFFFFF" w:themeFill="background1"/>
        <w:spacing w:before="0" w:beforeAutospacing="off" w:after="0" w:afterAutospacing="off"/>
        <w:ind w:left="426" w:right="0"/>
        <w:rPr>
          <w:rFonts w:ascii="Verdana" w:hAnsi="Verdana" w:eastAsia="Verdana" w:cs="Verdana"/>
          <w:b w:val="0"/>
          <w:bCs w:val="0"/>
          <w:i w:val="0"/>
          <w:iCs w:val="0"/>
          <w:caps w:val="0"/>
          <w:smallCaps w:val="0"/>
          <w:noProof w:val="0"/>
          <w:color w:val="0B0C0C"/>
          <w:sz w:val="22"/>
          <w:szCs w:val="22"/>
          <w:lang w:val="en-GB"/>
        </w:rPr>
      </w:pPr>
    </w:p>
    <w:p w:rsidR="2CE096AF" w:rsidP="04CCF8B4" w:rsidRDefault="2CE096AF" w14:paraId="2D539AC0" w14:textId="18073948">
      <w:pPr>
        <w:pStyle w:val="NoSpacing"/>
        <w:rPr>
          <w:i w:val="1"/>
          <w:iCs w:val="1"/>
        </w:rPr>
      </w:pPr>
      <w:r w:rsidRPr="04CCF8B4" w:rsidR="2CE096AF">
        <w:rPr>
          <w:i w:val="1"/>
          <w:iCs w:val="1"/>
          <w:noProof w:val="0"/>
          <w:lang w:val="en-GB"/>
        </w:rPr>
        <w:t xml:space="preserve">For more guidance, see </w:t>
      </w:r>
      <w:hyperlink w:anchor="specified-establishments-with-children" r:id="Rf70719d09f604f96">
        <w:r w:rsidRPr="04CCF8B4" w:rsidR="2CE096AF">
          <w:rPr>
            <w:rStyle w:val="Hyperlink"/>
            <w:i w:val="1"/>
            <w:iCs w:val="1"/>
            <w:noProof w:val="0"/>
            <w:lang w:val="en-GB"/>
          </w:rPr>
          <w:t>Regulated activity with children in England and Wales (Updated 21 February 2025)</w:t>
        </w:r>
      </w:hyperlink>
    </w:p>
    <w:p w:rsidR="162E8B6A" w:rsidP="04CCF8B4" w:rsidRDefault="162E8B6A" w14:paraId="194A2F2C" w14:textId="5B1E1096">
      <w:pPr>
        <w:pStyle w:val="NoSpacing"/>
        <w:rPr>
          <w:rFonts w:ascii="Verdana" w:hAnsi="Verdana" w:eastAsia="Verdana" w:cs="Verdana"/>
          <w:noProof w:val="0"/>
          <w:sz w:val="22"/>
          <w:szCs w:val="22"/>
          <w:lang w:val="en-GB"/>
        </w:rPr>
      </w:pPr>
      <w:r w:rsidRPr="04CCF8B4" w:rsidR="162E8B6A">
        <w:rPr>
          <w:noProof w:val="0"/>
          <w:lang w:val="en-GB"/>
        </w:rPr>
        <w:t>The Children's Barred List is automatically checked as part of an Enhanced DBS check, which includes checks against both the Children’s and Adults' Barred Lists.</w:t>
      </w:r>
    </w:p>
    <w:p w:rsidR="04CCF8B4" w:rsidP="04CCF8B4" w:rsidRDefault="04CCF8B4" w14:paraId="2BCCF900" w14:textId="6500915D">
      <w:pPr>
        <w:spacing w:before="240" w:beforeAutospacing="off" w:after="240" w:afterAutospacing="off"/>
      </w:pPr>
      <w:r w:rsidRPr="22096345" w:rsidR="162E8B6A">
        <w:rPr>
          <w:rFonts w:ascii="Verdana" w:hAnsi="Verdana" w:eastAsia="Verdana" w:cs="Verdana"/>
          <w:noProof w:val="0"/>
          <w:sz w:val="22"/>
          <w:szCs w:val="22"/>
          <w:lang w:val="en-GB"/>
        </w:rPr>
        <w:t>For administrative staff who have regular contact with children but do not engage in regulated activity, a Basic DBS check will be conducted as part of the pre-employment checks.</w:t>
      </w:r>
    </w:p>
    <w:p w:rsidR="04CCF8B4" w:rsidP="04CCF8B4" w:rsidRDefault="04CCF8B4" w14:paraId="6AD303DE" w14:textId="2773A285">
      <w:pPr>
        <w:ind w:firstLine="0"/>
      </w:pPr>
    </w:p>
    <w:p w:rsidR="162E8B6A" w:rsidP="22096345" w:rsidRDefault="162E8B6A" w14:paraId="10CE0831" w14:textId="4CFC3CFE">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62E8B6A">
        <w:rPr>
          <w:rFonts w:ascii="Verdana" w:hAnsi="Verdana" w:eastAsia="Verdana" w:cs="Verdana"/>
          <w:b w:val="1"/>
          <w:bCs w:val="1"/>
          <w:noProof w:val="0"/>
          <w:sz w:val="28"/>
          <w:szCs w:val="28"/>
          <w:lang w:val="en-GB"/>
        </w:rPr>
        <w:t>Proof of Identity, Right to Work, &amp; Verification of Qualifications and/or Professional Status</w:t>
      </w:r>
    </w:p>
    <w:p w:rsidR="162E8B6A" w:rsidP="04CCF8B4" w:rsidRDefault="162E8B6A" w14:paraId="292F7D43" w14:textId="6E951F2C">
      <w:pPr>
        <w:spacing w:before="240" w:beforeAutospacing="off" w:after="240" w:afterAutospacing="off"/>
      </w:pPr>
      <w:r w:rsidRPr="04CCF8B4" w:rsidR="162E8B6A">
        <w:rPr>
          <w:rFonts w:ascii="Verdana" w:hAnsi="Verdana" w:eastAsia="Verdana" w:cs="Verdana"/>
          <w:noProof w:val="0"/>
          <w:sz w:val="22"/>
          <w:szCs w:val="22"/>
          <w:lang w:val="en-GB"/>
        </w:rPr>
        <w:t>All applicants invited for interview at Rebel Training will be required to provide identification documentation, such as a passport or driving licence, as proof of identity and eligibility to work before the interview. Rebel Training does not discriminate based on age but requires both a full birth certificate and photo identification.</w:t>
      </w:r>
    </w:p>
    <w:p w:rsidR="162E8B6A" w:rsidP="04CCF8B4" w:rsidRDefault="162E8B6A" w14:paraId="0DCA7ECE" w14:textId="64ED446D">
      <w:pPr>
        <w:spacing w:before="240" w:beforeAutospacing="off" w:after="240" w:afterAutospacing="off"/>
      </w:pPr>
      <w:r w:rsidRPr="04CCF8B4" w:rsidR="162E8B6A">
        <w:rPr>
          <w:rFonts w:ascii="Verdana" w:hAnsi="Verdana" w:eastAsia="Verdana" w:cs="Verdana"/>
          <w:noProof w:val="0"/>
          <w:sz w:val="22"/>
          <w:szCs w:val="22"/>
          <w:lang w:val="en-GB"/>
        </w:rPr>
        <w:t>If an applicant claims a name change via deed poll, marriage, adoption, or statutory declaration, they will need to provide documentary evidence of this change.</w:t>
      </w:r>
    </w:p>
    <w:p w:rsidR="162E8B6A" w:rsidP="04CCF8B4" w:rsidRDefault="162E8B6A" w14:paraId="436CA595" w14:textId="630F2ACE">
      <w:pPr>
        <w:spacing w:before="240" w:beforeAutospacing="off" w:after="240" w:afterAutospacing="off"/>
      </w:pPr>
      <w:r w:rsidRPr="04CCF8B4" w:rsidR="162E8B6A">
        <w:rPr>
          <w:rFonts w:ascii="Verdana" w:hAnsi="Verdana" w:eastAsia="Verdana" w:cs="Verdana"/>
          <w:noProof w:val="0"/>
          <w:sz w:val="22"/>
          <w:szCs w:val="22"/>
          <w:lang w:val="en-GB"/>
        </w:rPr>
        <w:t xml:space="preserve">Additionally, applicants must </w:t>
      </w:r>
      <w:r w:rsidRPr="04CCF8B4" w:rsidR="162E8B6A">
        <w:rPr>
          <w:rFonts w:ascii="Verdana" w:hAnsi="Verdana" w:eastAsia="Verdana" w:cs="Verdana"/>
          <w:noProof w:val="0"/>
          <w:sz w:val="22"/>
          <w:szCs w:val="22"/>
          <w:lang w:val="en-GB"/>
        </w:rPr>
        <w:t>demonstrate</w:t>
      </w:r>
      <w:r w:rsidRPr="04CCF8B4" w:rsidR="162E8B6A">
        <w:rPr>
          <w:rFonts w:ascii="Verdana" w:hAnsi="Verdana" w:eastAsia="Verdana" w:cs="Verdana"/>
          <w:noProof w:val="0"/>
          <w:sz w:val="22"/>
          <w:szCs w:val="22"/>
          <w:lang w:val="en-GB"/>
        </w:rPr>
        <w:t xml:space="preserve"> that they have obtained any academic or vocational qualifications legally required for the position and claimed in their application form. Rebel Training reserves the right to verify the authenticity of these documents where necessary.</w:t>
      </w:r>
    </w:p>
    <w:p w:rsidR="04CCF8B4" w:rsidRDefault="04CCF8B4" w14:paraId="7B9C8CD6" w14:textId="5620B63D"/>
    <w:p w:rsidR="162E8B6A" w:rsidP="22096345" w:rsidRDefault="162E8B6A" w14:paraId="58AA9457" w14:textId="2B13BB9D">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62E8B6A">
        <w:rPr>
          <w:rFonts w:ascii="Verdana" w:hAnsi="Verdana" w:eastAsia="Verdana" w:cs="Verdana"/>
          <w:b w:val="1"/>
          <w:bCs w:val="1"/>
          <w:noProof w:val="0"/>
          <w:sz w:val="28"/>
          <w:szCs w:val="28"/>
          <w:lang w:val="en-GB"/>
        </w:rPr>
        <w:t>Overseas Checks</w:t>
      </w:r>
    </w:p>
    <w:p w:rsidR="162E8B6A" w:rsidP="04CCF8B4" w:rsidRDefault="162E8B6A" w14:paraId="2E77E769" w14:textId="7A14E84E">
      <w:pPr>
        <w:spacing w:before="240" w:beforeAutospacing="off" w:after="240" w:afterAutospacing="off"/>
      </w:pPr>
      <w:r w:rsidRPr="04CCF8B4" w:rsidR="162E8B6A">
        <w:rPr>
          <w:rFonts w:ascii="Verdana" w:hAnsi="Verdana" w:eastAsia="Verdana" w:cs="Verdana"/>
          <w:noProof w:val="0"/>
          <w:sz w:val="22"/>
          <w:szCs w:val="22"/>
          <w:lang w:val="en-GB"/>
        </w:rPr>
        <w:t>If Rebel Training deems the DBS certificate (or equivalent) insufficient due to it not covering offences committed abroad, we will require evidence of checks from the applicant’s country of origin (or any other countries where they have lived) before confirming the appointment.</w:t>
      </w:r>
    </w:p>
    <w:p w:rsidR="162E8B6A" w:rsidP="04CCF8B4" w:rsidRDefault="162E8B6A" w14:paraId="7DC901FD" w14:textId="6196FA4E">
      <w:pPr>
        <w:spacing w:before="240" w:beforeAutospacing="off" w:after="240" w:afterAutospacing="off"/>
      </w:pPr>
      <w:r w:rsidRPr="04CCF8B4" w:rsidR="162E8B6A">
        <w:rPr>
          <w:rFonts w:ascii="Verdana" w:hAnsi="Verdana" w:eastAsia="Verdana" w:cs="Verdana"/>
          <w:noProof w:val="0"/>
          <w:sz w:val="22"/>
          <w:szCs w:val="22"/>
          <w:lang w:val="en-GB"/>
        </w:rPr>
        <w:t>An overseas check will be required for applicants who have lived or worked abroad for three months or more in the last five years, in line with ISI requirements. The Home Office has published updated guides on available checks from different countries. If a UK national returns after working abroad, they must obtain a certificate of good conduct or equivalent from the relevant country or countries.</w:t>
      </w:r>
    </w:p>
    <w:p w:rsidR="162E8B6A" w:rsidP="04CCF8B4" w:rsidRDefault="162E8B6A" w14:paraId="29C20639" w14:textId="48AF0B33">
      <w:pPr>
        <w:spacing w:before="240" w:beforeAutospacing="off" w:after="240" w:afterAutospacing="off"/>
      </w:pPr>
      <w:r w:rsidRPr="04CCF8B4" w:rsidR="162E8B6A">
        <w:rPr>
          <w:rFonts w:ascii="Verdana" w:hAnsi="Verdana" w:eastAsia="Verdana" w:cs="Verdana"/>
          <w:noProof w:val="0"/>
          <w:sz w:val="22"/>
          <w:szCs w:val="22"/>
          <w:lang w:val="en-GB"/>
        </w:rPr>
        <w:t xml:space="preserve">Rebel Training may request </w:t>
      </w:r>
      <w:r w:rsidRPr="04CCF8B4" w:rsidR="162E8B6A">
        <w:rPr>
          <w:rFonts w:ascii="Verdana" w:hAnsi="Verdana" w:eastAsia="Verdana" w:cs="Verdana"/>
          <w:noProof w:val="0"/>
          <w:sz w:val="22"/>
          <w:szCs w:val="22"/>
          <w:lang w:val="en-GB"/>
        </w:rPr>
        <w:t>additional</w:t>
      </w:r>
      <w:r w:rsidRPr="04CCF8B4" w:rsidR="162E8B6A">
        <w:rPr>
          <w:rFonts w:ascii="Verdana" w:hAnsi="Verdana" w:eastAsia="Verdana" w:cs="Verdana"/>
          <w:noProof w:val="0"/>
          <w:sz w:val="22"/>
          <w:szCs w:val="22"/>
          <w:lang w:val="en-GB"/>
        </w:rPr>
        <w:t xml:space="preserve"> references from countries that do not provide criminal record checks or if an overseas criminal record check is delayed. Should an employee need to start before receiving the overseas police check, Rebel Training will confirm the start date once a risk assessment and all other pre-employment checks (including DBS and reference checks) are in place.</w:t>
      </w:r>
    </w:p>
    <w:p w:rsidR="04CCF8B4" w:rsidP="04CCF8B4" w:rsidRDefault="04CCF8B4" w14:paraId="081C874E" w14:textId="7940BEA8">
      <w:pPr>
        <w:spacing w:before="240" w:beforeAutospacing="off" w:after="240" w:afterAutospacing="off"/>
        <w:rPr>
          <w:rFonts w:ascii="Verdana" w:hAnsi="Verdana" w:eastAsia="Verdana" w:cs="Verdana"/>
          <w:noProof w:val="0"/>
          <w:sz w:val="22"/>
          <w:szCs w:val="22"/>
          <w:lang w:val="en-GB"/>
        </w:rPr>
      </w:pPr>
    </w:p>
    <w:p w:rsidR="0BB14E36" w:rsidP="04CCF8B4" w:rsidRDefault="0BB14E36" w14:paraId="323C0033" w14:textId="59934599">
      <w:pPr>
        <w:pStyle w:val="Heading3"/>
      </w:pPr>
      <w:r w:rsidRPr="22096345" w:rsidR="0BB14E36">
        <w:rPr>
          <w:b w:val="1"/>
          <w:bCs w:val="1"/>
          <w:noProof w:val="0"/>
          <w:lang w:val="en-GB"/>
        </w:rPr>
        <w:t>Contractors, Agency Staff, and Volunteers</w:t>
      </w:r>
      <w:r>
        <w:br/>
      </w:r>
      <w:r w:rsidRPr="22096345" w:rsidR="0BB14E36">
        <w:rPr>
          <w:noProof w:val="0"/>
          <w:lang w:val="en-GB"/>
        </w:rPr>
        <w:t xml:space="preserve"> </w:t>
      </w:r>
    </w:p>
    <w:p w:rsidR="0BB14E36" w:rsidP="04CCF8B4" w:rsidRDefault="0BB14E36" w14:paraId="487E7801" w14:textId="272525C0">
      <w:pPr>
        <w:spacing w:before="240" w:beforeAutospacing="off" w:after="240" w:afterAutospacing="off"/>
        <w:rPr>
          <w:rFonts w:ascii="Verdana" w:hAnsi="Verdana" w:eastAsia="Verdana" w:cs="Verdana"/>
          <w:noProof w:val="0"/>
          <w:sz w:val="22"/>
          <w:szCs w:val="22"/>
          <w:lang w:val="en-GB"/>
        </w:rPr>
      </w:pPr>
      <w:r w:rsidRPr="04CCF8B4" w:rsidR="0BB14E36">
        <w:rPr>
          <w:rFonts w:ascii="Verdana" w:hAnsi="Verdana" w:eastAsia="Verdana" w:cs="Verdana"/>
          <w:noProof w:val="0"/>
          <w:sz w:val="22"/>
          <w:szCs w:val="22"/>
          <w:lang w:val="en-GB"/>
        </w:rPr>
        <w:t xml:space="preserve">Contractors engaged by Rebel Training must conduct the same checks for their employees as the Centre </w:t>
      </w:r>
      <w:r w:rsidRPr="04CCF8B4" w:rsidR="0BB14E36">
        <w:rPr>
          <w:rFonts w:ascii="Verdana" w:hAnsi="Verdana" w:eastAsia="Verdana" w:cs="Verdana"/>
          <w:noProof w:val="0"/>
          <w:sz w:val="22"/>
          <w:szCs w:val="22"/>
          <w:lang w:val="en-GB"/>
        </w:rPr>
        <w:t>is required to</w:t>
      </w:r>
      <w:r w:rsidRPr="04CCF8B4" w:rsidR="0BB14E36">
        <w:rPr>
          <w:rFonts w:ascii="Verdana" w:hAnsi="Verdana" w:eastAsia="Verdana" w:cs="Verdana"/>
          <w:noProof w:val="0"/>
          <w:sz w:val="22"/>
          <w:szCs w:val="22"/>
          <w:lang w:val="en-GB"/>
        </w:rPr>
        <w:t xml:space="preserve"> do for its staff and volunteers. The Centre requires confirmation (e.g., viewing the relevant documentation) that these checks have been completed before the contractor’s employees are allowed to </w:t>
      </w:r>
      <w:r w:rsidRPr="04CCF8B4" w:rsidR="0BB14E36">
        <w:rPr>
          <w:rFonts w:ascii="Verdana" w:hAnsi="Verdana" w:eastAsia="Verdana" w:cs="Verdana"/>
          <w:noProof w:val="0"/>
          <w:sz w:val="22"/>
          <w:szCs w:val="22"/>
          <w:lang w:val="en-GB"/>
        </w:rPr>
        <w:t>commence</w:t>
      </w:r>
      <w:r w:rsidRPr="04CCF8B4" w:rsidR="0BB14E36">
        <w:rPr>
          <w:rFonts w:ascii="Verdana" w:hAnsi="Verdana" w:eastAsia="Verdana" w:cs="Verdana"/>
          <w:noProof w:val="0"/>
          <w:sz w:val="22"/>
          <w:szCs w:val="22"/>
          <w:lang w:val="en-GB"/>
        </w:rPr>
        <w:t xml:space="preserve"> work at Rebel Training.</w:t>
      </w:r>
    </w:p>
    <w:p w:rsidR="0BB14E36" w:rsidP="04CCF8B4" w:rsidRDefault="0BB14E36" w14:paraId="7305B502" w14:textId="080DAA74">
      <w:pPr>
        <w:spacing w:before="240" w:beforeAutospacing="off" w:after="240" w:afterAutospacing="off"/>
      </w:pPr>
      <w:r w:rsidRPr="04CCF8B4" w:rsidR="0BB14E36">
        <w:rPr>
          <w:rFonts w:ascii="Verdana" w:hAnsi="Verdana" w:eastAsia="Verdana" w:cs="Verdana"/>
          <w:noProof w:val="0"/>
          <w:sz w:val="22"/>
          <w:szCs w:val="22"/>
          <w:lang w:val="en-GB"/>
        </w:rPr>
        <w:t>Similarly, agencies providing staff and volunteers to the Centre must complete the same pre-employment checks that Rebel Training would complete for its own staff and volunteers. Confirmation that these checks have been carried out must be provided before any agency personnel can begin work at the Centre.</w:t>
      </w:r>
    </w:p>
    <w:p w:rsidR="04CCF8B4" w:rsidP="04CCF8B4" w:rsidRDefault="04CCF8B4" w14:paraId="335530D9" w14:textId="30D95861">
      <w:pPr>
        <w:spacing w:before="240" w:beforeAutospacing="off" w:after="240" w:afterAutospacing="off"/>
        <w:rPr>
          <w:rFonts w:ascii="Verdana" w:hAnsi="Verdana" w:eastAsia="Verdana" w:cs="Verdana"/>
          <w:noProof w:val="0"/>
          <w:sz w:val="22"/>
          <w:szCs w:val="22"/>
          <w:lang w:val="en-GB"/>
        </w:rPr>
      </w:pPr>
    </w:p>
    <w:p w:rsidR="0BB14E36" w:rsidP="04CCF8B4" w:rsidRDefault="0BB14E36" w14:paraId="0FBA858D" w14:textId="7B3B0472">
      <w:pPr>
        <w:pStyle w:val="Heading3"/>
      </w:pPr>
      <w:r w:rsidRPr="22096345" w:rsidR="0BB14E36">
        <w:rPr>
          <w:b w:val="1"/>
          <w:bCs w:val="1"/>
          <w:noProof w:val="0"/>
          <w:lang w:val="en-GB"/>
        </w:rPr>
        <w:t>Visiting Speakers (and Prevent Duty)</w:t>
      </w:r>
      <w:r>
        <w:br/>
      </w:r>
      <w:r w:rsidRPr="22096345" w:rsidR="0BB14E36">
        <w:rPr>
          <w:noProof w:val="0"/>
          <w:lang w:val="en-GB"/>
        </w:rPr>
        <w:t xml:space="preserve"> </w:t>
      </w:r>
    </w:p>
    <w:p w:rsidR="0BB14E36" w:rsidP="04CCF8B4" w:rsidRDefault="0BB14E36" w14:paraId="21629955" w14:textId="4DE4762A">
      <w:pPr>
        <w:spacing w:before="240" w:beforeAutospacing="off" w:after="240" w:afterAutospacing="off"/>
        <w:rPr>
          <w:rFonts w:ascii="Verdana" w:hAnsi="Verdana" w:eastAsia="Verdana" w:cs="Verdana"/>
          <w:noProof w:val="0"/>
          <w:sz w:val="22"/>
          <w:szCs w:val="22"/>
          <w:lang w:val="en-GB"/>
        </w:rPr>
      </w:pPr>
      <w:r w:rsidRPr="04CCF8B4" w:rsidR="0BB14E36">
        <w:rPr>
          <w:rFonts w:ascii="Verdana" w:hAnsi="Verdana" w:eastAsia="Verdana" w:cs="Verdana"/>
          <w:noProof w:val="0"/>
          <w:sz w:val="22"/>
          <w:szCs w:val="22"/>
          <w:lang w:val="en-GB"/>
        </w:rPr>
        <w:t>The Prevent Duty Guidance requires Rebel Training to have clear protocols to ensure that all back-office staff, volunteers, and visiting speakers—whether invited by staff, volunteers, or children and young people—are suitable and appropriately supervised.</w:t>
      </w:r>
    </w:p>
    <w:p w:rsidR="0BB14E36" w:rsidP="04CCF8B4" w:rsidRDefault="0BB14E36" w14:paraId="03DF9193" w14:textId="53B04245">
      <w:pPr>
        <w:spacing w:before="240" w:beforeAutospacing="off" w:after="240" w:afterAutospacing="off"/>
      </w:pPr>
      <w:r w:rsidRPr="04CCF8B4" w:rsidR="0BB14E36">
        <w:rPr>
          <w:rFonts w:ascii="Verdana" w:hAnsi="Verdana" w:eastAsia="Verdana" w:cs="Verdana"/>
          <w:noProof w:val="0"/>
          <w:sz w:val="22"/>
          <w:szCs w:val="22"/>
          <w:lang w:val="en-GB"/>
        </w:rPr>
        <w:t>Rebel Training is not permitted to obtain a DBS disclosure or Children’s Barred List information for any visiting speaker who does not engage in regulated activity or perform regular duties on behalf of the Centre.</w:t>
      </w:r>
    </w:p>
    <w:p w:rsidR="0BB14E36" w:rsidP="04CCF8B4" w:rsidRDefault="0BB14E36" w14:paraId="7E144598" w14:textId="129C30F2">
      <w:pPr>
        <w:spacing w:before="240" w:beforeAutospacing="off" w:after="240" w:afterAutospacing="off"/>
      </w:pPr>
      <w:r w:rsidRPr="04CCF8B4" w:rsidR="0BB14E36">
        <w:rPr>
          <w:rFonts w:ascii="Verdana" w:hAnsi="Verdana" w:eastAsia="Verdana" w:cs="Verdana"/>
          <w:noProof w:val="0"/>
          <w:sz w:val="22"/>
          <w:szCs w:val="22"/>
          <w:lang w:val="en-GB"/>
        </w:rPr>
        <w:t>A record will be maintained for all visiting speakers, including the dates and year groups they engaged with. All visiting speakers will be supervised by a permanent member of staff from Rebel Training.</w:t>
      </w:r>
    </w:p>
    <w:p w:rsidR="0BB14E36" w:rsidP="04CCF8B4" w:rsidRDefault="0BB14E36" w14:paraId="5C5D6D1A" w14:textId="5C0C5CC2">
      <w:pPr>
        <w:spacing w:before="240" w:beforeAutospacing="off" w:after="240" w:afterAutospacing="off"/>
      </w:pPr>
      <w:r w:rsidRPr="04CCF8B4" w:rsidR="0BB14E36">
        <w:rPr>
          <w:rFonts w:ascii="Verdana" w:hAnsi="Verdana" w:eastAsia="Verdana" w:cs="Verdana"/>
          <w:noProof w:val="0"/>
          <w:sz w:val="22"/>
          <w:szCs w:val="22"/>
          <w:lang w:val="en-GB"/>
        </w:rPr>
        <w:t>Additionally, Rebel Training will gather relevant background information about a visiting speaker to assess their suitability. This information may include formal or informal sources as deemed reasonable. When making this decision, the Centre will adhere to the Prevent Duty Guidance and the definition of "extremism" set out in KCSIE 2024, which states:</w:t>
      </w:r>
    </w:p>
    <w:p w:rsidR="0BB14E36" w:rsidP="04CCF8B4" w:rsidRDefault="0BB14E36" w14:paraId="5343A716" w14:textId="3D16F46D">
      <w:pPr>
        <w:spacing w:before="240" w:beforeAutospacing="off" w:after="240" w:afterAutospacing="off"/>
      </w:pPr>
      <w:r w:rsidRPr="04CCF8B4" w:rsidR="0BB14E36">
        <w:rPr>
          <w:rFonts w:ascii="Verdana" w:hAnsi="Verdana" w:eastAsia="Verdana" w:cs="Verdana"/>
          <w:noProof w:val="0"/>
          <w:sz w:val="22"/>
          <w:szCs w:val="22"/>
          <w:lang w:val="en-GB"/>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Terrorist groups often draw on extremist ideas developed by extremist organisations.”</w:t>
      </w:r>
    </w:p>
    <w:p w:rsidR="0BB14E36" w:rsidP="04CCF8B4" w:rsidRDefault="0BB14E36" w14:paraId="0968F4C9" w14:textId="71B7068D">
      <w:pPr>
        <w:spacing w:before="240" w:beforeAutospacing="off" w:after="240" w:afterAutospacing="off"/>
      </w:pPr>
      <w:r w:rsidRPr="04CCF8B4" w:rsidR="0BB14E36">
        <w:rPr>
          <w:rFonts w:ascii="Verdana" w:hAnsi="Verdana" w:eastAsia="Verdana" w:cs="Verdana"/>
          <w:noProof w:val="0"/>
          <w:sz w:val="22"/>
          <w:szCs w:val="22"/>
          <w:lang w:val="en-GB"/>
        </w:rPr>
        <w:t xml:space="preserve">In fulfilling its Prevent Duty obligations, Rebel Training does not discriminate based on race, colour, nationality, ethnic or national origin, religion or religious belief, </w:t>
      </w:r>
      <w:r w:rsidRPr="04CCF8B4" w:rsidR="0BB14E36">
        <w:rPr>
          <w:rFonts w:ascii="Verdana" w:hAnsi="Verdana" w:eastAsia="Verdana" w:cs="Verdana"/>
          <w:noProof w:val="0"/>
          <w:sz w:val="22"/>
          <w:szCs w:val="22"/>
          <w:lang w:val="en-GB"/>
        </w:rPr>
        <w:t>sex</w:t>
      </w:r>
      <w:r w:rsidRPr="04CCF8B4" w:rsidR="0BB14E36">
        <w:rPr>
          <w:rFonts w:ascii="Verdana" w:hAnsi="Verdana" w:eastAsia="Verdana" w:cs="Verdana"/>
          <w:noProof w:val="0"/>
          <w:sz w:val="22"/>
          <w:szCs w:val="22"/>
          <w:lang w:val="en-GB"/>
        </w:rPr>
        <w:t xml:space="preserve"> or sexual orientation, marital or civil partnership status, disability, or age.</w:t>
      </w:r>
    </w:p>
    <w:p w:rsidR="04CCF8B4" w:rsidP="04CCF8B4" w:rsidRDefault="04CCF8B4" w14:paraId="02800635" w14:textId="40B9F9A1">
      <w:pPr>
        <w:spacing w:before="240" w:beforeAutospacing="off" w:after="240" w:afterAutospacing="off"/>
        <w:rPr>
          <w:rFonts w:ascii="Verdana" w:hAnsi="Verdana" w:eastAsia="Verdana" w:cs="Verdana"/>
          <w:noProof w:val="0"/>
          <w:sz w:val="22"/>
          <w:szCs w:val="22"/>
          <w:lang w:val="en-GB"/>
        </w:rPr>
      </w:pPr>
    </w:p>
    <w:p w:rsidR="0BB14E36" w:rsidP="04CCF8B4" w:rsidRDefault="0BB14E36" w14:paraId="4B8A4AEF" w14:textId="31059903">
      <w:pPr>
        <w:pStyle w:val="Heading3"/>
      </w:pPr>
      <w:r w:rsidRPr="22096345" w:rsidR="0BB14E36">
        <w:rPr>
          <w:b w:val="1"/>
          <w:bCs w:val="1"/>
          <w:noProof w:val="0"/>
          <w:lang w:val="en-GB"/>
        </w:rPr>
        <w:t>Volunteers</w:t>
      </w:r>
      <w:r w:rsidRPr="22096345" w:rsidR="0BB14E36">
        <w:rPr>
          <w:noProof w:val="0"/>
          <w:lang w:val="en-GB"/>
        </w:rPr>
        <w:t xml:space="preserve"> </w:t>
      </w:r>
    </w:p>
    <w:p w:rsidR="05BCA0AE" w:rsidP="04CCF8B4" w:rsidRDefault="05BCA0AE" w14:paraId="1A9A9243" w14:textId="605E5222">
      <w:pPr>
        <w:spacing w:before="240" w:beforeAutospacing="off" w:after="240" w:afterAutospacing="off"/>
      </w:pPr>
      <w:r w:rsidRPr="04CCF8B4" w:rsidR="05BCA0AE">
        <w:rPr>
          <w:rFonts w:ascii="Verdana" w:hAnsi="Verdana" w:eastAsia="Verdana" w:cs="Verdana"/>
          <w:noProof w:val="0"/>
          <w:sz w:val="22"/>
          <w:szCs w:val="22"/>
          <w:lang w:val="en-GB"/>
        </w:rPr>
        <w:t>Rebel Training follows a rigorous safer recruitment process to ensure that all volunteers working with children, young people, or vulnerable individuals meet the necessary safeguarding standards. This process includes:</w:t>
      </w:r>
    </w:p>
    <w:p w:rsidR="05BCA0AE" w:rsidP="04CCF8B4" w:rsidRDefault="05BCA0AE" w14:paraId="33C4F4C9" w14:textId="5202BE7D">
      <w:pPr>
        <w:pStyle w:val="ListParagraph"/>
        <w:numPr>
          <w:ilvl w:val="0"/>
          <w:numId w:val="88"/>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b w:val="1"/>
          <w:bCs w:val="1"/>
          <w:noProof w:val="0"/>
          <w:sz w:val="22"/>
          <w:szCs w:val="22"/>
          <w:lang w:val="en-GB"/>
        </w:rPr>
        <w:t>Identity Verification:</w:t>
      </w:r>
      <w:r w:rsidRPr="04CCF8B4" w:rsidR="05BCA0AE">
        <w:rPr>
          <w:rFonts w:ascii="Verdana" w:hAnsi="Verdana" w:eastAsia="Verdana" w:cs="Verdana"/>
          <w:noProof w:val="0"/>
          <w:sz w:val="22"/>
          <w:szCs w:val="22"/>
          <w:lang w:val="en-GB"/>
        </w:rPr>
        <w:t xml:space="preserve"> To confirm the volunteer’s legal right to work with children and young people.</w:t>
      </w:r>
    </w:p>
    <w:p w:rsidR="05BCA0AE" w:rsidP="04CCF8B4" w:rsidRDefault="05BCA0AE" w14:paraId="0913EEF2" w14:textId="6DDD57BE">
      <w:pPr>
        <w:pStyle w:val="ListParagraph"/>
        <w:numPr>
          <w:ilvl w:val="0"/>
          <w:numId w:val="88"/>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b w:val="1"/>
          <w:bCs w:val="1"/>
          <w:noProof w:val="0"/>
          <w:sz w:val="22"/>
          <w:szCs w:val="22"/>
          <w:lang w:val="en-GB"/>
        </w:rPr>
        <w:t>Reference Checks:</w:t>
      </w:r>
      <w:r w:rsidRPr="04CCF8B4" w:rsidR="05BCA0AE">
        <w:rPr>
          <w:rFonts w:ascii="Verdana" w:hAnsi="Verdana" w:eastAsia="Verdana" w:cs="Verdana"/>
          <w:noProof w:val="0"/>
          <w:sz w:val="22"/>
          <w:szCs w:val="22"/>
          <w:lang w:val="en-GB"/>
        </w:rPr>
        <w:t xml:space="preserve"> From previous employers or relevant character references.</w:t>
      </w:r>
    </w:p>
    <w:p w:rsidR="05BCA0AE" w:rsidP="04CCF8B4" w:rsidRDefault="05BCA0AE" w14:paraId="6FFC7589" w14:textId="6AF6F18B">
      <w:pPr>
        <w:pStyle w:val="ListParagraph"/>
        <w:numPr>
          <w:ilvl w:val="0"/>
          <w:numId w:val="88"/>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b w:val="1"/>
          <w:bCs w:val="1"/>
          <w:noProof w:val="0"/>
          <w:sz w:val="22"/>
          <w:szCs w:val="22"/>
          <w:lang w:val="en-GB"/>
        </w:rPr>
        <w:t>Enhanced DBS Checks:</w:t>
      </w:r>
      <w:r w:rsidRPr="04CCF8B4" w:rsidR="05BCA0AE">
        <w:rPr>
          <w:rFonts w:ascii="Verdana" w:hAnsi="Verdana" w:eastAsia="Verdana" w:cs="Verdana"/>
          <w:noProof w:val="0"/>
          <w:sz w:val="22"/>
          <w:szCs w:val="22"/>
          <w:lang w:val="en-GB"/>
        </w:rPr>
        <w:t xml:space="preserve"> For volunteers engaged in regulated activity.</w:t>
      </w:r>
    </w:p>
    <w:p w:rsidR="05BCA0AE" w:rsidP="04CCF8B4" w:rsidRDefault="05BCA0AE" w14:paraId="785E0F1C" w14:textId="017EC858">
      <w:pPr>
        <w:pStyle w:val="ListParagraph"/>
        <w:numPr>
          <w:ilvl w:val="0"/>
          <w:numId w:val="88"/>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b w:val="1"/>
          <w:bCs w:val="1"/>
          <w:noProof w:val="0"/>
          <w:sz w:val="22"/>
          <w:szCs w:val="22"/>
          <w:lang w:val="en-GB"/>
        </w:rPr>
        <w:t>Safeguarding Training:</w:t>
      </w:r>
      <w:r w:rsidRPr="04CCF8B4" w:rsidR="05BCA0AE">
        <w:rPr>
          <w:rFonts w:ascii="Verdana" w:hAnsi="Verdana" w:eastAsia="Verdana" w:cs="Verdana"/>
          <w:noProof w:val="0"/>
          <w:sz w:val="22"/>
          <w:szCs w:val="22"/>
          <w:lang w:val="en-GB"/>
        </w:rPr>
        <w:t xml:space="preserve"> Appropriate to the volunteer’s role, ensuring they understand their responsibilities and how to report concerns.</w:t>
      </w:r>
    </w:p>
    <w:p w:rsidR="05BCA0AE" w:rsidP="04CCF8B4" w:rsidRDefault="05BCA0AE" w14:paraId="2ACFC0D5" w14:textId="0D0D5581">
      <w:pPr>
        <w:pStyle w:val="ListParagraph"/>
        <w:numPr>
          <w:ilvl w:val="0"/>
          <w:numId w:val="88"/>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b w:val="1"/>
          <w:bCs w:val="1"/>
          <w:noProof w:val="0"/>
          <w:sz w:val="22"/>
          <w:szCs w:val="22"/>
          <w:lang w:val="en-GB"/>
        </w:rPr>
        <w:t>Ongoing Supervision and Assessment:</w:t>
      </w:r>
      <w:r w:rsidRPr="04CCF8B4" w:rsidR="05BCA0AE">
        <w:rPr>
          <w:rFonts w:ascii="Verdana" w:hAnsi="Verdana" w:eastAsia="Verdana" w:cs="Verdana"/>
          <w:noProof w:val="0"/>
          <w:sz w:val="22"/>
          <w:szCs w:val="22"/>
          <w:lang w:val="en-GB"/>
        </w:rPr>
        <w:t xml:space="preserve"> To monitor conduct and performance in safeguarding-sensitive roles.</w:t>
      </w:r>
    </w:p>
    <w:p w:rsidR="05BCA0AE" w:rsidP="04CCF8B4" w:rsidRDefault="05BCA0AE" w14:paraId="196006A9" w14:textId="07415105">
      <w:pPr>
        <w:spacing w:before="240" w:beforeAutospacing="off" w:after="240" w:afterAutospacing="off"/>
      </w:pPr>
      <w:r w:rsidRPr="04CCF8B4" w:rsidR="05BCA0AE">
        <w:rPr>
          <w:rFonts w:ascii="Verdana" w:hAnsi="Verdana" w:eastAsia="Verdana" w:cs="Verdana"/>
          <w:noProof w:val="0"/>
          <w:sz w:val="22"/>
          <w:szCs w:val="22"/>
          <w:lang w:val="en-GB"/>
        </w:rPr>
        <w:t>All volunteers must adhere to Rebel Training’s safeguarding policies and procedures to ensure a safe and secure environment for children and young people.</w:t>
      </w:r>
    </w:p>
    <w:p w:rsidR="05BCA0AE" w:rsidP="04CCF8B4" w:rsidRDefault="05BCA0AE" w14:paraId="2C7AD186" w14:textId="1E2BCE5A">
      <w:pPr>
        <w:spacing w:before="240" w:beforeAutospacing="off" w:after="240" w:afterAutospacing="off"/>
      </w:pPr>
      <w:r w:rsidRPr="04CCF8B4" w:rsidR="05BCA0AE">
        <w:rPr>
          <w:rFonts w:ascii="Verdana" w:hAnsi="Verdana" w:eastAsia="Verdana" w:cs="Verdana"/>
          <w:noProof w:val="0"/>
          <w:sz w:val="22"/>
          <w:szCs w:val="22"/>
          <w:lang w:val="en-GB"/>
        </w:rPr>
        <w:t>Rebel Training will request background checks from the relevant country for all volunteers who undertake regulated activity or work on behalf of the Centre, as defined in the regulations. Under no circumstances will an unchecked volunteer be permitted to have unsupervised contact with children and young people.</w:t>
      </w:r>
    </w:p>
    <w:p w:rsidR="05BCA0AE" w:rsidP="04CCF8B4" w:rsidRDefault="05BCA0AE" w14:paraId="22ACEB2A" w14:textId="0907AF79">
      <w:pPr>
        <w:spacing w:before="240" w:beforeAutospacing="off" w:after="240" w:afterAutospacing="off"/>
      </w:pPr>
      <w:r w:rsidRPr="04CCF8B4" w:rsidR="05BCA0AE">
        <w:rPr>
          <w:rFonts w:ascii="Verdana" w:hAnsi="Verdana" w:eastAsia="Verdana" w:cs="Verdana"/>
          <w:noProof w:val="0"/>
          <w:sz w:val="22"/>
          <w:szCs w:val="22"/>
          <w:lang w:val="en-GB"/>
        </w:rPr>
        <w:t>Additionally, the Centre will seek further suitability information about volunteers, which may include:</w:t>
      </w:r>
    </w:p>
    <w:p w:rsidR="05BCA0AE" w:rsidP="04CCF8B4" w:rsidRDefault="05BCA0AE" w14:paraId="594D3527" w14:textId="472A72A5">
      <w:pPr>
        <w:pStyle w:val="ListParagraph"/>
        <w:numPr>
          <w:ilvl w:val="0"/>
          <w:numId w:val="89"/>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noProof w:val="0"/>
          <w:sz w:val="22"/>
          <w:szCs w:val="22"/>
          <w:lang w:val="en-GB"/>
        </w:rPr>
        <w:t>Formal or informal information provided by staff, volunteers, parents, and others involved with the Centre.</w:t>
      </w:r>
    </w:p>
    <w:p w:rsidR="05BCA0AE" w:rsidP="04CCF8B4" w:rsidRDefault="05BCA0AE" w14:paraId="241EF2D9" w14:textId="1B3AC5BC">
      <w:pPr>
        <w:pStyle w:val="ListParagraph"/>
        <w:numPr>
          <w:ilvl w:val="0"/>
          <w:numId w:val="89"/>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noProof w:val="0"/>
          <w:sz w:val="22"/>
          <w:szCs w:val="22"/>
          <w:lang w:val="en-GB"/>
        </w:rPr>
        <w:t>Character references from the volunteer’s workplace or other relevant sources.</w:t>
      </w:r>
    </w:p>
    <w:p w:rsidR="05BCA0AE" w:rsidP="04CCF8B4" w:rsidRDefault="05BCA0AE" w14:paraId="5F906FA2" w14:textId="20368026">
      <w:pPr>
        <w:pStyle w:val="ListParagraph"/>
        <w:numPr>
          <w:ilvl w:val="0"/>
          <w:numId w:val="89"/>
        </w:numPr>
        <w:spacing w:before="240" w:beforeAutospacing="off" w:after="240" w:afterAutospacing="off"/>
        <w:rPr>
          <w:rFonts w:ascii="Verdana" w:hAnsi="Verdana" w:eastAsia="Verdana" w:cs="Verdana"/>
          <w:noProof w:val="0"/>
          <w:sz w:val="22"/>
          <w:szCs w:val="22"/>
          <w:lang w:val="en-GB"/>
        </w:rPr>
      </w:pPr>
      <w:r w:rsidRPr="04CCF8B4" w:rsidR="05BCA0AE">
        <w:rPr>
          <w:rFonts w:ascii="Verdana" w:hAnsi="Verdana" w:eastAsia="Verdana" w:cs="Verdana"/>
          <w:noProof w:val="0"/>
          <w:sz w:val="22"/>
          <w:szCs w:val="22"/>
          <w:lang w:val="en-GB"/>
        </w:rPr>
        <w:t>An informal safer recruitment interview.</w:t>
      </w:r>
    </w:p>
    <w:p w:rsidR="04CCF8B4" w:rsidP="04CCF8B4" w:rsidRDefault="04CCF8B4" w14:paraId="5AB423BF" w14:textId="0DD20483">
      <w:pPr>
        <w:spacing w:before="240" w:beforeAutospacing="off" w:after="240" w:afterAutospacing="off"/>
        <w:rPr>
          <w:rFonts w:ascii="Verdana" w:hAnsi="Verdana" w:eastAsia="Verdana" w:cs="Verdana"/>
          <w:i w:val="1"/>
          <w:iCs w:val="1"/>
          <w:noProof w:val="0"/>
          <w:sz w:val="22"/>
          <w:szCs w:val="22"/>
          <w:lang w:val="en-GB"/>
        </w:rPr>
      </w:pPr>
    </w:p>
    <w:p w:rsidR="0E8A673A" w:rsidP="22096345" w:rsidRDefault="0E8A673A" w14:paraId="05FC557D" w14:textId="152494D3">
      <w:pPr>
        <w:pStyle w:val="Heading3"/>
        <w:spacing w:before="281" w:beforeAutospacing="off" w:after="281" w:afterAutospacing="off"/>
        <w:rPr>
          <w:rFonts w:ascii="Verdana" w:hAnsi="Verdana" w:eastAsia="Verdana" w:cs="Verdana"/>
          <w:b w:val="1"/>
          <w:bCs w:val="1"/>
          <w:noProof w:val="0"/>
          <w:sz w:val="28"/>
          <w:szCs w:val="28"/>
          <w:lang w:val="en-GB"/>
        </w:rPr>
      </w:pPr>
      <w:r w:rsidRPr="22096345" w:rsidR="0E8A673A">
        <w:rPr>
          <w:rFonts w:ascii="Verdana" w:hAnsi="Verdana" w:eastAsia="Verdana" w:cs="Verdana"/>
          <w:b w:val="1"/>
          <w:bCs w:val="1"/>
          <w:noProof w:val="0"/>
          <w:sz w:val="28"/>
          <w:szCs w:val="28"/>
          <w:lang w:val="en-GB"/>
        </w:rPr>
        <w:t>The Rehabilitation of Offenders Act 1974</w:t>
      </w:r>
    </w:p>
    <w:p w:rsidR="0E8A673A" w:rsidP="04CCF8B4" w:rsidRDefault="0E8A673A" w14:paraId="75708A6A" w14:textId="7E8FB104">
      <w:pPr>
        <w:spacing w:before="240" w:beforeAutospacing="off" w:after="240" w:afterAutospacing="off"/>
      </w:pPr>
      <w:r w:rsidRPr="04CCF8B4" w:rsidR="0E8A673A">
        <w:rPr>
          <w:rFonts w:ascii="Verdana" w:hAnsi="Verdana" w:eastAsia="Verdana" w:cs="Verdana"/>
          <w:noProof w:val="0"/>
          <w:sz w:val="22"/>
          <w:szCs w:val="22"/>
          <w:lang w:val="en-GB"/>
        </w:rPr>
        <w:t>The Rehabilitation of Offenders Act 1974 does not apply to roles involving work with or access to children and young people. As a result, any convictions or cautions that would ordinarily be considered ‘spent’ must still be declared when applying for a position at Rebel Training.</w:t>
      </w:r>
    </w:p>
    <w:p w:rsidR="04CCF8B4" w:rsidP="04CCF8B4" w:rsidRDefault="04CCF8B4" w14:paraId="68A884DA" w14:textId="42B2561E">
      <w:pPr>
        <w:pStyle w:val="Normal"/>
        <w:spacing w:before="240" w:beforeAutospacing="off" w:after="240" w:afterAutospacing="off"/>
        <w:rPr>
          <w:rFonts w:ascii="Verdana" w:hAnsi="Verdana" w:eastAsia="Verdana" w:cs="Verdana"/>
          <w:noProof w:val="0"/>
          <w:sz w:val="22"/>
          <w:szCs w:val="22"/>
          <w:lang w:val="en-GB"/>
        </w:rPr>
      </w:pPr>
    </w:p>
    <w:p w:rsidR="04CCF8B4" w:rsidP="04CCF8B4" w:rsidRDefault="04CCF8B4" w14:paraId="663E2476" w14:textId="7EA79E5E">
      <w:pPr>
        <w:pStyle w:val="Normal"/>
        <w:spacing w:before="240" w:beforeAutospacing="off" w:after="240" w:afterAutospacing="off"/>
        <w:rPr>
          <w:rFonts w:ascii="Verdana" w:hAnsi="Verdana" w:eastAsia="Verdana" w:cs="Verdana"/>
          <w:noProof w:val="0"/>
          <w:sz w:val="22"/>
          <w:szCs w:val="22"/>
          <w:lang w:val="en-GB"/>
        </w:rPr>
      </w:pPr>
    </w:p>
    <w:p w:rsidR="78723A50" w:rsidP="04CCF8B4" w:rsidRDefault="78723A50" w14:paraId="04B203F3" w14:textId="27DE2DC2">
      <w:pPr>
        <w:pStyle w:val="Heading1"/>
        <w:rPr>
          <w:rFonts w:ascii="Verdana" w:hAnsi="Verdana" w:eastAsia="Verdana" w:cs="Verdana"/>
          <w:b w:val="1"/>
          <w:bCs w:val="1"/>
          <w:noProof w:val="0"/>
          <w:sz w:val="22"/>
          <w:szCs w:val="22"/>
          <w:lang w:val="en-GB"/>
        </w:rPr>
      </w:pPr>
      <w:bookmarkStart w:name="_Toc1268428" w:id="1352041897"/>
      <w:r w:rsidRPr="22096345" w:rsidR="78723A50">
        <w:rPr>
          <w:noProof w:val="0"/>
          <w:lang w:val="en-GB"/>
        </w:rPr>
        <w:t xml:space="preserve">Stage </w:t>
      </w:r>
      <w:r w:rsidRPr="22096345" w:rsidR="797E8AFB">
        <w:rPr>
          <w:noProof w:val="0"/>
          <w:lang w:val="en-GB"/>
        </w:rPr>
        <w:t>T</w:t>
      </w:r>
      <w:r w:rsidRPr="22096345" w:rsidR="05202430">
        <w:rPr>
          <w:noProof w:val="0"/>
          <w:lang w:val="en-GB"/>
        </w:rPr>
        <w:t>wo</w:t>
      </w:r>
      <w:r w:rsidRPr="22096345" w:rsidR="78723A50">
        <w:rPr>
          <w:noProof w:val="0"/>
          <w:lang w:val="en-GB"/>
        </w:rPr>
        <w:t xml:space="preserve">: </w:t>
      </w:r>
      <w:r w:rsidRPr="22096345" w:rsidR="0D2DDC73">
        <w:rPr>
          <w:noProof w:val="0"/>
          <w:lang w:val="en-GB"/>
        </w:rPr>
        <w:t>Ongoing Safeguarding Procedures</w:t>
      </w:r>
      <w:bookmarkEnd w:id="1352041897"/>
    </w:p>
    <w:p w:rsidR="04CCF8B4" w:rsidP="04CCF8B4" w:rsidRDefault="04CCF8B4" w14:paraId="21524B0C" w14:textId="03A38432">
      <w:pPr>
        <w:spacing w:before="240" w:beforeAutospacing="off" w:after="240" w:afterAutospacing="off"/>
        <w:ind w:left="0" w:firstLine="0"/>
        <w:rPr>
          <w:rFonts w:ascii="Verdana" w:hAnsi="Verdana" w:eastAsia="Verdana" w:cs="Verdana"/>
          <w:b w:val="0"/>
          <w:bCs w:val="0"/>
          <w:i w:val="0"/>
          <w:iCs w:val="0"/>
          <w:caps w:val="0"/>
          <w:smallCaps w:val="0"/>
          <w:noProof w:val="0"/>
          <w:color w:val="000000" w:themeColor="text1" w:themeTint="FF" w:themeShade="FF"/>
          <w:sz w:val="22"/>
          <w:szCs w:val="22"/>
          <w:lang w:val="en-GB"/>
        </w:rPr>
      </w:pPr>
    </w:p>
    <w:p w:rsidR="2790F544" w:rsidP="04CCF8B4" w:rsidRDefault="2790F544" w14:paraId="79BD4A5A" w14:textId="38FE0C64">
      <w:pPr>
        <w:pStyle w:val="Heading4"/>
        <w:rPr>
          <w:rFonts w:ascii="Verdana" w:hAnsi="Verdana" w:eastAsia="Verdana" w:cs="Verdana"/>
          <w:b w:val="0"/>
          <w:bCs w:val="0"/>
          <w:i w:val="0"/>
          <w:iCs w:val="0"/>
          <w:caps w:val="0"/>
          <w:smallCaps w:val="0"/>
          <w:noProof w:val="0"/>
          <w:color w:val="000000" w:themeColor="text1" w:themeTint="FF" w:themeShade="FF"/>
          <w:sz w:val="22"/>
          <w:szCs w:val="22"/>
          <w:lang w:val="en-US"/>
        </w:rPr>
      </w:pPr>
      <w:r w:rsidRPr="04CCF8B4" w:rsidR="2790F544">
        <w:rPr>
          <w:noProof w:val="0"/>
          <w:lang w:val="en-GB"/>
        </w:rPr>
        <w:t>Single Central Register</w:t>
      </w:r>
    </w:p>
    <w:p w:rsidR="73484018" w:rsidP="04CCF8B4" w:rsidRDefault="73484018" w14:paraId="609A912D" w14:textId="702128B7">
      <w:pPr>
        <w:spacing w:before="240" w:beforeAutospacing="off" w:after="240" w:afterAutospacing="off"/>
      </w:pPr>
      <w:r w:rsidRPr="04CCF8B4" w:rsidR="73484018">
        <w:rPr>
          <w:rFonts w:ascii="Verdana" w:hAnsi="Verdana" w:eastAsia="Verdana" w:cs="Verdana"/>
          <w:noProof w:val="0"/>
          <w:sz w:val="22"/>
          <w:szCs w:val="22"/>
          <w:lang w:val="en-GB"/>
        </w:rPr>
        <w:t>An entry will be made on the Single Central Register for all current staff members, volunteers, and individuals working or volunteering at Rebel Training, as well as those employed by third parties.</w:t>
      </w:r>
    </w:p>
    <w:p w:rsidR="73484018" w:rsidP="04CCF8B4" w:rsidRDefault="73484018" w14:paraId="58E73806" w14:textId="6DADF79A">
      <w:pPr>
        <w:spacing w:before="240" w:beforeAutospacing="off" w:after="240" w:afterAutospacing="off"/>
      </w:pPr>
      <w:r w:rsidRPr="04CCF8B4" w:rsidR="73484018">
        <w:rPr>
          <w:rFonts w:ascii="Verdana" w:hAnsi="Verdana" w:eastAsia="Verdana" w:cs="Verdana"/>
          <w:noProof w:val="0"/>
          <w:sz w:val="22"/>
          <w:szCs w:val="22"/>
          <w:lang w:val="en-GB"/>
        </w:rPr>
        <w:t>This ensures that all necessary checks are documented and accessible for audit purposes.</w:t>
      </w:r>
    </w:p>
    <w:p w:rsidR="04CCF8B4" w:rsidP="04CCF8B4" w:rsidRDefault="04CCF8B4" w14:paraId="60BFEC93" w14:textId="337933D3">
      <w:pPr>
        <w:spacing w:before="240" w:beforeAutospacing="off" w:after="240" w:afterAutospacing="off"/>
        <w:rPr>
          <w:rFonts w:ascii="Verdana" w:hAnsi="Verdana" w:eastAsia="Verdana" w:cs="Verdana"/>
          <w:noProof w:val="0"/>
          <w:sz w:val="22"/>
          <w:szCs w:val="22"/>
          <w:lang w:val="en-GB"/>
        </w:rPr>
      </w:pPr>
    </w:p>
    <w:p w:rsidR="61422CDE" w:rsidP="04CCF8B4" w:rsidRDefault="61422CDE" w14:paraId="6C34B760" w14:textId="4DE23812">
      <w:pPr>
        <w:pStyle w:val="Heading3"/>
        <w:spacing w:before="281" w:beforeAutospacing="off" w:after="281" w:afterAutospacing="off"/>
        <w:rPr>
          <w:rFonts w:ascii="Verdana" w:hAnsi="Verdana" w:eastAsia="Verdana" w:cs="Verdana"/>
          <w:b w:val="1"/>
          <w:bCs w:val="1"/>
          <w:noProof w:val="0"/>
          <w:sz w:val="28"/>
          <w:szCs w:val="28"/>
          <w:lang w:val="en-GB"/>
        </w:rPr>
      </w:pPr>
      <w:r w:rsidRPr="04CCF8B4" w:rsidR="61422CDE">
        <w:rPr>
          <w:rFonts w:ascii="Verdana" w:hAnsi="Verdana" w:eastAsia="Verdana" w:cs="Verdana"/>
          <w:b w:val="1"/>
          <w:bCs w:val="1"/>
          <w:noProof w:val="0"/>
          <w:sz w:val="28"/>
          <w:szCs w:val="28"/>
          <w:lang w:val="en-GB"/>
        </w:rPr>
        <w:t xml:space="preserve">Monitoring and Supervision of Staff </w:t>
      </w:r>
      <w:r w:rsidRPr="04CCF8B4" w:rsidR="43384362">
        <w:rPr>
          <w:rFonts w:ascii="Verdana" w:hAnsi="Verdana" w:eastAsia="Verdana" w:cs="Verdana"/>
          <w:b w:val="1"/>
          <w:bCs w:val="1"/>
          <w:noProof w:val="0"/>
          <w:sz w:val="28"/>
          <w:szCs w:val="28"/>
          <w:lang w:val="en-GB"/>
        </w:rPr>
        <w:t>and Volunteers</w:t>
      </w:r>
    </w:p>
    <w:p w:rsidR="61422CDE" w:rsidP="04CCF8B4" w:rsidRDefault="61422CDE" w14:paraId="37D793FA" w14:textId="7ADCC272">
      <w:pPr>
        <w:spacing w:before="240" w:beforeAutospacing="off" w:after="240" w:afterAutospacing="off"/>
      </w:pPr>
      <w:r w:rsidRPr="04CCF8B4" w:rsidR="61422CDE">
        <w:rPr>
          <w:rFonts w:ascii="Verdana" w:hAnsi="Verdana" w:eastAsia="Verdana" w:cs="Verdana"/>
          <w:noProof w:val="0"/>
          <w:sz w:val="22"/>
          <w:szCs w:val="22"/>
          <w:lang w:val="en-GB"/>
        </w:rPr>
        <w:t>Rebel Training is committed to maintaining a culture of vigilance, ensuring that safeguarding remains a top priority throughout all levels of the organisation. Regular supervision meetings will be conducted to:</w:t>
      </w:r>
    </w:p>
    <w:p w:rsidR="61422CDE" w:rsidP="04CCF8B4" w:rsidRDefault="61422CDE" w14:paraId="6B871CCF" w14:textId="2916EF57">
      <w:pPr>
        <w:pStyle w:val="ListParagraph"/>
        <w:numPr>
          <w:ilvl w:val="0"/>
          <w:numId w:val="65"/>
        </w:numPr>
        <w:spacing w:before="240" w:beforeAutospacing="off" w:after="240" w:afterAutospacing="off"/>
        <w:rPr>
          <w:rFonts w:ascii="Verdana" w:hAnsi="Verdana" w:eastAsia="Verdana" w:cs="Verdana"/>
          <w:noProof w:val="0"/>
          <w:sz w:val="22"/>
          <w:szCs w:val="22"/>
          <w:lang w:val="en-GB"/>
        </w:rPr>
      </w:pPr>
      <w:r w:rsidRPr="04CCF8B4" w:rsidR="61422CDE">
        <w:rPr>
          <w:rFonts w:ascii="Verdana" w:hAnsi="Verdana" w:eastAsia="Verdana" w:cs="Verdana"/>
          <w:noProof w:val="0"/>
          <w:sz w:val="22"/>
          <w:szCs w:val="22"/>
          <w:lang w:val="en-GB"/>
        </w:rPr>
        <w:t xml:space="preserve">Monitor staff performance and adherence to safeguarding </w:t>
      </w:r>
      <w:r w:rsidRPr="04CCF8B4" w:rsidR="61422CDE">
        <w:rPr>
          <w:rFonts w:ascii="Verdana" w:hAnsi="Verdana" w:eastAsia="Verdana" w:cs="Verdana"/>
          <w:noProof w:val="0"/>
          <w:sz w:val="22"/>
          <w:szCs w:val="22"/>
          <w:lang w:val="en-GB"/>
        </w:rPr>
        <w:t>policies</w:t>
      </w:r>
      <w:r w:rsidRPr="04CCF8B4" w:rsidR="15913C48">
        <w:rPr>
          <w:rFonts w:ascii="Verdana" w:hAnsi="Verdana" w:eastAsia="Verdana" w:cs="Verdana"/>
          <w:noProof w:val="0"/>
          <w:sz w:val="22"/>
          <w:szCs w:val="22"/>
          <w:lang w:val="en-GB"/>
        </w:rPr>
        <w:t xml:space="preserve"> and the Staff and Volunteers Code of Conduct</w:t>
      </w:r>
      <w:r w:rsidRPr="04CCF8B4" w:rsidR="61422CDE">
        <w:rPr>
          <w:rFonts w:ascii="Verdana" w:hAnsi="Verdana" w:eastAsia="Verdana" w:cs="Verdana"/>
          <w:noProof w:val="0"/>
          <w:sz w:val="22"/>
          <w:szCs w:val="22"/>
          <w:lang w:val="en-GB"/>
        </w:rPr>
        <w:t>.</w:t>
      </w:r>
    </w:p>
    <w:p w:rsidR="61422CDE" w:rsidP="04CCF8B4" w:rsidRDefault="61422CDE" w14:paraId="0A9A9DB7" w14:textId="309CE352">
      <w:pPr>
        <w:pStyle w:val="ListParagraph"/>
        <w:numPr>
          <w:ilvl w:val="0"/>
          <w:numId w:val="65"/>
        </w:numPr>
        <w:spacing w:before="240" w:beforeAutospacing="off" w:after="240" w:afterAutospacing="off"/>
        <w:rPr>
          <w:rFonts w:ascii="Verdana" w:hAnsi="Verdana" w:eastAsia="Verdana" w:cs="Verdana"/>
          <w:noProof w:val="0"/>
          <w:sz w:val="22"/>
          <w:szCs w:val="22"/>
          <w:lang w:val="en-GB"/>
        </w:rPr>
      </w:pPr>
      <w:r w:rsidRPr="04CCF8B4" w:rsidR="61422CDE">
        <w:rPr>
          <w:rFonts w:ascii="Verdana" w:hAnsi="Verdana" w:eastAsia="Verdana" w:cs="Verdana"/>
          <w:noProof w:val="0"/>
          <w:sz w:val="22"/>
          <w:szCs w:val="22"/>
          <w:lang w:val="en-GB"/>
        </w:rPr>
        <w:t>Provide guidance, support, and professional development opportunities.</w:t>
      </w:r>
    </w:p>
    <w:p w:rsidR="61422CDE" w:rsidP="04CCF8B4" w:rsidRDefault="61422CDE" w14:paraId="124FD629" w14:textId="05B7789F">
      <w:pPr>
        <w:pStyle w:val="ListParagraph"/>
        <w:numPr>
          <w:ilvl w:val="0"/>
          <w:numId w:val="65"/>
        </w:numPr>
        <w:spacing w:before="240" w:beforeAutospacing="off" w:after="240" w:afterAutospacing="off"/>
        <w:rPr>
          <w:rFonts w:ascii="Verdana" w:hAnsi="Verdana" w:eastAsia="Verdana" w:cs="Verdana"/>
          <w:noProof w:val="0"/>
          <w:sz w:val="22"/>
          <w:szCs w:val="22"/>
          <w:lang w:val="en-GB"/>
        </w:rPr>
      </w:pPr>
      <w:r w:rsidRPr="04CCF8B4" w:rsidR="61422CDE">
        <w:rPr>
          <w:rFonts w:ascii="Verdana" w:hAnsi="Verdana" w:eastAsia="Verdana" w:cs="Verdana"/>
          <w:noProof w:val="0"/>
          <w:sz w:val="22"/>
          <w:szCs w:val="22"/>
          <w:lang w:val="en-GB"/>
        </w:rPr>
        <w:t>Address any concerns related to safeguarding or child protection.</w:t>
      </w:r>
    </w:p>
    <w:p w:rsidR="61422CDE" w:rsidP="04CCF8B4" w:rsidRDefault="61422CDE" w14:paraId="2CCAAD76" w14:textId="1A41D3A0">
      <w:pPr>
        <w:pStyle w:val="ListParagraph"/>
        <w:numPr>
          <w:ilvl w:val="0"/>
          <w:numId w:val="65"/>
        </w:numPr>
        <w:spacing w:before="240" w:beforeAutospacing="off" w:after="240" w:afterAutospacing="off"/>
        <w:rPr>
          <w:rFonts w:ascii="Verdana" w:hAnsi="Verdana" w:eastAsia="Verdana" w:cs="Verdana"/>
          <w:noProof w:val="0"/>
          <w:sz w:val="22"/>
          <w:szCs w:val="22"/>
          <w:lang w:val="en-GB"/>
        </w:rPr>
      </w:pPr>
      <w:r w:rsidRPr="04CCF8B4" w:rsidR="61422CDE">
        <w:rPr>
          <w:rFonts w:ascii="Verdana" w:hAnsi="Verdana" w:eastAsia="Verdana" w:cs="Verdana"/>
          <w:noProof w:val="0"/>
          <w:sz w:val="22"/>
          <w:szCs w:val="22"/>
          <w:lang w:val="en-GB"/>
        </w:rPr>
        <w:t>Ensure staff are confident in recognising, responding to, and reporting safeguarding issues.</w:t>
      </w:r>
    </w:p>
    <w:p w:rsidR="61422CDE" w:rsidP="04CCF8B4" w:rsidRDefault="61422CDE" w14:paraId="6DB35FCF" w14:textId="1617F6F5">
      <w:pPr>
        <w:spacing w:before="240" w:beforeAutospacing="off" w:after="240" w:afterAutospacing="off"/>
      </w:pPr>
      <w:r w:rsidRPr="04CCF8B4" w:rsidR="61422CDE">
        <w:rPr>
          <w:rFonts w:ascii="Verdana" w:hAnsi="Verdana" w:eastAsia="Verdana" w:cs="Verdana"/>
          <w:noProof w:val="0"/>
          <w:sz w:val="22"/>
          <w:szCs w:val="22"/>
          <w:lang w:val="en-GB"/>
        </w:rPr>
        <w:t xml:space="preserve">Supervision sessions will be documented, and any safeguarding concerns raised will be acted upon promptly. </w:t>
      </w:r>
      <w:r w:rsidRPr="04CCF8B4" w:rsidR="61422CDE">
        <w:rPr>
          <w:rFonts w:ascii="Verdana" w:hAnsi="Verdana" w:eastAsia="Verdana" w:cs="Verdana"/>
          <w:noProof w:val="0"/>
          <w:sz w:val="22"/>
          <w:szCs w:val="22"/>
          <w:lang w:val="en-GB"/>
        </w:rPr>
        <w:t>A</w:t>
      </w:r>
      <w:r w:rsidRPr="04CCF8B4" w:rsidR="61422CDE">
        <w:rPr>
          <w:rFonts w:ascii="Verdana" w:hAnsi="Verdana" w:eastAsia="Verdana" w:cs="Verdana"/>
          <w:noProof w:val="0"/>
          <w:sz w:val="22"/>
          <w:szCs w:val="22"/>
          <w:lang w:val="en-GB"/>
        </w:rPr>
        <w:t>dditional</w:t>
      </w:r>
      <w:r w:rsidRPr="04CCF8B4" w:rsidR="61422CDE">
        <w:rPr>
          <w:rFonts w:ascii="Verdana" w:hAnsi="Verdana" w:eastAsia="Verdana" w:cs="Verdana"/>
          <w:noProof w:val="0"/>
          <w:sz w:val="22"/>
          <w:szCs w:val="22"/>
          <w:lang w:val="en-GB"/>
        </w:rPr>
        <w:t xml:space="preserve"> </w:t>
      </w:r>
      <w:r w:rsidRPr="04CCF8B4" w:rsidR="61422CDE">
        <w:rPr>
          <w:rFonts w:ascii="Verdana" w:hAnsi="Verdana" w:eastAsia="Verdana" w:cs="Verdana"/>
          <w:noProof w:val="0"/>
          <w:sz w:val="22"/>
          <w:szCs w:val="22"/>
          <w:lang w:val="en-GB"/>
        </w:rPr>
        <w:t>support and intervention will be provided where necessary to uphold a high standard of safeguarding practice.</w:t>
      </w:r>
    </w:p>
    <w:p w:rsidR="1A190F3F" w:rsidP="04CCF8B4" w:rsidRDefault="1A190F3F" w14:paraId="5C9DDE53" w14:textId="7E2E4369">
      <w:pPr>
        <w:spacing w:before="240" w:beforeAutospacing="off" w:after="240" w:afterAutospacing="off"/>
        <w:jc w:val="right"/>
        <w:rPr>
          <w:rFonts w:ascii="Verdana" w:hAnsi="Verdana" w:eastAsia="Verdana" w:cs="Verdana"/>
          <w:b w:val="1"/>
          <w:bCs w:val="1"/>
          <w:i w:val="1"/>
          <w:iCs w:val="1"/>
          <w:noProof w:val="0"/>
          <w:sz w:val="22"/>
          <w:szCs w:val="22"/>
          <w:lang w:val="en-GB"/>
        </w:rPr>
      </w:pPr>
      <w:r w:rsidRPr="04CCF8B4" w:rsidR="1A190F3F">
        <w:rPr>
          <w:rFonts w:ascii="Verdana" w:hAnsi="Verdana" w:eastAsia="Verdana" w:cs="Verdana"/>
          <w:i w:val="1"/>
          <w:iCs w:val="1"/>
          <w:noProof w:val="0"/>
          <w:sz w:val="22"/>
          <w:szCs w:val="22"/>
          <w:lang w:val="en-GB"/>
        </w:rPr>
        <w:t xml:space="preserve">See </w:t>
      </w:r>
      <w:r w:rsidRPr="04CCF8B4" w:rsidR="1A190F3F">
        <w:rPr>
          <w:rFonts w:ascii="Verdana" w:hAnsi="Verdana" w:eastAsia="Verdana" w:cs="Verdana"/>
          <w:b w:val="1"/>
          <w:bCs w:val="1"/>
          <w:i w:val="1"/>
          <w:iCs w:val="1"/>
          <w:noProof w:val="0"/>
          <w:sz w:val="22"/>
          <w:szCs w:val="22"/>
          <w:lang w:val="en-GB"/>
        </w:rPr>
        <w:t>Supervision and Appraisal Policy</w:t>
      </w:r>
    </w:p>
    <w:p w:rsidR="11B574C2" w:rsidP="22096345" w:rsidRDefault="11B574C2" w14:paraId="40FC452C" w14:textId="693BCDDD">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1B574C2">
        <w:rPr>
          <w:rFonts w:ascii="Verdana" w:hAnsi="Verdana" w:eastAsia="Verdana" w:cs="Verdana"/>
          <w:b w:val="1"/>
          <w:bCs w:val="1"/>
          <w:noProof w:val="0"/>
          <w:sz w:val="28"/>
          <w:szCs w:val="28"/>
          <w:lang w:val="en-GB"/>
        </w:rPr>
        <w:t>DBS Re-checks and Update Service</w:t>
      </w:r>
    </w:p>
    <w:p w:rsidR="11B574C2" w:rsidP="04CCF8B4" w:rsidRDefault="11B574C2" w14:paraId="6458F4C5" w14:textId="5F453E84">
      <w:pPr>
        <w:spacing w:before="240" w:beforeAutospacing="off" w:after="240" w:afterAutospacing="off"/>
      </w:pPr>
      <w:r w:rsidRPr="04CCF8B4" w:rsidR="11B574C2">
        <w:rPr>
          <w:rFonts w:ascii="Verdana" w:hAnsi="Verdana" w:eastAsia="Verdana" w:cs="Verdana"/>
          <w:noProof w:val="0"/>
          <w:sz w:val="22"/>
          <w:szCs w:val="22"/>
          <w:lang w:val="en-GB"/>
        </w:rPr>
        <w:t>To ensure the ongoing suitability of staff working with children and young people, Rebel Training follows a robust DBS re-check policy in line with statutory guidance and internal risk assessments.</w:t>
      </w:r>
    </w:p>
    <w:p w:rsidR="11B574C2" w:rsidP="22096345" w:rsidRDefault="11B574C2" w14:paraId="1E0B984B" w14:textId="352A5E5B">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1B574C2">
        <w:rPr>
          <w:rFonts w:ascii="Verdana" w:hAnsi="Verdana" w:eastAsia="Verdana" w:cs="Verdana"/>
          <w:b w:val="1"/>
          <w:bCs w:val="1"/>
          <w:noProof w:val="0"/>
          <w:sz w:val="24"/>
          <w:szCs w:val="24"/>
          <w:lang w:val="en-GB"/>
        </w:rPr>
        <w:t>Regular DBS Re-checks</w:t>
      </w:r>
    </w:p>
    <w:p w:rsidR="11B574C2" w:rsidP="04CCF8B4" w:rsidRDefault="11B574C2" w14:paraId="1D8B365A" w14:textId="67B15392">
      <w:pPr>
        <w:pStyle w:val="ListParagraph"/>
        <w:numPr>
          <w:ilvl w:val="0"/>
          <w:numId w:val="83"/>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All staff will undergo an Enhanced DBS re-check every three years.</w:t>
      </w:r>
    </w:p>
    <w:p w:rsidR="11B574C2" w:rsidP="04CCF8B4" w:rsidRDefault="11B574C2" w14:paraId="1551C249" w14:textId="32977F45">
      <w:pPr>
        <w:pStyle w:val="ListParagraph"/>
        <w:numPr>
          <w:ilvl w:val="0"/>
          <w:numId w:val="83"/>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Employees returning from extended leave (e.g., maternity leave, career break) of three months or more must complete a new DBS check before resuming duties.</w:t>
      </w:r>
    </w:p>
    <w:p w:rsidR="11B574C2" w:rsidP="04CCF8B4" w:rsidRDefault="11B574C2" w14:paraId="5EBF28C3" w14:textId="49F2D4E6">
      <w:pPr>
        <w:pStyle w:val="ListParagraph"/>
        <w:numPr>
          <w:ilvl w:val="0"/>
          <w:numId w:val="83"/>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Any changes in an individual’s DBS status must be immediately disclosed to the Managing Director, Designated Safeguarding Lead (DSL), or, in their absence, one of the Deputy DSLs (DDSLs).</w:t>
      </w:r>
    </w:p>
    <w:p w:rsidR="11B574C2" w:rsidP="04CCF8B4" w:rsidRDefault="11B574C2" w14:paraId="5E9FEFFF" w14:textId="4157D18A">
      <w:pPr>
        <w:pStyle w:val="ListParagraph"/>
        <w:numPr>
          <w:ilvl w:val="0"/>
          <w:numId w:val="83"/>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Staff are encouraged to subscribe to the DBS Update Service to enable real-time monitoring of any changes to their disclosure status.</w:t>
      </w:r>
    </w:p>
    <w:p w:rsidR="11B574C2" w:rsidP="22096345" w:rsidRDefault="11B574C2" w14:paraId="0B245588" w14:textId="62F184C0">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1B574C2">
        <w:rPr>
          <w:rFonts w:ascii="Verdana" w:hAnsi="Verdana" w:eastAsia="Verdana" w:cs="Verdana"/>
          <w:b w:val="1"/>
          <w:bCs w:val="1"/>
          <w:noProof w:val="0"/>
          <w:sz w:val="24"/>
          <w:szCs w:val="24"/>
          <w:lang w:val="en-GB"/>
        </w:rPr>
        <w:t>Disclosure Update Service (England and Wales only)</w:t>
      </w:r>
    </w:p>
    <w:p w:rsidR="11B574C2" w:rsidP="04CCF8B4" w:rsidRDefault="11B574C2" w14:paraId="3413429B" w14:textId="3C137C02">
      <w:pPr>
        <w:spacing w:before="240" w:beforeAutospacing="off" w:after="240" w:afterAutospacing="off"/>
      </w:pPr>
      <w:r w:rsidRPr="04CCF8B4" w:rsidR="11B574C2">
        <w:rPr>
          <w:rFonts w:ascii="Verdana" w:hAnsi="Verdana" w:eastAsia="Verdana" w:cs="Verdana"/>
          <w:noProof w:val="0"/>
          <w:sz w:val="22"/>
          <w:szCs w:val="22"/>
          <w:lang w:val="en-GB"/>
        </w:rPr>
        <w:t xml:space="preserve">The DBS Update Service allows individuals to register their DBS certificate online and pay an annual fee to keep their certificate details up to date. This enables employers to check the certificate online, reducing the need for repeat applications. More details are available from the Rebel Training leadership team or online at </w:t>
      </w:r>
      <w:hyperlink r:id="R13a6b29b715f438f">
        <w:r w:rsidRPr="04CCF8B4" w:rsidR="11B574C2">
          <w:rPr>
            <w:rStyle w:val="Hyperlink"/>
            <w:rFonts w:ascii="Verdana" w:hAnsi="Verdana" w:eastAsia="Verdana" w:cs="Verdana"/>
            <w:noProof w:val="0"/>
            <w:sz w:val="22"/>
            <w:szCs w:val="22"/>
            <w:lang w:val="en-GB"/>
          </w:rPr>
          <w:t>www.gov.uk/dbs-update-service</w:t>
        </w:r>
      </w:hyperlink>
      <w:r w:rsidRPr="04CCF8B4" w:rsidR="11B574C2">
        <w:rPr>
          <w:rFonts w:ascii="Verdana" w:hAnsi="Verdana" w:eastAsia="Verdana" w:cs="Verdana"/>
          <w:noProof w:val="0"/>
          <w:sz w:val="22"/>
          <w:szCs w:val="22"/>
          <w:lang w:val="en-GB"/>
        </w:rPr>
        <w:t>.</w:t>
      </w:r>
    </w:p>
    <w:p w:rsidR="11B574C2" w:rsidP="04CCF8B4" w:rsidRDefault="11B574C2" w14:paraId="66583626" w14:textId="177CC56F">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Employees must subscribe to the Update Service within 30 days of receiving their enhanced DBS certificate.</w:t>
      </w:r>
    </w:p>
    <w:p w:rsidR="11B574C2" w:rsidP="04CCF8B4" w:rsidRDefault="11B574C2" w14:paraId="0D0C921F" w14:textId="3E492776">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Any gaps in employment or engagement of three months or more will typically require a new enhanced DBS check.</w:t>
      </w:r>
    </w:p>
    <w:p w:rsidR="11B574C2" w:rsidP="04CCF8B4" w:rsidRDefault="11B574C2" w14:paraId="12A45254" w14:textId="48401D64">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Rebel Training requires all casual workers with three-month gaps between engagements to subscribe to the Update Service.</w:t>
      </w:r>
    </w:p>
    <w:p w:rsidR="11B574C2" w:rsidP="04CCF8B4" w:rsidRDefault="11B574C2" w14:paraId="36F751D4" w14:textId="6904D7DE">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Rebel Training will fund an initial enhanced DBS check (or equivalent) and reimburse workers for the annual Update Service subscription.</w:t>
      </w:r>
    </w:p>
    <w:p w:rsidR="11B574C2" w:rsidP="04CCF8B4" w:rsidRDefault="11B574C2" w14:paraId="2729562C" w14:textId="5924AAC1">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If a returning worker fails to maintain their Update Service subscription, Rebel Training may refuse to fund a new DBS check.</w:t>
      </w:r>
    </w:p>
    <w:p w:rsidR="11B574C2" w:rsidP="04CCF8B4" w:rsidRDefault="11B574C2" w14:paraId="789064C2" w14:textId="46D437EE">
      <w:pPr>
        <w:pStyle w:val="ListParagraph"/>
        <w:numPr>
          <w:ilvl w:val="0"/>
          <w:numId w:val="84"/>
        </w:numPr>
        <w:spacing w:before="240" w:beforeAutospacing="off" w:after="240" w:afterAutospacing="off"/>
        <w:rPr>
          <w:rFonts w:ascii="Verdana" w:hAnsi="Verdana" w:eastAsia="Verdana" w:cs="Verdana"/>
          <w:noProof w:val="0"/>
          <w:sz w:val="22"/>
          <w:szCs w:val="22"/>
          <w:lang w:val="en-GB"/>
        </w:rPr>
      </w:pPr>
      <w:r w:rsidRPr="04CCF8B4" w:rsidR="11B574C2">
        <w:rPr>
          <w:rFonts w:ascii="Verdana" w:hAnsi="Verdana" w:eastAsia="Verdana" w:cs="Verdana"/>
          <w:noProof w:val="0"/>
          <w:sz w:val="22"/>
          <w:szCs w:val="22"/>
          <w:lang w:val="en-GB"/>
        </w:rPr>
        <w:t>The Update Service is only available in England and Wales and cannot be used for background checks conducted in other countries.</w:t>
      </w:r>
    </w:p>
    <w:p w:rsidR="61422CDE" w:rsidP="22096345" w:rsidRDefault="61422CDE" w14:paraId="2C7C5FCE" w14:textId="3EFFA75C">
      <w:pPr>
        <w:pStyle w:val="Heading3"/>
        <w:spacing w:before="281" w:beforeAutospacing="off" w:after="281" w:afterAutospacing="off"/>
        <w:rPr>
          <w:rFonts w:ascii="Verdana" w:hAnsi="Verdana" w:eastAsia="Verdana" w:cs="Verdana"/>
          <w:b w:val="1"/>
          <w:bCs w:val="1"/>
          <w:noProof w:val="0"/>
          <w:sz w:val="28"/>
          <w:szCs w:val="28"/>
          <w:lang w:val="en-GB"/>
        </w:rPr>
      </w:pPr>
      <w:r w:rsidRPr="22096345" w:rsidR="61422CDE">
        <w:rPr>
          <w:rFonts w:ascii="Verdana" w:hAnsi="Verdana" w:eastAsia="Verdana" w:cs="Verdana"/>
          <w:b w:val="1"/>
          <w:bCs w:val="1"/>
          <w:noProof w:val="0"/>
          <w:sz w:val="28"/>
          <w:szCs w:val="28"/>
          <w:lang w:val="en-GB"/>
        </w:rPr>
        <w:t>Induction and Safeguarding Training</w:t>
      </w:r>
    </w:p>
    <w:p w:rsidR="37DDF5D8" w:rsidP="04CCF8B4" w:rsidRDefault="37DDF5D8" w14:paraId="27FABFD4" w14:textId="7EF9F4F8">
      <w:pPr>
        <w:spacing w:before="240" w:beforeAutospacing="off" w:after="240" w:afterAutospacing="off"/>
        <w:rPr>
          <w:rFonts w:ascii="Verdana" w:hAnsi="Verdana" w:eastAsia="Verdana" w:cs="Verdana"/>
          <w:noProof w:val="0"/>
          <w:sz w:val="22"/>
          <w:szCs w:val="22"/>
          <w:lang w:val="en-GB"/>
        </w:rPr>
      </w:pPr>
      <w:r w:rsidRPr="04CCF8B4" w:rsidR="37DDF5D8">
        <w:rPr>
          <w:rFonts w:ascii="Verdana" w:hAnsi="Verdana" w:eastAsia="Verdana" w:cs="Verdana"/>
          <w:noProof w:val="0"/>
          <w:sz w:val="22"/>
          <w:szCs w:val="22"/>
          <w:lang w:val="en-GB"/>
        </w:rPr>
        <w:t xml:space="preserve">At </w:t>
      </w:r>
      <w:r w:rsidRPr="04CCF8B4" w:rsidR="37DDF5D8">
        <w:rPr>
          <w:rFonts w:ascii="Verdana" w:hAnsi="Verdana" w:eastAsia="Verdana" w:cs="Verdana"/>
          <w:b w:val="1"/>
          <w:bCs w:val="1"/>
          <w:noProof w:val="0"/>
          <w:sz w:val="22"/>
          <w:szCs w:val="22"/>
          <w:lang w:val="en-GB"/>
        </w:rPr>
        <w:t>Rebel Training</w:t>
      </w:r>
      <w:r w:rsidRPr="04CCF8B4" w:rsidR="37DDF5D8">
        <w:rPr>
          <w:rFonts w:ascii="Verdana" w:hAnsi="Verdana" w:eastAsia="Verdana" w:cs="Verdana"/>
          <w:noProof w:val="0"/>
          <w:sz w:val="22"/>
          <w:szCs w:val="22"/>
          <w:lang w:val="en-GB"/>
        </w:rPr>
        <w:t xml:space="preserve">, safeguarding is a core priority, and all staff receive comprehensive training as part of their induction and ongoing professional development. This ensures a consistent, high standard of safeguarding practice across the organisation. </w:t>
      </w:r>
    </w:p>
    <w:p w:rsidR="37DDF5D8" w:rsidP="22096345" w:rsidRDefault="37DDF5D8" w14:paraId="7D38727F" w14:textId="15969397">
      <w:pPr>
        <w:pStyle w:val="Heading4"/>
        <w:spacing w:before="319" w:beforeAutospacing="off" w:after="319" w:afterAutospacing="off"/>
        <w:rPr>
          <w:rFonts w:ascii="Verdana" w:hAnsi="Verdana" w:eastAsia="Verdana" w:cs="Verdana"/>
          <w:b w:val="1"/>
          <w:bCs w:val="1"/>
          <w:noProof w:val="0"/>
          <w:sz w:val="24"/>
          <w:szCs w:val="24"/>
          <w:lang w:val="en-GB"/>
        </w:rPr>
      </w:pPr>
      <w:r w:rsidRPr="22096345" w:rsidR="37DDF5D8">
        <w:rPr>
          <w:rFonts w:ascii="Verdana" w:hAnsi="Verdana" w:eastAsia="Verdana" w:cs="Verdana"/>
          <w:b w:val="1"/>
          <w:bCs w:val="1"/>
          <w:noProof w:val="0"/>
          <w:sz w:val="24"/>
          <w:szCs w:val="24"/>
          <w:lang w:val="en-GB"/>
        </w:rPr>
        <w:t>1. Structured Induction Programme</w:t>
      </w:r>
    </w:p>
    <w:p w:rsidR="37DDF5D8" w:rsidP="04CCF8B4" w:rsidRDefault="37DDF5D8" w14:paraId="0753C1D3" w14:textId="31458573">
      <w:pPr>
        <w:spacing w:before="240" w:beforeAutospacing="off" w:after="240" w:afterAutospacing="off"/>
      </w:pPr>
      <w:r w:rsidRPr="04CCF8B4" w:rsidR="37DDF5D8">
        <w:rPr>
          <w:rFonts w:ascii="Verdana" w:hAnsi="Verdana" w:eastAsia="Verdana" w:cs="Verdana"/>
          <w:noProof w:val="0"/>
          <w:sz w:val="22"/>
          <w:szCs w:val="22"/>
          <w:lang w:val="en-GB"/>
        </w:rPr>
        <w:t xml:space="preserve">All </w:t>
      </w:r>
      <w:r w:rsidRPr="04CCF8B4" w:rsidR="37DDF5D8">
        <w:rPr>
          <w:rFonts w:ascii="Verdana" w:hAnsi="Verdana" w:eastAsia="Verdana" w:cs="Verdana"/>
          <w:noProof w:val="0"/>
          <w:sz w:val="22"/>
          <w:szCs w:val="22"/>
          <w:lang w:val="en-GB"/>
        </w:rPr>
        <w:t>new staff</w:t>
      </w:r>
      <w:r w:rsidRPr="04CCF8B4" w:rsidR="37DDF5D8">
        <w:rPr>
          <w:rFonts w:ascii="Verdana" w:hAnsi="Verdana" w:eastAsia="Verdana" w:cs="Verdana"/>
          <w:noProof w:val="0"/>
          <w:sz w:val="22"/>
          <w:szCs w:val="22"/>
          <w:lang w:val="en-GB"/>
        </w:rPr>
        <w:t xml:space="preserve"> and volunteers will complete a </w:t>
      </w:r>
      <w:r w:rsidRPr="04CCF8B4" w:rsidR="37DDF5D8">
        <w:rPr>
          <w:rFonts w:ascii="Verdana" w:hAnsi="Verdana" w:eastAsia="Verdana" w:cs="Verdana"/>
          <w:b w:val="1"/>
          <w:bCs w:val="1"/>
          <w:noProof w:val="0"/>
          <w:sz w:val="22"/>
          <w:szCs w:val="22"/>
          <w:lang w:val="en-GB"/>
        </w:rPr>
        <w:t>structured induction</w:t>
      </w:r>
      <w:r w:rsidRPr="04CCF8B4" w:rsidR="37DDF5D8">
        <w:rPr>
          <w:rFonts w:ascii="Verdana" w:hAnsi="Verdana" w:eastAsia="Verdana" w:cs="Verdana"/>
          <w:noProof w:val="0"/>
          <w:sz w:val="22"/>
          <w:szCs w:val="22"/>
          <w:lang w:val="en-GB"/>
        </w:rPr>
        <w:t xml:space="preserve"> covering:</w:t>
      </w:r>
    </w:p>
    <w:p w:rsidR="37DDF5D8" w:rsidP="04CCF8B4" w:rsidRDefault="37DDF5D8" w14:paraId="3ED76DCE" w14:textId="1CB7C199">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37DDF5D8">
        <w:rPr>
          <w:rFonts w:ascii="Verdana" w:hAnsi="Verdana" w:eastAsia="Verdana" w:cs="Verdana"/>
          <w:b w:val="1"/>
          <w:bCs w:val="1"/>
          <w:i w:val="1"/>
          <w:iCs w:val="1"/>
          <w:noProof w:val="0"/>
          <w:sz w:val="22"/>
          <w:szCs w:val="22"/>
          <w:lang w:val="en-GB"/>
        </w:rPr>
        <w:t xml:space="preserve">Safeguarding </w:t>
      </w:r>
      <w:r w:rsidRPr="02845CFB" w:rsidR="5A242C22">
        <w:rPr>
          <w:rFonts w:ascii="Verdana" w:hAnsi="Verdana" w:eastAsia="Verdana" w:cs="Verdana"/>
          <w:b w:val="1"/>
          <w:bCs w:val="1"/>
          <w:i w:val="1"/>
          <w:iCs w:val="1"/>
          <w:noProof w:val="0"/>
          <w:sz w:val="22"/>
          <w:szCs w:val="22"/>
          <w:lang w:val="en-GB"/>
        </w:rPr>
        <w:t>Policy</w:t>
      </w:r>
      <w:r w:rsidRPr="02845CFB" w:rsidR="37DDF5D8">
        <w:rPr>
          <w:rFonts w:ascii="Verdana" w:hAnsi="Verdana" w:eastAsia="Verdana" w:cs="Verdana"/>
          <w:b w:val="1"/>
          <w:bCs w:val="1"/>
          <w:i w:val="1"/>
          <w:iCs w:val="1"/>
          <w:noProof w:val="0"/>
          <w:sz w:val="22"/>
          <w:szCs w:val="22"/>
          <w:lang w:val="en-GB"/>
        </w:rPr>
        <w:t xml:space="preserve"> and procedures</w:t>
      </w:r>
      <w:r w:rsidRPr="02845CFB" w:rsidR="37DDF5D8">
        <w:rPr>
          <w:rFonts w:ascii="Verdana" w:hAnsi="Verdana" w:eastAsia="Verdana" w:cs="Verdana"/>
          <w:i w:val="1"/>
          <w:iCs w:val="1"/>
          <w:noProof w:val="0"/>
          <w:sz w:val="22"/>
          <w:szCs w:val="22"/>
          <w:lang w:val="en-GB"/>
        </w:rPr>
        <w:t xml:space="preserve"> </w:t>
      </w:r>
      <w:r w:rsidRPr="02845CFB" w:rsidR="37DDF5D8">
        <w:rPr>
          <w:rFonts w:ascii="Verdana" w:hAnsi="Verdana" w:eastAsia="Verdana" w:cs="Verdana"/>
          <w:noProof w:val="0"/>
          <w:sz w:val="22"/>
          <w:szCs w:val="22"/>
          <w:lang w:val="en-GB"/>
        </w:rPr>
        <w:t>– including recognising signs of</w:t>
      </w:r>
      <w:r w:rsidRPr="02845CFB" w:rsidR="37DDF5D8">
        <w:rPr>
          <w:rFonts w:ascii="Verdana" w:hAnsi="Verdana" w:eastAsia="Verdana" w:cs="Verdana"/>
          <w:noProof w:val="0"/>
          <w:sz w:val="22"/>
          <w:szCs w:val="22"/>
          <w:lang w:val="en-GB"/>
        </w:rPr>
        <w:t xml:space="preserve"> abuse and reporting concerns.</w:t>
      </w:r>
    </w:p>
    <w:p w:rsidR="5F2E7848" w:rsidP="04CCF8B4" w:rsidRDefault="5F2E7848" w14:paraId="34314B14" w14:textId="508A58BE">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5F2E7848">
        <w:rPr>
          <w:rFonts w:ascii="Verdana" w:hAnsi="Verdana" w:eastAsia="Verdana" w:cs="Verdana"/>
          <w:b w:val="1"/>
          <w:bCs w:val="1"/>
          <w:i w:val="1"/>
          <w:iCs w:val="1"/>
          <w:noProof w:val="0"/>
          <w:sz w:val="22"/>
          <w:szCs w:val="22"/>
          <w:lang w:val="en-GB"/>
        </w:rPr>
        <w:t>Health and Safety</w:t>
      </w:r>
      <w:r w:rsidRPr="02845CFB" w:rsidR="5F2E7848">
        <w:rPr>
          <w:rFonts w:ascii="Verdana" w:hAnsi="Verdana" w:eastAsia="Verdana" w:cs="Verdana"/>
          <w:i w:val="1"/>
          <w:iCs w:val="1"/>
          <w:noProof w:val="0"/>
          <w:sz w:val="22"/>
          <w:szCs w:val="22"/>
          <w:lang w:val="en-GB"/>
        </w:rPr>
        <w:t xml:space="preserve"> </w:t>
      </w:r>
      <w:r w:rsidRPr="02845CFB" w:rsidR="5F2E7848">
        <w:rPr>
          <w:rFonts w:ascii="Verdana" w:hAnsi="Verdana" w:eastAsia="Verdana" w:cs="Verdana"/>
          <w:noProof w:val="0"/>
          <w:sz w:val="22"/>
          <w:szCs w:val="22"/>
          <w:lang w:val="en-GB"/>
        </w:rPr>
        <w:t xml:space="preserve">policies, </w:t>
      </w:r>
      <w:r w:rsidRPr="02845CFB" w:rsidR="5F2E7848">
        <w:rPr>
          <w:rFonts w:ascii="Verdana" w:hAnsi="Verdana" w:eastAsia="Verdana" w:cs="Verdana"/>
          <w:noProof w:val="0"/>
          <w:sz w:val="22"/>
          <w:szCs w:val="22"/>
          <w:lang w:val="en-GB"/>
        </w:rPr>
        <w:t>procedures</w:t>
      </w:r>
      <w:r w:rsidRPr="02845CFB" w:rsidR="5F2E7848">
        <w:rPr>
          <w:rFonts w:ascii="Verdana" w:hAnsi="Verdana" w:eastAsia="Verdana" w:cs="Verdana"/>
          <w:noProof w:val="0"/>
          <w:sz w:val="22"/>
          <w:szCs w:val="22"/>
          <w:lang w:val="en-GB"/>
        </w:rPr>
        <w:t xml:space="preserve"> and risk assessments – outlining supervision ratios</w:t>
      </w:r>
    </w:p>
    <w:p w:rsidR="5F2E7848" w:rsidP="04CCF8B4" w:rsidRDefault="5F2E7848" w14:paraId="2FA1A0F5" w14:textId="21587F4A">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5F2E7848">
        <w:rPr>
          <w:rFonts w:ascii="Verdana" w:hAnsi="Verdana" w:eastAsia="Verdana" w:cs="Verdana"/>
          <w:b w:val="1"/>
          <w:bCs w:val="1"/>
          <w:i w:val="1"/>
          <w:iCs w:val="1"/>
          <w:noProof w:val="0"/>
          <w:sz w:val="22"/>
          <w:szCs w:val="22"/>
          <w:lang w:val="en-GB"/>
        </w:rPr>
        <w:t>Behaviour policy</w:t>
      </w:r>
      <w:r w:rsidRPr="02845CFB" w:rsidR="5F2E7848">
        <w:rPr>
          <w:rFonts w:ascii="Verdana" w:hAnsi="Verdana" w:eastAsia="Verdana" w:cs="Verdana"/>
          <w:i w:val="1"/>
          <w:iCs w:val="1"/>
          <w:noProof w:val="0"/>
          <w:sz w:val="22"/>
          <w:szCs w:val="22"/>
          <w:lang w:val="en-GB"/>
        </w:rPr>
        <w:t xml:space="preserve"> </w:t>
      </w:r>
      <w:r w:rsidRPr="02845CFB" w:rsidR="5F2E7848">
        <w:rPr>
          <w:rFonts w:ascii="Verdana" w:hAnsi="Verdana" w:eastAsia="Verdana" w:cs="Verdana"/>
          <w:noProof w:val="0"/>
          <w:sz w:val="22"/>
          <w:szCs w:val="22"/>
          <w:lang w:val="en-GB"/>
        </w:rPr>
        <w:t xml:space="preserve">and behaviour de-escalation techniques. </w:t>
      </w:r>
    </w:p>
    <w:p w:rsidR="37DDF5D8" w:rsidP="04CCF8B4" w:rsidRDefault="37DDF5D8" w14:paraId="2B6970CB" w14:textId="4E4A8816">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37DDF5D8">
        <w:rPr>
          <w:rFonts w:ascii="Verdana" w:hAnsi="Verdana" w:eastAsia="Verdana" w:cs="Verdana"/>
          <w:b w:val="0"/>
          <w:bCs w:val="0"/>
          <w:i w:val="0"/>
          <w:iCs w:val="0"/>
          <w:noProof w:val="0"/>
          <w:sz w:val="22"/>
          <w:szCs w:val="22"/>
          <w:lang w:val="en-GB"/>
        </w:rPr>
        <w:t>Roles and responsibilities</w:t>
      </w:r>
      <w:r w:rsidRPr="02845CFB" w:rsidR="37DDF5D8">
        <w:rPr>
          <w:rFonts w:ascii="Verdana" w:hAnsi="Verdana" w:eastAsia="Verdana" w:cs="Verdana"/>
          <w:noProof w:val="0"/>
          <w:sz w:val="22"/>
          <w:szCs w:val="22"/>
          <w:lang w:val="en-GB"/>
        </w:rPr>
        <w:t xml:space="preserve"> – ensuring clarity on individual safeguarding duties.</w:t>
      </w:r>
    </w:p>
    <w:p w:rsidR="37DDF5D8" w:rsidP="04CCF8B4" w:rsidRDefault="37DDF5D8" w14:paraId="38123B7B" w14:textId="3EB5C04A">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37DDF5D8">
        <w:rPr>
          <w:rFonts w:ascii="Verdana" w:hAnsi="Verdana" w:eastAsia="Verdana" w:cs="Verdana"/>
          <w:b w:val="1"/>
          <w:bCs w:val="1"/>
          <w:i w:val="1"/>
          <w:iCs w:val="1"/>
          <w:noProof w:val="0"/>
          <w:sz w:val="22"/>
          <w:szCs w:val="22"/>
          <w:lang w:val="en-GB"/>
        </w:rPr>
        <w:t xml:space="preserve">Staff and Volunteers Code of </w:t>
      </w:r>
      <w:r w:rsidRPr="02845CFB" w:rsidR="75FF1985">
        <w:rPr>
          <w:rFonts w:ascii="Verdana" w:hAnsi="Verdana" w:eastAsia="Verdana" w:cs="Verdana"/>
          <w:b w:val="1"/>
          <w:bCs w:val="1"/>
          <w:i w:val="1"/>
          <w:iCs w:val="1"/>
          <w:noProof w:val="0"/>
          <w:sz w:val="22"/>
          <w:szCs w:val="22"/>
          <w:lang w:val="en-GB"/>
        </w:rPr>
        <w:t>C</w:t>
      </w:r>
      <w:r w:rsidRPr="02845CFB" w:rsidR="37DDF5D8">
        <w:rPr>
          <w:rFonts w:ascii="Verdana" w:hAnsi="Verdana" w:eastAsia="Verdana" w:cs="Verdana"/>
          <w:b w:val="1"/>
          <w:bCs w:val="1"/>
          <w:i w:val="1"/>
          <w:iCs w:val="1"/>
          <w:noProof w:val="0"/>
          <w:sz w:val="22"/>
          <w:szCs w:val="22"/>
          <w:lang w:val="en-GB"/>
        </w:rPr>
        <w:t>onduct</w:t>
      </w:r>
      <w:r w:rsidRPr="02845CFB" w:rsidR="37DDF5D8">
        <w:rPr>
          <w:rFonts w:ascii="Verdana" w:hAnsi="Verdana" w:eastAsia="Verdana" w:cs="Verdana"/>
          <w:i w:val="1"/>
          <w:iCs w:val="1"/>
          <w:noProof w:val="0"/>
          <w:sz w:val="22"/>
          <w:szCs w:val="22"/>
          <w:lang w:val="en-GB"/>
        </w:rPr>
        <w:t xml:space="preserve"> </w:t>
      </w:r>
      <w:r w:rsidRPr="02845CFB" w:rsidR="37DDF5D8">
        <w:rPr>
          <w:rFonts w:ascii="Verdana" w:hAnsi="Verdana" w:eastAsia="Verdana" w:cs="Verdana"/>
          <w:noProof w:val="0"/>
          <w:sz w:val="22"/>
          <w:szCs w:val="22"/>
          <w:lang w:val="en-GB"/>
        </w:rPr>
        <w:t>– outlining expected behaviour and professional boundaries.</w:t>
      </w:r>
    </w:p>
    <w:p w:rsidR="1F3D32DD" w:rsidP="02845CFB" w:rsidRDefault="1F3D32DD" w14:paraId="361385DE" w14:textId="7347D2DA">
      <w:pPr>
        <w:pStyle w:val="ListParagraph"/>
        <w:numPr>
          <w:ilvl w:val="0"/>
          <w:numId w:val="70"/>
        </w:numPr>
        <w:spacing w:before="240" w:beforeAutospacing="off" w:after="240" w:afterAutospacing="off"/>
        <w:rPr>
          <w:rFonts w:ascii="Verdana" w:hAnsi="Verdana" w:eastAsia="Verdana" w:cs="Verdana"/>
          <w:noProof w:val="0"/>
          <w:sz w:val="22"/>
          <w:szCs w:val="22"/>
          <w:lang w:val="en-GB"/>
        </w:rPr>
      </w:pPr>
      <w:r w:rsidRPr="02845CFB" w:rsidR="1F3D32DD">
        <w:rPr>
          <w:rFonts w:ascii="Verdana" w:hAnsi="Verdana" w:eastAsia="Verdana" w:cs="Verdana"/>
          <w:b w:val="1"/>
          <w:bCs w:val="1"/>
          <w:i w:val="1"/>
          <w:iCs w:val="1"/>
          <w:noProof w:val="0"/>
          <w:sz w:val="22"/>
          <w:szCs w:val="22"/>
          <w:lang w:val="en-GB"/>
        </w:rPr>
        <w:t>Missing Children Policy</w:t>
      </w:r>
      <w:r w:rsidRPr="02845CFB" w:rsidR="1F3D32DD">
        <w:rPr>
          <w:rFonts w:ascii="Verdana" w:hAnsi="Verdana" w:eastAsia="Verdana" w:cs="Verdana"/>
          <w:i w:val="1"/>
          <w:iCs w:val="1"/>
          <w:noProof w:val="0"/>
          <w:sz w:val="22"/>
          <w:szCs w:val="22"/>
          <w:lang w:val="en-GB"/>
        </w:rPr>
        <w:t xml:space="preserve"> </w:t>
      </w:r>
      <w:r w:rsidRPr="02845CFB" w:rsidR="1F3D32DD">
        <w:rPr>
          <w:rFonts w:ascii="Verdana" w:hAnsi="Verdana" w:eastAsia="Verdana" w:cs="Verdana"/>
          <w:noProof w:val="0"/>
          <w:sz w:val="22"/>
          <w:szCs w:val="22"/>
          <w:lang w:val="en-GB"/>
        </w:rPr>
        <w:t>and procedures</w:t>
      </w:r>
    </w:p>
    <w:p w:rsidR="02845CFB" w:rsidP="02845CFB" w:rsidRDefault="02845CFB" w14:paraId="2D701B94" w14:textId="73FFED7D">
      <w:pPr>
        <w:pStyle w:val="ListParagraph"/>
        <w:spacing w:before="240" w:beforeAutospacing="off" w:after="240" w:afterAutospacing="off"/>
        <w:ind w:left="1352"/>
        <w:rPr>
          <w:rFonts w:ascii="Verdana" w:hAnsi="Verdana" w:eastAsia="Verdana" w:cs="Verdana"/>
          <w:noProof w:val="0"/>
          <w:sz w:val="22"/>
          <w:szCs w:val="22"/>
          <w:lang w:val="en-GB"/>
        </w:rPr>
      </w:pPr>
    </w:p>
    <w:p w:rsidR="785376C4" w:rsidP="22096345" w:rsidRDefault="785376C4" w14:paraId="26BAF6A2" w14:textId="4128ECE4">
      <w:pPr>
        <w:pStyle w:val="Heading3"/>
        <w:spacing w:before="281" w:beforeAutospacing="off" w:after="281" w:afterAutospacing="off"/>
        <w:rPr>
          <w:b w:val="1"/>
          <w:bCs w:val="1"/>
          <w:noProof w:val="0"/>
          <w:sz w:val="28"/>
          <w:szCs w:val="28"/>
          <w:lang w:val="en-GB"/>
        </w:rPr>
      </w:pPr>
      <w:r w:rsidRPr="22096345" w:rsidR="785376C4">
        <w:rPr>
          <w:b w:val="1"/>
          <w:bCs w:val="1"/>
          <w:noProof w:val="0"/>
          <w:sz w:val="28"/>
          <w:szCs w:val="28"/>
          <w:lang w:val="en-GB"/>
        </w:rPr>
        <w:t>Ongoing Safeguarding Training</w:t>
      </w:r>
    </w:p>
    <w:p w:rsidR="785376C4" w:rsidP="22096345" w:rsidRDefault="785376C4" w14:paraId="28E482F1" w14:textId="52B8BE92">
      <w:pPr>
        <w:pStyle w:val="Heading4"/>
        <w:spacing w:before="319" w:beforeAutospacing="off" w:after="319" w:afterAutospacing="off"/>
        <w:rPr>
          <w:b w:val="1"/>
          <w:bCs w:val="1"/>
          <w:noProof w:val="0"/>
          <w:sz w:val="24"/>
          <w:szCs w:val="24"/>
          <w:lang w:val="en-GB"/>
        </w:rPr>
      </w:pPr>
      <w:r w:rsidRPr="22096345" w:rsidR="785376C4">
        <w:rPr>
          <w:b w:val="1"/>
          <w:bCs w:val="1"/>
          <w:noProof w:val="0"/>
          <w:sz w:val="24"/>
          <w:szCs w:val="24"/>
          <w:lang w:val="en-GB"/>
        </w:rPr>
        <w:t>1. Core Training</w:t>
      </w:r>
    </w:p>
    <w:p w:rsidR="785376C4" w:rsidP="04CCF8B4" w:rsidRDefault="785376C4" w14:paraId="10A60288" w14:textId="27758553">
      <w:pPr>
        <w:spacing w:before="240" w:beforeAutospacing="off" w:after="240" w:afterAutospacing="off"/>
      </w:pPr>
      <w:r w:rsidRPr="02845CFB" w:rsidR="785376C4">
        <w:rPr>
          <w:noProof w:val="0"/>
          <w:lang w:val="en-GB"/>
        </w:rPr>
        <w:t xml:space="preserve">The </w:t>
      </w:r>
      <w:r w:rsidRPr="02845CFB" w:rsidR="785376C4">
        <w:rPr>
          <w:b w:val="1"/>
          <w:bCs w:val="1"/>
          <w:noProof w:val="0"/>
          <w:lang w:val="en-GB"/>
        </w:rPr>
        <w:t xml:space="preserve">DSL oversees staff </w:t>
      </w:r>
      <w:r w:rsidRPr="02845CFB" w:rsidR="20DA3C67">
        <w:rPr>
          <w:b w:val="1"/>
          <w:bCs w:val="1"/>
          <w:noProof w:val="0"/>
          <w:lang w:val="en-GB"/>
        </w:rPr>
        <w:t xml:space="preserve">safeguarding </w:t>
      </w:r>
      <w:r w:rsidRPr="02845CFB" w:rsidR="785376C4">
        <w:rPr>
          <w:b w:val="1"/>
          <w:bCs w:val="1"/>
          <w:noProof w:val="0"/>
          <w:lang w:val="en-GB"/>
        </w:rPr>
        <w:t>CPD</w:t>
      </w:r>
      <w:r w:rsidRPr="02845CFB" w:rsidR="785376C4">
        <w:rPr>
          <w:noProof w:val="0"/>
          <w:lang w:val="en-GB"/>
        </w:rPr>
        <w:t>, ensuring all team members receive essential and role-specific safeguarding training.</w:t>
      </w:r>
    </w:p>
    <w:p w:rsidR="785376C4" w:rsidP="04CCF8B4" w:rsidRDefault="785376C4" w14:paraId="0FCBFF65" w14:textId="3A961220">
      <w:pPr>
        <w:pStyle w:val="ListParagraph"/>
        <w:numPr>
          <w:ilvl w:val="0"/>
          <w:numId w:val="74"/>
        </w:numPr>
        <w:spacing w:before="240" w:beforeAutospacing="off" w:after="240" w:afterAutospacing="off"/>
        <w:rPr>
          <w:b w:val="0"/>
          <w:bCs w:val="0"/>
          <w:noProof w:val="0"/>
          <w:lang w:val="en-GB"/>
        </w:rPr>
      </w:pPr>
      <w:r w:rsidRPr="02845CFB" w:rsidR="785376C4">
        <w:rPr>
          <w:b w:val="0"/>
          <w:bCs w:val="0"/>
          <w:noProof w:val="0"/>
          <w:lang w:val="en-GB"/>
        </w:rPr>
        <w:t>Early Intervention &amp; Safeguarding Team</w:t>
      </w:r>
      <w:r w:rsidRPr="02845CFB" w:rsidR="785376C4">
        <w:rPr>
          <w:b w:val="0"/>
          <w:bCs w:val="0"/>
          <w:noProof w:val="0"/>
          <w:lang w:val="en-GB"/>
        </w:rPr>
        <w:t xml:space="preserve"> – Complete </w:t>
      </w:r>
      <w:r w:rsidRPr="02845CFB" w:rsidR="785376C4">
        <w:rPr>
          <w:b w:val="0"/>
          <w:bCs w:val="0"/>
          <w:noProof w:val="0"/>
          <w:lang w:val="en-GB"/>
        </w:rPr>
        <w:t>Core and Specialist SSP modules every two years</w:t>
      </w:r>
      <w:r w:rsidRPr="02845CFB" w:rsidR="785376C4">
        <w:rPr>
          <w:b w:val="0"/>
          <w:bCs w:val="0"/>
          <w:noProof w:val="0"/>
          <w:lang w:val="en-GB"/>
        </w:rPr>
        <w:t>; regular volunteers are encouraged to do the same.</w:t>
      </w:r>
    </w:p>
    <w:p w:rsidR="785376C4" w:rsidP="04CCF8B4" w:rsidRDefault="785376C4" w14:paraId="3692026B" w14:textId="1DC6573D">
      <w:pPr>
        <w:pStyle w:val="ListParagraph"/>
        <w:numPr>
          <w:ilvl w:val="0"/>
          <w:numId w:val="74"/>
        </w:numPr>
        <w:spacing w:before="240" w:beforeAutospacing="off" w:after="240" w:afterAutospacing="off"/>
        <w:rPr>
          <w:b w:val="0"/>
          <w:bCs w:val="0"/>
          <w:noProof w:val="0"/>
          <w:lang w:val="en-GB"/>
        </w:rPr>
      </w:pPr>
      <w:r w:rsidRPr="02845CFB" w:rsidR="785376C4">
        <w:rPr>
          <w:b w:val="0"/>
          <w:bCs w:val="0"/>
          <w:noProof w:val="0"/>
          <w:lang w:val="en-GB"/>
        </w:rPr>
        <w:t>New Deputy DSLs</w:t>
      </w:r>
      <w:r w:rsidRPr="02845CFB" w:rsidR="785376C4">
        <w:rPr>
          <w:b w:val="0"/>
          <w:bCs w:val="0"/>
          <w:noProof w:val="0"/>
          <w:lang w:val="en-GB"/>
        </w:rPr>
        <w:t xml:space="preserve"> – Must complete </w:t>
      </w:r>
      <w:r w:rsidRPr="02845CFB" w:rsidR="785376C4">
        <w:rPr>
          <w:b w:val="1"/>
          <w:bCs w:val="1"/>
          <w:i w:val="1"/>
          <w:iCs w:val="1"/>
          <w:noProof w:val="0"/>
          <w:lang w:val="en-GB"/>
        </w:rPr>
        <w:t>Identifying Safeguarding Concerns &amp; Making Referrals</w:t>
      </w:r>
      <w:r w:rsidRPr="02845CFB" w:rsidR="785376C4">
        <w:rPr>
          <w:b w:val="0"/>
          <w:bCs w:val="0"/>
          <w:i w:val="1"/>
          <w:iCs w:val="1"/>
          <w:noProof w:val="0"/>
          <w:lang w:val="en-GB"/>
        </w:rPr>
        <w:t xml:space="preserve"> </w:t>
      </w:r>
      <w:r w:rsidRPr="02845CFB" w:rsidR="680CA4EC">
        <w:rPr>
          <w:b w:val="0"/>
          <w:bCs w:val="0"/>
          <w:i w:val="0"/>
          <w:iCs w:val="0"/>
          <w:noProof w:val="0"/>
          <w:lang w:val="en-GB"/>
        </w:rPr>
        <w:t>and</w:t>
      </w:r>
      <w:r w:rsidRPr="02845CFB" w:rsidR="785376C4">
        <w:rPr>
          <w:b w:val="0"/>
          <w:bCs w:val="0"/>
          <w:i w:val="0"/>
          <w:iCs w:val="0"/>
          <w:noProof w:val="0"/>
          <w:lang w:val="en-GB"/>
        </w:rPr>
        <w:t xml:space="preserve"> </w:t>
      </w:r>
      <w:r w:rsidRPr="02845CFB" w:rsidR="6B1F64DC">
        <w:rPr>
          <w:b w:val="1"/>
          <w:bCs w:val="1"/>
          <w:i w:val="1"/>
          <w:iCs w:val="1"/>
          <w:noProof w:val="0"/>
          <w:lang w:val="en-GB"/>
        </w:rPr>
        <w:t xml:space="preserve">The Right Help at the Right Time Guidance and Front Door Services </w:t>
      </w:r>
      <w:r w:rsidRPr="02845CFB" w:rsidR="785376C4">
        <w:rPr>
          <w:b w:val="1"/>
          <w:bCs w:val="1"/>
          <w:i w:val="1"/>
          <w:iCs w:val="1"/>
          <w:noProof w:val="0"/>
          <w:lang w:val="en-GB"/>
        </w:rPr>
        <w:t>(SSP)</w:t>
      </w:r>
      <w:r w:rsidRPr="02845CFB" w:rsidR="785376C4">
        <w:rPr>
          <w:b w:val="1"/>
          <w:bCs w:val="1"/>
          <w:noProof w:val="0"/>
          <w:lang w:val="en-GB"/>
        </w:rPr>
        <w:t xml:space="preserve"> </w:t>
      </w:r>
      <w:r w:rsidRPr="02845CFB" w:rsidR="785376C4">
        <w:rPr>
          <w:b w:val="0"/>
          <w:bCs w:val="0"/>
          <w:noProof w:val="0"/>
          <w:lang w:val="en-GB"/>
        </w:rPr>
        <w:t xml:space="preserve">and are </w:t>
      </w:r>
      <w:r w:rsidRPr="02845CFB" w:rsidR="1369825C">
        <w:rPr>
          <w:b w:val="0"/>
          <w:bCs w:val="0"/>
          <w:noProof w:val="0"/>
          <w:lang w:val="en-GB"/>
        </w:rPr>
        <w:t>encouraged</w:t>
      </w:r>
      <w:r w:rsidRPr="02845CFB" w:rsidR="785376C4">
        <w:rPr>
          <w:b w:val="0"/>
          <w:bCs w:val="0"/>
          <w:noProof w:val="0"/>
          <w:lang w:val="en-GB"/>
        </w:rPr>
        <w:t xml:space="preserve"> to take</w:t>
      </w:r>
      <w:r w:rsidRPr="02845CFB" w:rsidR="785376C4">
        <w:rPr>
          <w:b w:val="0"/>
          <w:bCs w:val="0"/>
          <w:noProof w:val="0"/>
          <w:lang w:val="en-GB"/>
        </w:rPr>
        <w:t xml:space="preserve"> </w:t>
      </w:r>
      <w:hyperlink r:id="R203c7a81f5a149ab">
        <w:r w:rsidRPr="02845CFB" w:rsidR="785376C4">
          <w:rPr>
            <w:rStyle w:val="Hyperlink"/>
            <w:b w:val="0"/>
            <w:bCs w:val="0"/>
            <w:noProof w:val="0"/>
            <w:lang w:val="en-GB"/>
          </w:rPr>
          <w:t>Core and Specialist modules</w:t>
        </w:r>
      </w:hyperlink>
      <w:r w:rsidRPr="02845CFB" w:rsidR="785376C4">
        <w:rPr>
          <w:b w:val="0"/>
          <w:bCs w:val="0"/>
          <w:noProof w:val="0"/>
          <w:lang w:val="en-GB"/>
        </w:rPr>
        <w:t xml:space="preserve"> annually</w:t>
      </w:r>
      <w:r w:rsidRPr="02845CFB" w:rsidR="785376C4">
        <w:rPr>
          <w:b w:val="0"/>
          <w:bCs w:val="0"/>
          <w:noProof w:val="0"/>
          <w:lang w:val="en-GB"/>
        </w:rPr>
        <w:t xml:space="preserve"> as they gain experience.</w:t>
      </w:r>
    </w:p>
    <w:p w:rsidR="785376C4" w:rsidP="04CCF8B4" w:rsidRDefault="785376C4" w14:paraId="3C57F220" w14:textId="31313F11">
      <w:pPr>
        <w:pStyle w:val="ListParagraph"/>
        <w:numPr>
          <w:ilvl w:val="0"/>
          <w:numId w:val="74"/>
        </w:numPr>
        <w:spacing w:before="240" w:beforeAutospacing="off" w:after="240" w:afterAutospacing="off"/>
        <w:rPr>
          <w:b w:val="0"/>
          <w:bCs w:val="0"/>
          <w:noProof w:val="0"/>
          <w:lang w:val="en-GB"/>
        </w:rPr>
      </w:pPr>
      <w:r w:rsidRPr="02845CFB" w:rsidR="785376C4">
        <w:rPr>
          <w:b w:val="0"/>
          <w:bCs w:val="0"/>
          <w:noProof w:val="0"/>
          <w:lang w:val="en-GB"/>
        </w:rPr>
        <w:t>Regular Volunteers &amp; Administrative Staff</w:t>
      </w:r>
      <w:r w:rsidRPr="02845CFB" w:rsidR="785376C4">
        <w:rPr>
          <w:b w:val="0"/>
          <w:bCs w:val="0"/>
          <w:noProof w:val="0"/>
          <w:lang w:val="en-GB"/>
        </w:rPr>
        <w:t xml:space="preserve"> – Complete </w:t>
      </w:r>
      <w:r w:rsidRPr="02845CFB" w:rsidR="785376C4">
        <w:rPr>
          <w:b w:val="0"/>
          <w:bCs w:val="0"/>
          <w:i w:val="1"/>
          <w:iCs w:val="1"/>
          <w:noProof w:val="0"/>
          <w:lang w:val="en-GB"/>
        </w:rPr>
        <w:t>Safeguarding Basic Awareness Training every three years</w:t>
      </w:r>
      <w:r w:rsidRPr="02845CFB" w:rsidR="785376C4">
        <w:rPr>
          <w:b w:val="0"/>
          <w:bCs w:val="0"/>
          <w:noProof w:val="0"/>
          <w:lang w:val="en-GB"/>
        </w:rPr>
        <w:t xml:space="preserve"> to help </w:t>
      </w:r>
      <w:r w:rsidRPr="02845CFB" w:rsidR="785376C4">
        <w:rPr>
          <w:b w:val="0"/>
          <w:bCs w:val="0"/>
          <w:noProof w:val="0"/>
          <w:lang w:val="en-GB"/>
        </w:rPr>
        <w:t>identify</w:t>
      </w:r>
      <w:r w:rsidRPr="02845CFB" w:rsidR="785376C4">
        <w:rPr>
          <w:b w:val="0"/>
          <w:bCs w:val="0"/>
          <w:noProof w:val="0"/>
          <w:lang w:val="en-GB"/>
        </w:rPr>
        <w:t xml:space="preserve"> early signs of abuse and neglect.</w:t>
      </w:r>
    </w:p>
    <w:p w:rsidR="785376C4" w:rsidP="04CCF8B4" w:rsidRDefault="785376C4" w14:paraId="5E7FDEBD" w14:textId="7B2752EF">
      <w:pPr>
        <w:pStyle w:val="ListParagraph"/>
        <w:numPr>
          <w:ilvl w:val="0"/>
          <w:numId w:val="74"/>
        </w:numPr>
        <w:spacing w:before="240" w:beforeAutospacing="off" w:after="240" w:afterAutospacing="off"/>
        <w:rPr>
          <w:noProof w:val="0"/>
          <w:lang w:val="en-GB"/>
        </w:rPr>
      </w:pPr>
      <w:r w:rsidRPr="02845CFB" w:rsidR="785376C4">
        <w:rPr>
          <w:b w:val="0"/>
          <w:bCs w:val="0"/>
          <w:noProof w:val="0"/>
          <w:lang w:val="en-GB"/>
        </w:rPr>
        <w:t>All Staff</w:t>
      </w:r>
      <w:r w:rsidRPr="02845CFB" w:rsidR="785376C4">
        <w:rPr>
          <w:b w:val="0"/>
          <w:bCs w:val="0"/>
          <w:noProof w:val="0"/>
          <w:lang w:val="en-GB"/>
        </w:rPr>
        <w:t xml:space="preserve"> – Participate in </w:t>
      </w:r>
      <w:r w:rsidRPr="02845CFB" w:rsidR="785376C4">
        <w:rPr>
          <w:b w:val="0"/>
          <w:bCs w:val="0"/>
          <w:noProof w:val="0"/>
          <w:lang w:val="en-GB"/>
        </w:rPr>
        <w:t>mandatory annual refresher training</w:t>
      </w:r>
      <w:r w:rsidRPr="02845CFB" w:rsidR="785376C4">
        <w:rPr>
          <w:b w:val="0"/>
          <w:bCs w:val="0"/>
          <w:noProof w:val="0"/>
          <w:lang w:val="en-GB"/>
        </w:rPr>
        <w:t xml:space="preserve"> to </w:t>
      </w:r>
      <w:r w:rsidRPr="02845CFB" w:rsidR="785376C4">
        <w:rPr>
          <w:b w:val="0"/>
          <w:bCs w:val="0"/>
          <w:noProof w:val="0"/>
          <w:lang w:val="en-GB"/>
        </w:rPr>
        <w:t>maintain</w:t>
      </w:r>
      <w:r w:rsidRPr="02845CFB" w:rsidR="785376C4">
        <w:rPr>
          <w:b w:val="0"/>
          <w:bCs w:val="0"/>
          <w:noProof w:val="0"/>
          <w:lang w:val="en-GB"/>
        </w:rPr>
        <w:t xml:space="preserve"> up-to-date safeguarding knowled</w:t>
      </w:r>
      <w:r w:rsidRPr="02845CFB" w:rsidR="785376C4">
        <w:rPr>
          <w:noProof w:val="0"/>
          <w:lang w:val="en-GB"/>
        </w:rPr>
        <w:t>ge.</w:t>
      </w:r>
    </w:p>
    <w:p w:rsidR="785376C4" w:rsidP="22096345" w:rsidRDefault="785376C4" w14:paraId="6AC5BED1" w14:textId="792C41CE">
      <w:pPr>
        <w:pStyle w:val="Heading4"/>
        <w:spacing w:before="319" w:beforeAutospacing="off" w:after="319" w:afterAutospacing="off"/>
        <w:rPr>
          <w:b w:val="1"/>
          <w:bCs w:val="1"/>
          <w:noProof w:val="0"/>
          <w:sz w:val="24"/>
          <w:szCs w:val="24"/>
          <w:lang w:val="en-GB"/>
        </w:rPr>
      </w:pPr>
      <w:r w:rsidRPr="22096345" w:rsidR="785376C4">
        <w:rPr>
          <w:b w:val="1"/>
          <w:bCs w:val="1"/>
          <w:noProof w:val="0"/>
          <w:sz w:val="24"/>
          <w:szCs w:val="24"/>
          <w:lang w:val="en-GB"/>
        </w:rPr>
        <w:t>2. Specialist Safeguarding Training</w:t>
      </w:r>
    </w:p>
    <w:p w:rsidR="785376C4" w:rsidP="04CCF8B4" w:rsidRDefault="785376C4" w14:paraId="738572E0" w14:textId="142CEC52">
      <w:pPr>
        <w:spacing w:before="240" w:beforeAutospacing="off" w:after="240" w:afterAutospacing="off"/>
      </w:pPr>
      <w:r w:rsidRPr="04CCF8B4" w:rsidR="785376C4">
        <w:rPr>
          <w:noProof w:val="0"/>
          <w:lang w:val="en-GB"/>
        </w:rPr>
        <w:t>Additional training is provided for key roles:</w:t>
      </w:r>
    </w:p>
    <w:p w:rsidR="785376C4" w:rsidP="04CCF8B4" w:rsidRDefault="785376C4" w14:paraId="0519A035" w14:textId="7036E2BB">
      <w:pPr>
        <w:pStyle w:val="ListParagraph"/>
        <w:numPr>
          <w:ilvl w:val="0"/>
          <w:numId w:val="75"/>
        </w:numPr>
        <w:spacing w:before="240" w:beforeAutospacing="off" w:after="240" w:afterAutospacing="off"/>
        <w:rPr>
          <w:noProof w:val="0"/>
          <w:lang w:val="en-GB"/>
        </w:rPr>
      </w:pPr>
      <w:r w:rsidRPr="04CCF8B4" w:rsidR="785376C4">
        <w:rPr>
          <w:b w:val="1"/>
          <w:bCs w:val="1"/>
          <w:noProof w:val="0"/>
          <w:lang w:val="en-GB"/>
        </w:rPr>
        <w:t>DSLs &amp; Managers</w:t>
      </w:r>
      <w:r w:rsidRPr="04CCF8B4" w:rsidR="785376C4">
        <w:rPr>
          <w:noProof w:val="0"/>
          <w:lang w:val="en-GB"/>
        </w:rPr>
        <w:t xml:space="preserve"> – Receive enhanced safeguarding training tailored to their responsibilities.</w:t>
      </w:r>
    </w:p>
    <w:p w:rsidR="785376C4" w:rsidP="04CCF8B4" w:rsidRDefault="785376C4" w14:paraId="3CE7810C" w14:textId="43E3E4C3">
      <w:pPr>
        <w:pStyle w:val="ListParagraph"/>
        <w:numPr>
          <w:ilvl w:val="0"/>
          <w:numId w:val="75"/>
        </w:numPr>
        <w:spacing w:before="240" w:beforeAutospacing="off" w:after="240" w:afterAutospacing="off"/>
        <w:rPr>
          <w:noProof w:val="0"/>
          <w:lang w:val="en-GB"/>
        </w:rPr>
      </w:pPr>
      <w:r w:rsidRPr="02845CFB" w:rsidR="785376C4">
        <w:rPr>
          <w:b w:val="1"/>
          <w:bCs w:val="1"/>
          <w:noProof w:val="0"/>
          <w:lang w:val="en-GB"/>
        </w:rPr>
        <w:t xml:space="preserve">Recruitment </w:t>
      </w:r>
      <w:r w:rsidRPr="02845CFB" w:rsidR="799D7B86">
        <w:rPr>
          <w:b w:val="1"/>
          <w:bCs w:val="1"/>
          <w:noProof w:val="0"/>
          <w:lang w:val="en-GB"/>
        </w:rPr>
        <w:t>and SCR Administrators</w:t>
      </w:r>
      <w:r w:rsidRPr="02845CFB" w:rsidR="799D7B86">
        <w:rPr>
          <w:b w:val="1"/>
          <w:bCs w:val="1"/>
          <w:noProof w:val="0"/>
          <w:lang w:val="en-GB"/>
        </w:rPr>
        <w:t xml:space="preserve"> </w:t>
      </w:r>
      <w:r w:rsidRPr="02845CFB" w:rsidR="785376C4">
        <w:rPr>
          <w:noProof w:val="0"/>
          <w:lang w:val="en-GB"/>
        </w:rPr>
        <w:t xml:space="preserve">– Complete </w:t>
      </w:r>
      <w:hyperlink r:id="Ra16c711fed824de6">
        <w:r w:rsidRPr="02845CFB" w:rsidR="785376C4">
          <w:rPr>
            <w:rStyle w:val="Hyperlink"/>
            <w:b w:val="1"/>
            <w:bCs w:val="1"/>
            <w:i w:val="1"/>
            <w:iCs w:val="1"/>
            <w:noProof w:val="0"/>
            <w:lang w:val="en-GB"/>
          </w:rPr>
          <w:t>Safer Recruitment Training</w:t>
        </w:r>
        <w:r w:rsidRPr="02845CFB" w:rsidR="48DF6A64">
          <w:rPr>
            <w:rStyle w:val="Hyperlink"/>
            <w:b w:val="1"/>
            <w:bCs w:val="1"/>
            <w:i w:val="1"/>
            <w:iCs w:val="1"/>
            <w:noProof w:val="0"/>
            <w:lang w:val="en-GB"/>
          </w:rPr>
          <w:t xml:space="preserve"> (NSPCC)</w:t>
        </w:r>
      </w:hyperlink>
      <w:r w:rsidRPr="02845CFB" w:rsidR="48DF6A64">
        <w:rPr>
          <w:b w:val="1"/>
          <w:bCs w:val="1"/>
          <w:noProof w:val="0"/>
          <w:lang w:val="en-GB"/>
        </w:rPr>
        <w:t xml:space="preserve">, </w:t>
      </w:r>
      <w:r w:rsidRPr="02845CFB" w:rsidR="785376C4">
        <w:rPr>
          <w:b w:val="1"/>
          <w:bCs w:val="1"/>
          <w:noProof w:val="0"/>
          <w:lang w:val="en-GB"/>
        </w:rPr>
        <w:t xml:space="preserve">Microsoft Excel </w:t>
      </w:r>
      <w:r w:rsidRPr="02845CFB" w:rsidR="0C797852">
        <w:rPr>
          <w:b w:val="1"/>
          <w:bCs w:val="1"/>
          <w:noProof w:val="0"/>
          <w:lang w:val="en-GB"/>
        </w:rPr>
        <w:t xml:space="preserve">and SharePoint </w:t>
      </w:r>
      <w:r w:rsidRPr="02845CFB" w:rsidR="785376C4">
        <w:rPr>
          <w:b w:val="1"/>
          <w:bCs w:val="1"/>
          <w:noProof w:val="0"/>
          <w:lang w:val="en-GB"/>
        </w:rPr>
        <w:t>training</w:t>
      </w:r>
      <w:r w:rsidRPr="02845CFB" w:rsidR="785376C4">
        <w:rPr>
          <w:noProof w:val="0"/>
          <w:lang w:val="en-GB"/>
        </w:rPr>
        <w:t xml:space="preserve"> for data management.</w:t>
      </w:r>
    </w:p>
    <w:p w:rsidR="785376C4" w:rsidP="02845CFB" w:rsidRDefault="785376C4" w14:paraId="7C526C4F" w14:textId="69C9BBE2">
      <w:pPr>
        <w:pStyle w:val="ListParagraph"/>
        <w:numPr>
          <w:ilvl w:val="0"/>
          <w:numId w:val="75"/>
        </w:numPr>
        <w:spacing w:before="240" w:beforeAutospacing="off" w:after="240" w:afterAutospacing="off"/>
        <w:rPr>
          <w:b w:val="1"/>
          <w:bCs w:val="1"/>
          <w:noProof w:val="0"/>
          <w:lang w:val="en-GB"/>
        </w:rPr>
      </w:pPr>
      <w:r w:rsidRPr="02845CFB" w:rsidR="785376C4">
        <w:rPr>
          <w:b w:val="1"/>
          <w:bCs w:val="1"/>
          <w:noProof w:val="0"/>
          <w:lang w:val="en-GB"/>
        </w:rPr>
        <w:t>Management Committee Member</w:t>
      </w:r>
      <w:r w:rsidRPr="02845CFB" w:rsidR="785376C4">
        <w:rPr>
          <w:noProof w:val="0"/>
          <w:lang w:val="en-GB"/>
        </w:rPr>
        <w:t xml:space="preserve"> – Those overseeing the SCR must also complete </w:t>
      </w:r>
      <w:hyperlink r:id="R59a846a657be4374">
        <w:r w:rsidRPr="02845CFB" w:rsidR="0E46F162">
          <w:rPr>
            <w:rStyle w:val="Hyperlink"/>
            <w:b w:val="1"/>
            <w:bCs w:val="1"/>
            <w:i w:val="1"/>
            <w:iCs w:val="1"/>
            <w:noProof w:val="0"/>
            <w:lang w:val="en-GB"/>
          </w:rPr>
          <w:t>Safer Recruitment Training (NSPCC)</w:t>
        </w:r>
      </w:hyperlink>
    </w:p>
    <w:p w:rsidR="785376C4" w:rsidP="22096345" w:rsidRDefault="785376C4" w14:paraId="5F89FC80" w14:textId="0E972381">
      <w:pPr>
        <w:pStyle w:val="Heading4"/>
        <w:spacing w:before="319" w:beforeAutospacing="off" w:after="319" w:afterAutospacing="off"/>
        <w:rPr>
          <w:b w:val="1"/>
          <w:bCs w:val="1"/>
          <w:noProof w:val="0"/>
          <w:sz w:val="24"/>
          <w:szCs w:val="24"/>
          <w:lang w:val="en-GB"/>
        </w:rPr>
      </w:pPr>
      <w:r w:rsidRPr="22096345" w:rsidR="785376C4">
        <w:rPr>
          <w:b w:val="1"/>
          <w:bCs w:val="1"/>
          <w:noProof w:val="0"/>
          <w:sz w:val="24"/>
          <w:szCs w:val="24"/>
          <w:lang w:val="en-GB"/>
        </w:rPr>
        <w:t>3. Regular Safeguarding Briefings</w:t>
      </w:r>
    </w:p>
    <w:p w:rsidR="785376C4" w:rsidP="04CCF8B4" w:rsidRDefault="785376C4" w14:paraId="57C99A15" w14:textId="408B6772">
      <w:pPr>
        <w:spacing w:before="240" w:beforeAutospacing="off" w:after="240" w:afterAutospacing="off"/>
      </w:pPr>
      <w:r w:rsidRPr="04CCF8B4" w:rsidR="785376C4">
        <w:rPr>
          <w:noProof w:val="0"/>
          <w:lang w:val="en-GB"/>
        </w:rPr>
        <w:t>To reinforce best practices, staff will receive:</w:t>
      </w:r>
    </w:p>
    <w:p w:rsidR="785376C4" w:rsidP="04CCF8B4" w:rsidRDefault="785376C4" w14:paraId="511FC3BB" w14:textId="5BAF759A">
      <w:pPr>
        <w:pStyle w:val="ListParagraph"/>
        <w:numPr>
          <w:ilvl w:val="0"/>
          <w:numId w:val="76"/>
        </w:numPr>
        <w:spacing w:before="240" w:beforeAutospacing="off" w:after="240" w:afterAutospacing="off"/>
        <w:rPr>
          <w:b w:val="0"/>
          <w:bCs w:val="0"/>
          <w:noProof w:val="0"/>
          <w:lang w:val="en-GB"/>
        </w:rPr>
      </w:pPr>
      <w:r w:rsidRPr="02845CFB" w:rsidR="1374BA2D">
        <w:rPr>
          <w:b w:val="0"/>
          <w:bCs w:val="0"/>
          <w:noProof w:val="0"/>
          <w:lang w:val="en-GB"/>
        </w:rPr>
        <w:t xml:space="preserve">Annual Safeguarding Training – </w:t>
      </w:r>
      <w:r w:rsidRPr="02845CFB" w:rsidR="1374BA2D">
        <w:rPr>
          <w:b w:val="0"/>
          <w:bCs w:val="0"/>
          <w:noProof w:val="0"/>
          <w:lang w:val="en-GB"/>
        </w:rPr>
        <w:t>internally</w:t>
      </w:r>
      <w:r w:rsidRPr="02845CFB" w:rsidR="1374BA2D">
        <w:rPr>
          <w:b w:val="0"/>
          <w:bCs w:val="0"/>
          <w:noProof w:val="0"/>
          <w:lang w:val="en-GB"/>
        </w:rPr>
        <w:t xml:space="preserve"> created and delivered by the DSL </w:t>
      </w:r>
    </w:p>
    <w:p w:rsidR="785376C4" w:rsidP="04CCF8B4" w:rsidRDefault="785376C4" w14:paraId="41C3B8D1" w14:textId="244F11F7">
      <w:pPr>
        <w:pStyle w:val="ListParagraph"/>
        <w:numPr>
          <w:ilvl w:val="0"/>
          <w:numId w:val="76"/>
        </w:numPr>
        <w:spacing w:before="240" w:beforeAutospacing="off" w:after="240" w:afterAutospacing="off"/>
        <w:rPr>
          <w:b w:val="0"/>
          <w:bCs w:val="0"/>
          <w:noProof w:val="0"/>
          <w:lang w:val="en-GB"/>
        </w:rPr>
      </w:pPr>
      <w:r w:rsidRPr="02845CFB" w:rsidR="785376C4">
        <w:rPr>
          <w:b w:val="0"/>
          <w:bCs w:val="0"/>
          <w:noProof w:val="0"/>
          <w:lang w:val="en-GB"/>
        </w:rPr>
        <w:t>Periodic Updates</w:t>
      </w:r>
      <w:r w:rsidRPr="02845CFB" w:rsidR="785376C4">
        <w:rPr>
          <w:b w:val="0"/>
          <w:bCs w:val="0"/>
          <w:noProof w:val="0"/>
          <w:lang w:val="en-GB"/>
        </w:rPr>
        <w:t xml:space="preserve"> – Covering </w:t>
      </w:r>
      <w:r w:rsidRPr="02845CFB" w:rsidR="785376C4">
        <w:rPr>
          <w:b w:val="0"/>
          <w:bCs w:val="0"/>
          <w:noProof w:val="0"/>
          <w:lang w:val="en-GB"/>
        </w:rPr>
        <w:t>emerging issues, policy changes, and case reviews</w:t>
      </w:r>
      <w:r w:rsidRPr="02845CFB" w:rsidR="785376C4">
        <w:rPr>
          <w:b w:val="0"/>
          <w:bCs w:val="0"/>
          <w:noProof w:val="0"/>
          <w:lang w:val="en-GB"/>
        </w:rPr>
        <w:t>.</w:t>
      </w:r>
    </w:p>
    <w:p w:rsidR="785376C4" w:rsidP="02845CFB" w:rsidRDefault="785376C4" w14:paraId="4870EA52" w14:textId="78E19787">
      <w:pPr>
        <w:pStyle w:val="ListParagraph"/>
        <w:numPr>
          <w:ilvl w:val="0"/>
          <w:numId w:val="76"/>
        </w:numPr>
        <w:spacing w:before="240" w:beforeAutospacing="off" w:after="240" w:afterAutospacing="off"/>
        <w:rPr>
          <w:b w:val="0"/>
          <w:bCs w:val="0"/>
          <w:noProof w:val="0"/>
          <w:sz w:val="22"/>
          <w:szCs w:val="22"/>
          <w:lang w:val="en-GB"/>
        </w:rPr>
      </w:pPr>
      <w:r w:rsidRPr="02845CFB" w:rsidR="785376C4">
        <w:rPr>
          <w:b w:val="0"/>
          <w:bCs w:val="0"/>
          <w:noProof w:val="0"/>
          <w:lang w:val="en-GB"/>
        </w:rPr>
        <w:t>Targeted Training</w:t>
      </w:r>
      <w:r w:rsidRPr="02845CFB" w:rsidR="785376C4">
        <w:rPr>
          <w:b w:val="0"/>
          <w:bCs w:val="0"/>
          <w:noProof w:val="0"/>
          <w:lang w:val="en-GB"/>
        </w:rPr>
        <w:t xml:space="preserve"> – Addressing topics such as </w:t>
      </w:r>
      <w:r w:rsidRPr="02845CFB" w:rsidR="785376C4">
        <w:rPr>
          <w:b w:val="0"/>
          <w:bCs w:val="0"/>
          <w:noProof w:val="0"/>
          <w:lang w:val="en-GB"/>
        </w:rPr>
        <w:t>online safety, child exploitation</w:t>
      </w:r>
      <w:r w:rsidRPr="02845CFB" w:rsidR="18221720">
        <w:rPr>
          <w:b w:val="0"/>
          <w:bCs w:val="0"/>
          <w:noProof w:val="0"/>
          <w:lang w:val="en-GB"/>
        </w:rPr>
        <w:t xml:space="preserve">, mental health, working with </w:t>
      </w:r>
      <w:r w:rsidRPr="02845CFB" w:rsidR="18221720">
        <w:rPr>
          <w:b w:val="0"/>
          <w:bCs w:val="0"/>
          <w:noProof w:val="0"/>
          <w:lang w:val="en-GB"/>
        </w:rPr>
        <w:t>resistant</w:t>
      </w:r>
      <w:r w:rsidRPr="02845CFB" w:rsidR="18221720">
        <w:rPr>
          <w:b w:val="0"/>
          <w:bCs w:val="0"/>
          <w:noProof w:val="0"/>
          <w:lang w:val="en-GB"/>
        </w:rPr>
        <w:t xml:space="preserve"> families/disguised compliance</w:t>
      </w:r>
      <w:r w:rsidRPr="02845CFB" w:rsidR="785376C4">
        <w:rPr>
          <w:b w:val="0"/>
          <w:bCs w:val="0"/>
          <w:noProof w:val="0"/>
          <w:lang w:val="en-GB"/>
        </w:rPr>
        <w:t>.</w:t>
      </w:r>
    </w:p>
    <w:p w:rsidR="04CCF8B4" w:rsidP="04CCF8B4" w:rsidRDefault="04CCF8B4" w14:paraId="4554B883" w14:textId="7F97E16A">
      <w:pPr>
        <w:pStyle w:val="Heading4"/>
        <w:rPr>
          <w:noProof w:val="0"/>
          <w:lang w:val="en-GB"/>
        </w:rPr>
      </w:pPr>
    </w:p>
    <w:p w:rsidR="1AA288D6" w:rsidP="04CCF8B4" w:rsidRDefault="1AA288D6" w14:paraId="47F86292" w14:textId="34EE454E">
      <w:pPr>
        <w:pStyle w:val="Heading3"/>
        <w:rPr>
          <w:b w:val="1"/>
          <w:bCs w:val="1"/>
          <w:noProof w:val="0"/>
          <w:lang w:val="en-GB"/>
        </w:rPr>
      </w:pPr>
      <w:r w:rsidRPr="04CCF8B4" w:rsidR="1AA288D6">
        <w:rPr>
          <w:b w:val="1"/>
          <w:bCs w:val="1"/>
          <w:noProof w:val="0"/>
          <w:lang w:val="en-GB"/>
        </w:rPr>
        <w:t>Duty to Report and Safeguard Following Employment Termination</w:t>
      </w:r>
    </w:p>
    <w:p w:rsidR="1AA288D6" w:rsidP="04CCF8B4" w:rsidRDefault="1AA288D6" w14:paraId="6EDDD3F2" w14:textId="3E683A89">
      <w:pPr>
        <w:spacing w:before="240" w:beforeAutospacing="off" w:after="240" w:afterAutospacing="off"/>
      </w:pPr>
      <w:r w:rsidRPr="04CCF8B4" w:rsidR="1AA288D6">
        <w:rPr>
          <w:rFonts w:ascii="Verdana" w:hAnsi="Verdana" w:eastAsia="Verdana" w:cs="Verdana"/>
          <w:noProof w:val="0"/>
          <w:sz w:val="22"/>
          <w:szCs w:val="22"/>
          <w:lang w:val="en-GB"/>
        </w:rPr>
        <w:t>At Rebel Training, we are committed to maintaining a safe environment for children and young people, and we take our responsibility for safeguarding seriously. This includes having clear procedures in place when an individual leaves employment, especially in cases of serious misconduct or concerns related to safeguarding.</w:t>
      </w:r>
    </w:p>
    <w:p w:rsidR="1AA288D6" w:rsidP="04CCF8B4" w:rsidRDefault="1AA288D6" w14:paraId="01B1F394" w14:textId="6D81B4CB">
      <w:pPr>
        <w:spacing w:before="240" w:beforeAutospacing="off" w:after="240" w:afterAutospacing="off"/>
      </w:pPr>
      <w:r w:rsidRPr="04CCF8B4" w:rsidR="1AA288D6">
        <w:rPr>
          <w:rFonts w:ascii="Verdana" w:hAnsi="Verdana" w:eastAsia="Verdana" w:cs="Verdana"/>
          <w:noProof w:val="0"/>
          <w:sz w:val="22"/>
          <w:szCs w:val="22"/>
          <w:lang w:val="en-GB"/>
        </w:rPr>
        <w:t>In addition to the pre-employment checks undertaken during recruitment, Rebel Training has a legal duty to refer individuals to the Disclosure and Barring Service (DBS) if:</w:t>
      </w:r>
    </w:p>
    <w:p w:rsidR="1AA288D6" w:rsidP="04CCF8B4" w:rsidRDefault="1AA288D6" w14:paraId="172A7ECF" w14:textId="4B57A0CC">
      <w:pPr>
        <w:pStyle w:val="ListParagraph"/>
        <w:numPr>
          <w:ilvl w:val="0"/>
          <w:numId w:val="91"/>
        </w:numPr>
        <w:spacing w:before="240" w:beforeAutospacing="off" w:after="240" w:afterAutospacing="off"/>
        <w:rPr>
          <w:rFonts w:ascii="Verdana" w:hAnsi="Verdana" w:eastAsia="Verdana" w:cs="Verdana"/>
          <w:noProof w:val="0"/>
          <w:sz w:val="22"/>
          <w:szCs w:val="22"/>
          <w:lang w:val="en-GB"/>
        </w:rPr>
      </w:pPr>
      <w:r w:rsidRPr="04CCF8B4" w:rsidR="1AA288D6">
        <w:rPr>
          <w:rFonts w:ascii="Verdana" w:hAnsi="Verdana" w:eastAsia="Verdana" w:cs="Verdana"/>
          <w:noProof w:val="0"/>
          <w:sz w:val="22"/>
          <w:szCs w:val="22"/>
          <w:lang w:val="en-GB"/>
        </w:rPr>
        <w:t>An individual has been removed from a regulated activity (whether paid or unpaid), or has resigned prior to removal, because they have harmed, or pose a risk of harm to, a child or young person.</w:t>
      </w:r>
    </w:p>
    <w:p w:rsidR="1AA288D6" w:rsidP="04CCF8B4" w:rsidRDefault="1AA288D6" w14:paraId="072209C8" w14:textId="756D2897">
      <w:pPr>
        <w:pStyle w:val="ListParagraph"/>
        <w:numPr>
          <w:ilvl w:val="0"/>
          <w:numId w:val="91"/>
        </w:numPr>
        <w:spacing w:before="240" w:beforeAutospacing="off" w:after="240" w:afterAutospacing="off"/>
        <w:rPr>
          <w:rFonts w:ascii="Verdana" w:hAnsi="Verdana" w:eastAsia="Verdana" w:cs="Verdana"/>
          <w:noProof w:val="0"/>
          <w:sz w:val="22"/>
          <w:szCs w:val="22"/>
          <w:lang w:val="en-GB"/>
        </w:rPr>
      </w:pPr>
      <w:r w:rsidRPr="04CCF8B4" w:rsidR="1AA288D6">
        <w:rPr>
          <w:rFonts w:ascii="Verdana" w:hAnsi="Verdana" w:eastAsia="Verdana" w:cs="Verdana"/>
          <w:noProof w:val="0"/>
          <w:sz w:val="22"/>
          <w:szCs w:val="22"/>
          <w:lang w:val="en-GB"/>
        </w:rPr>
        <w:t>An individual applies for a position at Rebel Training, or is already employed, despite being barred from working with children by the DBS.</w:t>
      </w:r>
    </w:p>
    <w:p w:rsidR="1AA288D6" w:rsidP="04CCF8B4" w:rsidRDefault="1AA288D6" w14:paraId="38718BDD" w14:textId="6E706622">
      <w:pPr>
        <w:spacing w:before="240" w:beforeAutospacing="off" w:after="240" w:afterAutospacing="off"/>
      </w:pPr>
      <w:r w:rsidRPr="20331CB5" w:rsidR="1AA288D6">
        <w:rPr>
          <w:rFonts w:ascii="Verdana" w:hAnsi="Verdana" w:eastAsia="Verdana" w:cs="Verdana"/>
          <w:noProof w:val="0"/>
          <w:sz w:val="22"/>
          <w:szCs w:val="22"/>
          <w:lang w:val="en-GB"/>
        </w:rPr>
        <w:t>These procedures are in place to ensure that those who pose a risk to children do not continue to work with or have access to vulnerable individuals within our Centre.</w:t>
      </w:r>
    </w:p>
    <w:p w:rsidR="20331CB5" w:rsidP="20331CB5" w:rsidRDefault="20331CB5" w14:paraId="6C79E1B3" w14:textId="4CBE473E">
      <w:pPr>
        <w:spacing w:before="240" w:beforeAutospacing="off" w:after="240" w:afterAutospacing="off"/>
        <w:rPr>
          <w:rFonts w:ascii="Verdana" w:hAnsi="Verdana" w:eastAsia="Verdana" w:cs="Verdana"/>
          <w:noProof w:val="0"/>
          <w:sz w:val="22"/>
          <w:szCs w:val="22"/>
          <w:lang w:val="en-GB"/>
        </w:rPr>
      </w:pPr>
    </w:p>
    <w:p w:rsidR="401D625B" w:rsidP="22096345" w:rsidRDefault="401D625B" w14:paraId="19C820CA" w14:textId="0734EAE0">
      <w:pPr>
        <w:spacing w:before="240" w:beforeAutospacing="off" w:after="240" w:afterAutospacing="off"/>
        <w:ind w:firstLine="0"/>
        <w:rPr>
          <w:rFonts w:ascii="Verdana" w:hAnsi="Verdana" w:eastAsia="Verdana" w:cs="Verdana"/>
          <w:i w:val="1"/>
          <w:iCs w:val="1"/>
          <w:noProof w:val="0"/>
          <w:sz w:val="22"/>
          <w:szCs w:val="22"/>
          <w:lang w:val="en-GB"/>
        </w:rPr>
      </w:pPr>
      <w:r w:rsidRPr="22096345" w:rsidR="401D625B">
        <w:rPr>
          <w:rFonts w:ascii="Verdana" w:hAnsi="Verdana" w:eastAsia="Verdana" w:cs="Verdana"/>
          <w:i w:val="1"/>
          <w:iCs w:val="1"/>
          <w:noProof w:val="0"/>
          <w:sz w:val="22"/>
          <w:szCs w:val="22"/>
          <w:lang w:val="en-GB"/>
        </w:rPr>
        <w:t xml:space="preserve">See </w:t>
      </w:r>
      <w:hyperlink w:anchor="_Appendix_5:_Barring">
        <w:r w:rsidRPr="22096345" w:rsidR="401D625B">
          <w:rPr>
            <w:rStyle w:val="Hyperlink"/>
            <w:rFonts w:ascii="Verdana" w:hAnsi="Verdana" w:eastAsia="Verdana" w:cs="Verdana"/>
            <w:i w:val="1"/>
            <w:iCs w:val="1"/>
            <w:noProof w:val="0"/>
            <w:sz w:val="22"/>
            <w:szCs w:val="22"/>
            <w:lang w:val="en-GB"/>
          </w:rPr>
          <w:t>Appendix</w:t>
        </w:r>
        <w:r w:rsidRPr="22096345" w:rsidR="401D625B">
          <w:rPr>
            <w:rStyle w:val="Hyperlink"/>
            <w:rFonts w:ascii="Verdana" w:hAnsi="Verdana" w:eastAsia="Verdana" w:cs="Verdana"/>
            <w:i w:val="1"/>
            <w:iCs w:val="1"/>
            <w:noProof w:val="0"/>
            <w:sz w:val="22"/>
            <w:szCs w:val="22"/>
            <w:lang w:val="en-GB"/>
          </w:rPr>
          <w:t xml:space="preserve"> </w:t>
        </w:r>
        <w:r w:rsidRPr="22096345" w:rsidR="348D1B5C">
          <w:rPr>
            <w:rStyle w:val="Hyperlink"/>
            <w:rFonts w:ascii="Verdana" w:hAnsi="Verdana" w:eastAsia="Verdana" w:cs="Verdana"/>
            <w:i w:val="1"/>
            <w:iCs w:val="1"/>
            <w:noProof w:val="0"/>
            <w:sz w:val="22"/>
            <w:szCs w:val="22"/>
            <w:lang w:val="en-GB"/>
          </w:rPr>
          <w:t>5</w:t>
        </w:r>
      </w:hyperlink>
      <w:r w:rsidRPr="22096345" w:rsidR="401D625B">
        <w:rPr>
          <w:rFonts w:ascii="Verdana" w:hAnsi="Verdana" w:eastAsia="Verdana" w:cs="Verdana"/>
          <w:i w:val="1"/>
          <w:iCs w:val="1"/>
          <w:noProof w:val="0"/>
          <w:sz w:val="22"/>
          <w:szCs w:val="22"/>
          <w:lang w:val="en-GB"/>
        </w:rPr>
        <w:t xml:space="preserve"> Barring Referral Flowchart</w:t>
      </w:r>
    </w:p>
    <w:p w:rsidR="04CCF8B4" w:rsidP="04CCF8B4" w:rsidRDefault="04CCF8B4" w14:paraId="49E3E0D9" w14:textId="00A25B62">
      <w:pPr>
        <w:spacing w:before="240" w:beforeAutospacing="off" w:after="240" w:afterAutospacing="off"/>
        <w:ind w:left="0" w:firstLine="0"/>
        <w:rPr>
          <w:rFonts w:ascii="Verdana" w:hAnsi="Verdana" w:eastAsia="Verdana" w:cs="Verdana"/>
          <w:noProof w:val="0"/>
          <w:sz w:val="22"/>
          <w:szCs w:val="22"/>
          <w:lang w:val="en-GB"/>
        </w:rPr>
      </w:pPr>
    </w:p>
    <w:p w:rsidR="04CCF8B4" w:rsidP="04CCF8B4" w:rsidRDefault="04CCF8B4" w14:paraId="22D91311" w14:textId="1516545B">
      <w:pPr>
        <w:pStyle w:val="Normal"/>
        <w:rPr>
          <w:noProof w:val="0"/>
          <w:lang w:val="en-GB"/>
        </w:rPr>
      </w:pPr>
    </w:p>
    <w:p w:rsidR="61422CDE" w:rsidP="22096345" w:rsidRDefault="61422CDE" w14:paraId="72BA65F0" w14:textId="0E1A862D">
      <w:pPr>
        <w:pStyle w:val="Heading3"/>
        <w:spacing w:before="281" w:beforeAutospacing="off" w:after="281" w:afterAutospacing="off"/>
        <w:rPr>
          <w:rFonts w:ascii="Verdana" w:hAnsi="Verdana" w:eastAsia="Verdana" w:cs="Verdana"/>
          <w:b w:val="1"/>
          <w:bCs w:val="1"/>
          <w:noProof w:val="0"/>
          <w:sz w:val="28"/>
          <w:szCs w:val="28"/>
          <w:lang w:val="en-GB"/>
        </w:rPr>
      </w:pPr>
      <w:r w:rsidRPr="22096345" w:rsidR="61422CDE">
        <w:rPr>
          <w:rFonts w:ascii="Verdana" w:hAnsi="Verdana" w:eastAsia="Verdana" w:cs="Verdana"/>
          <w:b w:val="1"/>
          <w:bCs w:val="1"/>
          <w:noProof w:val="0"/>
          <w:sz w:val="28"/>
          <w:szCs w:val="28"/>
          <w:lang w:val="en-GB"/>
        </w:rPr>
        <w:t>Whistleblowing and Reporting Procedures</w:t>
      </w:r>
    </w:p>
    <w:p w:rsidR="61422CDE" w:rsidP="04CCF8B4" w:rsidRDefault="61422CDE" w14:paraId="291DB7C8" w14:textId="2893F07E">
      <w:pPr>
        <w:spacing w:before="240" w:beforeAutospacing="off" w:after="240" w:afterAutospacing="off"/>
      </w:pPr>
      <w:r w:rsidRPr="04CCF8B4" w:rsidR="61422CDE">
        <w:rPr>
          <w:rFonts w:ascii="Verdana" w:hAnsi="Verdana" w:eastAsia="Verdana" w:cs="Verdana"/>
          <w:noProof w:val="0"/>
          <w:sz w:val="22"/>
          <w:szCs w:val="22"/>
          <w:lang w:val="en-GB"/>
        </w:rPr>
        <w:t xml:space="preserve">Rebel Training promotes an open and transparent safeguarding culture where all staff feel empowered to raise concerns. The </w:t>
      </w:r>
      <w:r w:rsidRPr="04CCF8B4" w:rsidR="383575E2">
        <w:rPr>
          <w:rFonts w:ascii="Verdana" w:hAnsi="Verdana" w:eastAsia="Verdana" w:cs="Verdana"/>
          <w:b w:val="1"/>
          <w:bCs w:val="1"/>
          <w:i w:val="1"/>
          <w:iCs w:val="1"/>
          <w:noProof w:val="0"/>
          <w:sz w:val="22"/>
          <w:szCs w:val="22"/>
          <w:lang w:val="en-GB"/>
        </w:rPr>
        <w:t>W</w:t>
      </w:r>
      <w:r w:rsidRPr="04CCF8B4" w:rsidR="61422CDE">
        <w:rPr>
          <w:rFonts w:ascii="Verdana" w:hAnsi="Verdana" w:eastAsia="Verdana" w:cs="Verdana"/>
          <w:b w:val="1"/>
          <w:bCs w:val="1"/>
          <w:i w:val="1"/>
          <w:iCs w:val="1"/>
          <w:noProof w:val="0"/>
          <w:sz w:val="22"/>
          <w:szCs w:val="22"/>
          <w:lang w:val="en-GB"/>
        </w:rPr>
        <w:t xml:space="preserve">histleblowing </w:t>
      </w:r>
      <w:r w:rsidRPr="04CCF8B4" w:rsidR="7D7EB3AA">
        <w:rPr>
          <w:rFonts w:ascii="Verdana" w:hAnsi="Verdana" w:eastAsia="Verdana" w:cs="Verdana"/>
          <w:b w:val="1"/>
          <w:bCs w:val="1"/>
          <w:i w:val="1"/>
          <w:iCs w:val="1"/>
          <w:noProof w:val="0"/>
          <w:sz w:val="22"/>
          <w:szCs w:val="22"/>
          <w:lang w:val="en-GB"/>
        </w:rPr>
        <w:t>P</w:t>
      </w:r>
      <w:r w:rsidRPr="04CCF8B4" w:rsidR="61422CDE">
        <w:rPr>
          <w:rFonts w:ascii="Verdana" w:hAnsi="Verdana" w:eastAsia="Verdana" w:cs="Verdana"/>
          <w:b w:val="1"/>
          <w:bCs w:val="1"/>
          <w:i w:val="1"/>
          <w:iCs w:val="1"/>
          <w:noProof w:val="0"/>
          <w:sz w:val="22"/>
          <w:szCs w:val="22"/>
          <w:lang w:val="en-GB"/>
        </w:rPr>
        <w:t>olicy</w:t>
      </w:r>
      <w:r w:rsidRPr="04CCF8B4" w:rsidR="61422CDE">
        <w:rPr>
          <w:rFonts w:ascii="Verdana" w:hAnsi="Verdana" w:eastAsia="Verdana" w:cs="Verdana"/>
          <w:noProof w:val="0"/>
          <w:sz w:val="22"/>
          <w:szCs w:val="22"/>
          <w:lang w:val="en-GB"/>
        </w:rPr>
        <w:t xml:space="preserve"> ensures that:</w:t>
      </w:r>
    </w:p>
    <w:p w:rsidR="61422CDE" w:rsidP="04CCF8B4" w:rsidRDefault="61422CDE" w14:paraId="0E9292E3" w14:textId="40780BA0">
      <w:pPr>
        <w:pStyle w:val="ListParagraph"/>
        <w:numPr>
          <w:ilvl w:val="0"/>
          <w:numId w:val="68"/>
        </w:numPr>
        <w:spacing w:before="240" w:beforeAutospacing="off" w:after="240" w:afterAutospacing="off"/>
        <w:rPr>
          <w:rFonts w:ascii="Verdana" w:hAnsi="Verdana" w:eastAsia="Verdana" w:cs="Verdana"/>
          <w:noProof w:val="0"/>
          <w:sz w:val="22"/>
          <w:szCs w:val="22"/>
          <w:lang w:val="en-GB"/>
        </w:rPr>
      </w:pPr>
      <w:r w:rsidRPr="04CCF8B4" w:rsidR="61422CDE">
        <w:rPr>
          <w:rFonts w:ascii="Verdana" w:hAnsi="Verdana" w:eastAsia="Verdana" w:cs="Verdana"/>
          <w:noProof w:val="0"/>
          <w:sz w:val="22"/>
          <w:szCs w:val="22"/>
          <w:lang w:val="en-GB"/>
        </w:rPr>
        <w:t xml:space="preserve">Staff can report concerns about unsafe practices, misconduct, or safeguarding breaches </w:t>
      </w:r>
      <w:r w:rsidRPr="04CCF8B4" w:rsidR="61422CDE">
        <w:rPr>
          <w:rFonts w:ascii="Verdana" w:hAnsi="Verdana" w:eastAsia="Verdana" w:cs="Verdana"/>
          <w:b w:val="1"/>
          <w:bCs w:val="1"/>
          <w:noProof w:val="0"/>
          <w:sz w:val="22"/>
          <w:szCs w:val="22"/>
          <w:lang w:val="en-GB"/>
        </w:rPr>
        <w:t>confidentially</w:t>
      </w:r>
      <w:r w:rsidRPr="04CCF8B4" w:rsidR="61422CDE">
        <w:rPr>
          <w:rFonts w:ascii="Verdana" w:hAnsi="Verdana" w:eastAsia="Verdana" w:cs="Verdana"/>
          <w:noProof w:val="0"/>
          <w:sz w:val="22"/>
          <w:szCs w:val="22"/>
          <w:lang w:val="en-GB"/>
        </w:rPr>
        <w:t xml:space="preserve"> and without fear of reprisal.</w:t>
      </w:r>
    </w:p>
    <w:p w:rsidR="61422CDE" w:rsidP="04CCF8B4" w:rsidRDefault="61422CDE" w14:paraId="06D8811F" w14:textId="6F4FC41F">
      <w:pPr>
        <w:pStyle w:val="ListParagraph"/>
        <w:numPr>
          <w:ilvl w:val="0"/>
          <w:numId w:val="68"/>
        </w:numPr>
        <w:spacing w:before="240" w:beforeAutospacing="off" w:after="240" w:afterAutospacing="off"/>
        <w:rPr>
          <w:rFonts w:ascii="Verdana" w:hAnsi="Verdana" w:eastAsia="Verdana" w:cs="Verdana"/>
          <w:b w:val="0"/>
          <w:bCs w:val="0"/>
          <w:noProof w:val="0"/>
          <w:sz w:val="22"/>
          <w:szCs w:val="22"/>
          <w:lang w:val="en-GB"/>
        </w:rPr>
      </w:pPr>
      <w:r w:rsidRPr="02845CFB" w:rsidR="61422CDE">
        <w:rPr>
          <w:rFonts w:ascii="Verdana" w:hAnsi="Verdana" w:eastAsia="Verdana" w:cs="Verdana"/>
          <w:noProof w:val="0"/>
          <w:sz w:val="22"/>
          <w:szCs w:val="22"/>
          <w:lang w:val="en-GB"/>
        </w:rPr>
        <w:t>Reports can be made directly</w:t>
      </w:r>
      <w:r w:rsidRPr="02845CFB" w:rsidR="61422CDE">
        <w:rPr>
          <w:rFonts w:ascii="Verdana" w:hAnsi="Verdana" w:eastAsia="Verdana" w:cs="Verdana"/>
          <w:b w:val="0"/>
          <w:bCs w:val="0"/>
          <w:noProof w:val="0"/>
          <w:sz w:val="22"/>
          <w:szCs w:val="22"/>
          <w:lang w:val="en-GB"/>
        </w:rPr>
        <w:t xml:space="preserve"> to the </w:t>
      </w:r>
      <w:r w:rsidRPr="02845CFB" w:rsidR="61422CDE">
        <w:rPr>
          <w:rFonts w:ascii="Verdana" w:hAnsi="Verdana" w:eastAsia="Verdana" w:cs="Verdana"/>
          <w:b w:val="0"/>
          <w:bCs w:val="0"/>
          <w:noProof w:val="0"/>
          <w:sz w:val="22"/>
          <w:szCs w:val="22"/>
          <w:lang w:val="en-GB"/>
        </w:rPr>
        <w:t>Designated Safeguarding Lead</w:t>
      </w:r>
      <w:r w:rsidRPr="02845CFB" w:rsidR="61422CDE">
        <w:rPr>
          <w:rFonts w:ascii="Verdana" w:hAnsi="Verdana" w:eastAsia="Verdana" w:cs="Verdana"/>
          <w:b w:val="0"/>
          <w:bCs w:val="0"/>
          <w:noProof w:val="0"/>
          <w:sz w:val="22"/>
          <w:szCs w:val="22"/>
          <w:lang w:val="en-GB"/>
        </w:rPr>
        <w:t xml:space="preserve"> or an external safeguarding authority if necessary.</w:t>
      </w:r>
    </w:p>
    <w:p w:rsidR="61422CDE" w:rsidP="04CCF8B4" w:rsidRDefault="61422CDE" w14:paraId="5C41B32C" w14:textId="320B71E3">
      <w:pPr>
        <w:pStyle w:val="ListParagraph"/>
        <w:numPr>
          <w:ilvl w:val="0"/>
          <w:numId w:val="68"/>
        </w:numPr>
        <w:spacing w:before="240" w:beforeAutospacing="off" w:after="240" w:afterAutospacing="off"/>
        <w:rPr>
          <w:rFonts w:ascii="Verdana" w:hAnsi="Verdana" w:eastAsia="Verdana" w:cs="Verdana"/>
          <w:b w:val="0"/>
          <w:bCs w:val="0"/>
          <w:noProof w:val="0"/>
          <w:sz w:val="22"/>
          <w:szCs w:val="22"/>
          <w:lang w:val="en-GB"/>
        </w:rPr>
      </w:pPr>
      <w:r w:rsidRPr="02845CFB" w:rsidR="61422CDE">
        <w:rPr>
          <w:rFonts w:ascii="Verdana" w:hAnsi="Verdana" w:eastAsia="Verdana" w:cs="Verdana"/>
          <w:b w:val="0"/>
          <w:bCs w:val="0"/>
          <w:noProof w:val="0"/>
          <w:sz w:val="22"/>
          <w:szCs w:val="22"/>
          <w:lang w:val="en-GB"/>
        </w:rPr>
        <w:t xml:space="preserve">Every report will be taken seriously, investigated thoroughly, and followed by </w:t>
      </w:r>
      <w:r w:rsidRPr="02845CFB" w:rsidR="61422CDE">
        <w:rPr>
          <w:rFonts w:ascii="Verdana" w:hAnsi="Verdana" w:eastAsia="Verdana" w:cs="Verdana"/>
          <w:b w:val="0"/>
          <w:bCs w:val="0"/>
          <w:noProof w:val="0"/>
          <w:sz w:val="22"/>
          <w:szCs w:val="22"/>
          <w:lang w:val="en-GB"/>
        </w:rPr>
        <w:t>appropriate action</w:t>
      </w:r>
      <w:r w:rsidRPr="02845CFB" w:rsidR="61422CDE">
        <w:rPr>
          <w:rFonts w:ascii="Verdana" w:hAnsi="Verdana" w:eastAsia="Verdana" w:cs="Verdana"/>
          <w:b w:val="0"/>
          <w:bCs w:val="0"/>
          <w:noProof w:val="0"/>
          <w:sz w:val="22"/>
          <w:szCs w:val="22"/>
          <w:lang w:val="en-GB"/>
        </w:rPr>
        <w:t>.</w:t>
      </w:r>
    </w:p>
    <w:p w:rsidR="61422CDE" w:rsidP="04CCF8B4" w:rsidRDefault="61422CDE" w14:paraId="145740D1" w14:textId="2FF03E90">
      <w:pPr>
        <w:pStyle w:val="ListParagraph"/>
        <w:numPr>
          <w:ilvl w:val="0"/>
          <w:numId w:val="68"/>
        </w:numPr>
        <w:spacing w:before="240" w:beforeAutospacing="off" w:after="240" w:afterAutospacing="off"/>
        <w:rPr>
          <w:rFonts w:ascii="Verdana" w:hAnsi="Verdana" w:eastAsia="Verdana" w:cs="Verdana"/>
          <w:noProof w:val="0"/>
          <w:sz w:val="22"/>
          <w:szCs w:val="22"/>
          <w:lang w:val="en-GB"/>
        </w:rPr>
      </w:pPr>
      <w:r w:rsidRPr="02845CFB" w:rsidR="61422CDE">
        <w:rPr>
          <w:rFonts w:ascii="Verdana" w:hAnsi="Verdana" w:eastAsia="Verdana" w:cs="Verdana"/>
          <w:noProof w:val="0"/>
          <w:sz w:val="22"/>
          <w:szCs w:val="22"/>
          <w:lang w:val="en-GB"/>
        </w:rPr>
        <w:t xml:space="preserve">All staff will receive guidance on </w:t>
      </w:r>
      <w:r w:rsidRPr="02845CFB" w:rsidR="61422CDE">
        <w:rPr>
          <w:rFonts w:ascii="Verdana" w:hAnsi="Verdana" w:eastAsia="Verdana" w:cs="Verdana"/>
          <w:b w:val="1"/>
          <w:bCs w:val="1"/>
          <w:noProof w:val="0"/>
          <w:sz w:val="22"/>
          <w:szCs w:val="22"/>
          <w:lang w:val="en-GB"/>
        </w:rPr>
        <w:t>how to escalate concerns</w:t>
      </w:r>
      <w:r w:rsidRPr="02845CFB" w:rsidR="61422CDE">
        <w:rPr>
          <w:rFonts w:ascii="Verdana" w:hAnsi="Verdana" w:eastAsia="Verdana" w:cs="Verdana"/>
          <w:noProof w:val="0"/>
          <w:sz w:val="22"/>
          <w:szCs w:val="22"/>
          <w:lang w:val="en-GB"/>
        </w:rPr>
        <w:t xml:space="preserve"> if they feel issues have not been adequately addressed.</w:t>
      </w:r>
      <w:r w:rsidRPr="02845CFB" w:rsidR="20C370EA">
        <w:rPr>
          <w:rFonts w:ascii="Verdana" w:hAnsi="Verdana" w:eastAsia="Verdana" w:cs="Verdana"/>
          <w:noProof w:val="0"/>
          <w:sz w:val="22"/>
          <w:szCs w:val="22"/>
          <w:lang w:val="en-GB"/>
        </w:rPr>
        <w:t xml:space="preserve"> </w:t>
      </w:r>
    </w:p>
    <w:p w:rsidR="04CCF8B4" w:rsidP="04CCF8B4" w:rsidRDefault="04CCF8B4" w14:paraId="2207CAF1" w14:textId="2C6D36EB">
      <w:pPr>
        <w:spacing w:before="240" w:beforeAutospacing="off" w:after="240" w:afterAutospacing="off"/>
        <w:ind w:left="0" w:firstLine="0"/>
        <w:rPr>
          <w:rFonts w:ascii="Verdana" w:hAnsi="Verdana" w:eastAsia="Verdana" w:cs="Verdana"/>
          <w:noProof w:val="0"/>
          <w:sz w:val="22"/>
          <w:szCs w:val="22"/>
          <w:lang w:val="en-GB"/>
        </w:rPr>
      </w:pPr>
    </w:p>
    <w:p w:rsidR="3A8DF05C" w:rsidP="22096345" w:rsidRDefault="3A8DF05C" w14:paraId="6FFC486E" w14:textId="5EE24F4E">
      <w:pPr>
        <w:pStyle w:val="Heading1"/>
        <w:rPr>
          <w:noProof w:val="0"/>
          <w:lang w:val="en-GB"/>
        </w:rPr>
      </w:pPr>
      <w:bookmarkStart w:name="_Toc1791658612" w:id="243921770"/>
      <w:r w:rsidRPr="22096345" w:rsidR="3A8DF05C">
        <w:rPr>
          <w:noProof w:val="0"/>
          <w:lang w:val="en-GB"/>
        </w:rPr>
        <w:t>Responsibilities</w:t>
      </w:r>
      <w:bookmarkEnd w:id="243921770"/>
    </w:p>
    <w:p w:rsidR="3A8DF05C" w:rsidP="22096345" w:rsidRDefault="3A8DF05C" w14:paraId="6B84773E" w14:textId="15BD8AE7">
      <w:pPr>
        <w:pStyle w:val="Heading4"/>
        <w:spacing w:before="319" w:beforeAutospacing="off" w:after="319" w:afterAutospacing="off"/>
        <w:rPr>
          <w:rFonts w:ascii="Verdana" w:hAnsi="Verdana" w:eastAsia="Verdana" w:cs="Verdana"/>
          <w:b w:val="1"/>
          <w:bCs w:val="1"/>
          <w:noProof w:val="0"/>
          <w:sz w:val="24"/>
          <w:szCs w:val="24"/>
          <w:lang w:val="en-GB"/>
        </w:rPr>
      </w:pPr>
      <w:r w:rsidRPr="22096345" w:rsidR="3A8DF05C">
        <w:rPr>
          <w:rFonts w:ascii="Verdana" w:hAnsi="Verdana" w:eastAsia="Verdana" w:cs="Verdana"/>
          <w:b w:val="1"/>
          <w:bCs w:val="1"/>
          <w:noProof w:val="0"/>
          <w:sz w:val="24"/>
          <w:szCs w:val="24"/>
          <w:lang w:val="en-GB"/>
        </w:rPr>
        <w:t>Responsibilities of Recruiters and Interview Panels</w:t>
      </w:r>
    </w:p>
    <w:p w:rsidR="3A8DF05C" w:rsidP="04CCF8B4" w:rsidRDefault="3A8DF05C" w14:paraId="43BAB3FA" w14:textId="3211C9F2">
      <w:pPr>
        <w:pStyle w:val="ListParagraph"/>
        <w:numPr>
          <w:ilvl w:val="0"/>
          <w:numId w:val="78"/>
        </w:numPr>
        <w:spacing w:before="240" w:beforeAutospacing="off" w:after="240" w:afterAutospacing="off"/>
        <w:rPr>
          <w:rFonts w:ascii="Verdana" w:hAnsi="Verdana" w:eastAsia="Verdana" w:cs="Verdana"/>
          <w:b w:val="0"/>
          <w:bCs w:val="0"/>
          <w:noProof w:val="0"/>
          <w:sz w:val="22"/>
          <w:szCs w:val="22"/>
          <w:lang w:val="en-GB"/>
        </w:rPr>
      </w:pPr>
      <w:r w:rsidRPr="02845CFB" w:rsidR="3A8DF05C">
        <w:rPr>
          <w:rFonts w:ascii="Verdana" w:hAnsi="Verdana" w:eastAsia="Verdana" w:cs="Verdana"/>
          <w:noProof w:val="0"/>
          <w:sz w:val="22"/>
          <w:szCs w:val="22"/>
          <w:lang w:val="en-GB"/>
        </w:rPr>
        <w:t>Ensure that all re</w:t>
      </w:r>
      <w:r w:rsidRPr="02845CFB" w:rsidR="3A8DF05C">
        <w:rPr>
          <w:rFonts w:ascii="Verdana" w:hAnsi="Verdana" w:eastAsia="Verdana" w:cs="Verdana"/>
          <w:b w:val="0"/>
          <w:bCs w:val="0"/>
          <w:noProof w:val="0"/>
          <w:sz w:val="22"/>
          <w:szCs w:val="22"/>
          <w:lang w:val="en-GB"/>
        </w:rPr>
        <w:t xml:space="preserve">cruitment follows </w:t>
      </w:r>
      <w:r w:rsidRPr="02845CFB" w:rsidR="27F07A7C">
        <w:rPr>
          <w:rFonts w:ascii="Verdana" w:hAnsi="Verdana" w:eastAsia="Verdana" w:cs="Verdana"/>
          <w:b w:val="0"/>
          <w:bCs w:val="0"/>
          <w:noProof w:val="0"/>
          <w:sz w:val="22"/>
          <w:szCs w:val="22"/>
          <w:lang w:val="en-GB"/>
        </w:rPr>
        <w:t xml:space="preserve">strict </w:t>
      </w:r>
      <w:r w:rsidRPr="02845CFB" w:rsidR="3A8DF05C">
        <w:rPr>
          <w:rFonts w:ascii="Verdana" w:hAnsi="Verdana" w:eastAsia="Verdana" w:cs="Verdana"/>
          <w:b w:val="0"/>
          <w:bCs w:val="0"/>
          <w:noProof w:val="0"/>
          <w:sz w:val="22"/>
          <w:szCs w:val="22"/>
          <w:lang w:val="en-GB"/>
        </w:rPr>
        <w:t>Safer Recruitment</w:t>
      </w:r>
      <w:r w:rsidRPr="02845CFB" w:rsidR="3A8DF05C">
        <w:rPr>
          <w:rFonts w:ascii="Verdana" w:hAnsi="Verdana" w:eastAsia="Verdana" w:cs="Verdana"/>
          <w:b w:val="0"/>
          <w:bCs w:val="0"/>
          <w:noProof w:val="0"/>
          <w:sz w:val="22"/>
          <w:szCs w:val="22"/>
          <w:lang w:val="en-GB"/>
        </w:rPr>
        <w:t xml:space="preserve"> procedures</w:t>
      </w:r>
      <w:r w:rsidRPr="02845CFB" w:rsidR="2EC7D81D">
        <w:rPr>
          <w:rFonts w:ascii="Verdana" w:hAnsi="Verdana" w:eastAsia="Verdana" w:cs="Verdana"/>
          <w:b w:val="0"/>
          <w:bCs w:val="0"/>
          <w:noProof w:val="0"/>
          <w:sz w:val="22"/>
          <w:szCs w:val="22"/>
          <w:lang w:val="en-GB"/>
        </w:rPr>
        <w:t xml:space="preserve">. </w:t>
      </w:r>
    </w:p>
    <w:p w:rsidR="3A8DF05C" w:rsidP="04CCF8B4" w:rsidRDefault="3A8DF05C" w14:paraId="5B6EC6F3" w14:textId="7DD35CD8">
      <w:pPr>
        <w:pStyle w:val="ListParagraph"/>
        <w:numPr>
          <w:ilvl w:val="0"/>
          <w:numId w:val="78"/>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Conduct thorough </w:t>
      </w:r>
      <w:r w:rsidRPr="04CCF8B4" w:rsidR="3A8DF05C">
        <w:rPr>
          <w:rFonts w:ascii="Verdana" w:hAnsi="Verdana" w:eastAsia="Verdana" w:cs="Verdana"/>
          <w:b w:val="0"/>
          <w:bCs w:val="0"/>
          <w:noProof w:val="0"/>
          <w:sz w:val="22"/>
          <w:szCs w:val="22"/>
          <w:lang w:val="en-GB"/>
        </w:rPr>
        <w:t>pre-employment checks</w:t>
      </w:r>
      <w:r w:rsidRPr="04CCF8B4" w:rsidR="3A8DF05C">
        <w:rPr>
          <w:rFonts w:ascii="Verdana" w:hAnsi="Verdana" w:eastAsia="Verdana" w:cs="Verdana"/>
          <w:b w:val="0"/>
          <w:bCs w:val="0"/>
          <w:noProof w:val="0"/>
          <w:sz w:val="22"/>
          <w:szCs w:val="22"/>
          <w:lang w:val="en-GB"/>
        </w:rPr>
        <w:t xml:space="preserve">, including </w:t>
      </w:r>
      <w:r w:rsidRPr="04CCF8B4" w:rsidR="3A8DF05C">
        <w:rPr>
          <w:rFonts w:ascii="Verdana" w:hAnsi="Verdana" w:eastAsia="Verdana" w:cs="Verdana"/>
          <w:b w:val="0"/>
          <w:bCs w:val="0"/>
          <w:noProof w:val="0"/>
          <w:sz w:val="22"/>
          <w:szCs w:val="22"/>
          <w:lang w:val="en-GB"/>
        </w:rPr>
        <w:t>enhanced DBS checks, Section 128 direction checks (if applicable), and prohibition from teaching checks</w:t>
      </w:r>
      <w:r w:rsidRPr="04CCF8B4" w:rsidR="3A8DF05C">
        <w:rPr>
          <w:rFonts w:ascii="Verdana" w:hAnsi="Verdana" w:eastAsia="Verdana" w:cs="Verdana"/>
          <w:b w:val="0"/>
          <w:bCs w:val="0"/>
          <w:noProof w:val="0"/>
          <w:sz w:val="22"/>
          <w:szCs w:val="22"/>
          <w:lang w:val="en-GB"/>
        </w:rPr>
        <w:t>.</w:t>
      </w:r>
    </w:p>
    <w:p w:rsidR="3A8DF05C" w:rsidP="04CCF8B4" w:rsidRDefault="3A8DF05C" w14:paraId="48E75362" w14:textId="69773F88">
      <w:pPr>
        <w:pStyle w:val="ListParagraph"/>
        <w:numPr>
          <w:ilvl w:val="0"/>
          <w:numId w:val="78"/>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Include </w:t>
      </w:r>
      <w:r w:rsidRPr="04CCF8B4" w:rsidR="3A8DF05C">
        <w:rPr>
          <w:rFonts w:ascii="Verdana" w:hAnsi="Verdana" w:eastAsia="Verdana" w:cs="Verdana"/>
          <w:b w:val="0"/>
          <w:bCs w:val="0"/>
          <w:noProof w:val="0"/>
          <w:sz w:val="22"/>
          <w:szCs w:val="22"/>
          <w:lang w:val="en-GB"/>
        </w:rPr>
        <w:t>at least one panel member</w:t>
      </w:r>
      <w:r w:rsidRPr="04CCF8B4" w:rsidR="3A8DF05C">
        <w:rPr>
          <w:rFonts w:ascii="Verdana" w:hAnsi="Verdana" w:eastAsia="Verdana" w:cs="Verdana"/>
          <w:b w:val="0"/>
          <w:bCs w:val="0"/>
          <w:noProof w:val="0"/>
          <w:sz w:val="22"/>
          <w:szCs w:val="22"/>
          <w:lang w:val="en-GB"/>
        </w:rPr>
        <w:t xml:space="preserve"> trained in </w:t>
      </w:r>
      <w:r w:rsidRPr="04CCF8B4" w:rsidR="3A8DF05C">
        <w:rPr>
          <w:rFonts w:ascii="Verdana" w:hAnsi="Verdana" w:eastAsia="Verdana" w:cs="Verdana"/>
          <w:b w:val="0"/>
          <w:bCs w:val="0"/>
          <w:noProof w:val="0"/>
          <w:sz w:val="22"/>
          <w:szCs w:val="22"/>
          <w:lang w:val="en-GB"/>
        </w:rPr>
        <w:t>Safer Recruitment</w:t>
      </w:r>
      <w:r w:rsidRPr="04CCF8B4" w:rsidR="3A8DF05C">
        <w:rPr>
          <w:rFonts w:ascii="Verdana" w:hAnsi="Verdana" w:eastAsia="Verdana" w:cs="Verdana"/>
          <w:b w:val="0"/>
          <w:bCs w:val="0"/>
          <w:noProof w:val="0"/>
          <w:sz w:val="22"/>
          <w:szCs w:val="22"/>
          <w:lang w:val="en-GB"/>
        </w:rPr>
        <w:t xml:space="preserve"> on every interview panel.</w:t>
      </w:r>
    </w:p>
    <w:p w:rsidR="3A8DF05C" w:rsidP="04CCF8B4" w:rsidRDefault="3A8DF05C" w14:paraId="07872A1E" w14:textId="3AB362AD">
      <w:pPr>
        <w:pStyle w:val="ListParagraph"/>
        <w:numPr>
          <w:ilvl w:val="0"/>
          <w:numId w:val="78"/>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Assess candidates' suitability, focusing on their </w:t>
      </w:r>
      <w:r w:rsidRPr="04CCF8B4" w:rsidR="3A8DF05C">
        <w:rPr>
          <w:rFonts w:ascii="Verdana" w:hAnsi="Verdana" w:eastAsia="Verdana" w:cs="Verdana"/>
          <w:b w:val="0"/>
          <w:bCs w:val="0"/>
          <w:noProof w:val="0"/>
          <w:sz w:val="22"/>
          <w:szCs w:val="22"/>
          <w:lang w:val="en-GB"/>
        </w:rPr>
        <w:t>experience, safeguarding awareness, and ability to uphold the organisation’s safeguarding culture</w:t>
      </w:r>
      <w:r w:rsidRPr="04CCF8B4" w:rsidR="3A8DF05C">
        <w:rPr>
          <w:rFonts w:ascii="Verdana" w:hAnsi="Verdana" w:eastAsia="Verdana" w:cs="Verdana"/>
          <w:b w:val="0"/>
          <w:bCs w:val="0"/>
          <w:noProof w:val="0"/>
          <w:sz w:val="22"/>
          <w:szCs w:val="22"/>
          <w:lang w:val="en-GB"/>
        </w:rPr>
        <w:t>.</w:t>
      </w:r>
    </w:p>
    <w:p w:rsidR="3A8DF05C" w:rsidP="04CCF8B4" w:rsidRDefault="3A8DF05C" w14:paraId="3C0272FA" w14:textId="5B83B961">
      <w:pPr>
        <w:pStyle w:val="ListParagraph"/>
        <w:numPr>
          <w:ilvl w:val="0"/>
          <w:numId w:val="78"/>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Verify employment history, ensuring </w:t>
      </w:r>
      <w:r w:rsidRPr="04CCF8B4" w:rsidR="3A8DF05C">
        <w:rPr>
          <w:rFonts w:ascii="Verdana" w:hAnsi="Verdana" w:eastAsia="Verdana" w:cs="Verdana"/>
          <w:b w:val="0"/>
          <w:bCs w:val="0"/>
          <w:noProof w:val="0"/>
          <w:sz w:val="22"/>
          <w:szCs w:val="22"/>
          <w:lang w:val="en-GB"/>
        </w:rPr>
        <w:t>gaps in employment are fully explored and explained</w:t>
      </w:r>
      <w:r w:rsidRPr="04CCF8B4" w:rsidR="3A8DF05C">
        <w:rPr>
          <w:rFonts w:ascii="Verdana" w:hAnsi="Verdana" w:eastAsia="Verdana" w:cs="Verdana"/>
          <w:b w:val="0"/>
          <w:bCs w:val="0"/>
          <w:noProof w:val="0"/>
          <w:sz w:val="22"/>
          <w:szCs w:val="22"/>
          <w:lang w:val="en-GB"/>
        </w:rPr>
        <w:t>.</w:t>
      </w:r>
    </w:p>
    <w:p w:rsidR="3A8DF05C" w:rsidP="22096345" w:rsidRDefault="3A8DF05C" w14:paraId="49261F06" w14:textId="6FC10507">
      <w:pPr>
        <w:pStyle w:val="Heading4"/>
        <w:spacing w:before="319" w:beforeAutospacing="off" w:after="319" w:afterAutospacing="off"/>
        <w:rPr>
          <w:rFonts w:ascii="Verdana" w:hAnsi="Verdana" w:eastAsia="Verdana" w:cs="Verdana"/>
          <w:b w:val="1"/>
          <w:bCs w:val="1"/>
          <w:noProof w:val="0"/>
          <w:sz w:val="24"/>
          <w:szCs w:val="24"/>
          <w:lang w:val="en-GB"/>
        </w:rPr>
      </w:pPr>
      <w:r w:rsidRPr="22096345" w:rsidR="3A8DF05C">
        <w:rPr>
          <w:rFonts w:ascii="Verdana" w:hAnsi="Verdana" w:eastAsia="Verdana" w:cs="Verdana"/>
          <w:b w:val="1"/>
          <w:bCs w:val="1"/>
          <w:noProof w:val="0"/>
          <w:sz w:val="24"/>
          <w:szCs w:val="24"/>
          <w:lang w:val="en-GB"/>
        </w:rPr>
        <w:t>Responsibilities of Line Managers</w:t>
      </w:r>
    </w:p>
    <w:p w:rsidR="3A8DF05C" w:rsidP="04CCF8B4" w:rsidRDefault="3A8DF05C" w14:paraId="72618A2A" w14:textId="6D455293">
      <w:pPr>
        <w:pStyle w:val="ListParagraph"/>
        <w:numPr>
          <w:ilvl w:val="0"/>
          <w:numId w:val="79"/>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noProof w:val="0"/>
          <w:sz w:val="22"/>
          <w:szCs w:val="22"/>
          <w:lang w:val="en-GB"/>
        </w:rPr>
        <w:t xml:space="preserve">Ensure </w:t>
      </w:r>
      <w:r w:rsidRPr="04CCF8B4" w:rsidR="3A8DF05C">
        <w:rPr>
          <w:rFonts w:ascii="Verdana" w:hAnsi="Verdana" w:eastAsia="Verdana" w:cs="Verdana"/>
          <w:noProof w:val="0"/>
          <w:sz w:val="22"/>
          <w:szCs w:val="22"/>
          <w:lang w:val="en-GB"/>
        </w:rPr>
        <w:t>new st</w:t>
      </w:r>
      <w:r w:rsidRPr="04CCF8B4" w:rsidR="3A8DF05C">
        <w:rPr>
          <w:rFonts w:ascii="Verdana" w:hAnsi="Verdana" w:eastAsia="Verdana" w:cs="Verdana"/>
          <w:b w:val="0"/>
          <w:bCs w:val="0"/>
          <w:noProof w:val="0"/>
          <w:sz w:val="22"/>
          <w:szCs w:val="22"/>
          <w:lang w:val="en-GB"/>
        </w:rPr>
        <w:t>aff</w:t>
      </w:r>
      <w:r w:rsidRPr="04CCF8B4" w:rsidR="3A8DF05C">
        <w:rPr>
          <w:rFonts w:ascii="Verdana" w:hAnsi="Verdana" w:eastAsia="Verdana" w:cs="Verdana"/>
          <w:b w:val="0"/>
          <w:bCs w:val="0"/>
          <w:noProof w:val="0"/>
          <w:sz w:val="22"/>
          <w:szCs w:val="22"/>
          <w:lang w:val="en-GB"/>
        </w:rPr>
        <w:t xml:space="preserve"> complete </w:t>
      </w:r>
      <w:r w:rsidRPr="04CCF8B4" w:rsidR="3A8DF05C">
        <w:rPr>
          <w:rFonts w:ascii="Verdana" w:hAnsi="Verdana" w:eastAsia="Verdana" w:cs="Verdana"/>
          <w:b w:val="0"/>
          <w:bCs w:val="0"/>
          <w:noProof w:val="0"/>
          <w:sz w:val="22"/>
          <w:szCs w:val="22"/>
          <w:lang w:val="en-GB"/>
        </w:rPr>
        <w:t>mandatory safeguarding induction training</w:t>
      </w:r>
      <w:r w:rsidRPr="04CCF8B4" w:rsidR="3A8DF05C">
        <w:rPr>
          <w:rFonts w:ascii="Verdana" w:hAnsi="Verdana" w:eastAsia="Verdana" w:cs="Verdana"/>
          <w:b w:val="0"/>
          <w:bCs w:val="0"/>
          <w:noProof w:val="0"/>
          <w:sz w:val="22"/>
          <w:szCs w:val="22"/>
          <w:lang w:val="en-GB"/>
        </w:rPr>
        <w:t xml:space="preserve"> before starting work.</w:t>
      </w:r>
    </w:p>
    <w:p w:rsidR="3A8DF05C" w:rsidP="04CCF8B4" w:rsidRDefault="3A8DF05C" w14:paraId="694495C1" w14:textId="1070C3E6">
      <w:pPr>
        <w:pStyle w:val="ListParagraph"/>
        <w:numPr>
          <w:ilvl w:val="0"/>
          <w:numId w:val="79"/>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Provide ongoing </w:t>
      </w:r>
      <w:r w:rsidRPr="04CCF8B4" w:rsidR="3A8DF05C">
        <w:rPr>
          <w:rFonts w:ascii="Verdana" w:hAnsi="Verdana" w:eastAsia="Verdana" w:cs="Verdana"/>
          <w:b w:val="0"/>
          <w:bCs w:val="0"/>
          <w:noProof w:val="0"/>
          <w:sz w:val="22"/>
          <w:szCs w:val="22"/>
          <w:lang w:val="en-GB"/>
        </w:rPr>
        <w:t>supervision and support</w:t>
      </w:r>
      <w:r w:rsidRPr="04CCF8B4" w:rsidR="3A8DF05C">
        <w:rPr>
          <w:rFonts w:ascii="Verdana" w:hAnsi="Verdana" w:eastAsia="Verdana" w:cs="Verdana"/>
          <w:b w:val="0"/>
          <w:bCs w:val="0"/>
          <w:noProof w:val="0"/>
          <w:sz w:val="22"/>
          <w:szCs w:val="22"/>
          <w:lang w:val="en-GB"/>
        </w:rPr>
        <w:t xml:space="preserve"> to reinforce safeguarding responsibilities.</w:t>
      </w:r>
    </w:p>
    <w:p w:rsidR="3A8DF05C" w:rsidP="04CCF8B4" w:rsidRDefault="3A8DF05C" w14:paraId="1794A363" w14:textId="33D25310">
      <w:pPr>
        <w:pStyle w:val="ListParagraph"/>
        <w:numPr>
          <w:ilvl w:val="0"/>
          <w:numId w:val="79"/>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Monitor staff adherence to safeguarding policies and </w:t>
      </w:r>
      <w:r w:rsidRPr="04CCF8B4" w:rsidR="3A8DF05C">
        <w:rPr>
          <w:rFonts w:ascii="Verdana" w:hAnsi="Verdana" w:eastAsia="Verdana" w:cs="Verdana"/>
          <w:b w:val="0"/>
          <w:bCs w:val="0"/>
          <w:noProof w:val="0"/>
          <w:sz w:val="22"/>
          <w:szCs w:val="22"/>
          <w:lang w:val="en-GB"/>
        </w:rPr>
        <w:t>raise concerns about conduct or suitability</w:t>
      </w:r>
      <w:r w:rsidRPr="04CCF8B4" w:rsidR="3A8DF05C">
        <w:rPr>
          <w:rFonts w:ascii="Verdana" w:hAnsi="Verdana" w:eastAsia="Verdana" w:cs="Verdana"/>
          <w:b w:val="0"/>
          <w:bCs w:val="0"/>
          <w:noProof w:val="0"/>
          <w:sz w:val="22"/>
          <w:szCs w:val="22"/>
          <w:lang w:val="en-GB"/>
        </w:rPr>
        <w:t xml:space="preserve"> through </w:t>
      </w:r>
      <w:r w:rsidRPr="04CCF8B4" w:rsidR="3A8DF05C">
        <w:rPr>
          <w:rFonts w:ascii="Verdana" w:hAnsi="Verdana" w:eastAsia="Verdana" w:cs="Verdana"/>
          <w:b w:val="0"/>
          <w:bCs w:val="0"/>
          <w:noProof w:val="0"/>
          <w:sz w:val="22"/>
          <w:szCs w:val="22"/>
          <w:lang w:val="en-GB"/>
        </w:rPr>
        <w:t>appropriate channels</w:t>
      </w:r>
      <w:r w:rsidRPr="04CCF8B4" w:rsidR="3A8DF05C">
        <w:rPr>
          <w:rFonts w:ascii="Verdana" w:hAnsi="Verdana" w:eastAsia="Verdana" w:cs="Verdana"/>
          <w:b w:val="0"/>
          <w:bCs w:val="0"/>
          <w:noProof w:val="0"/>
          <w:sz w:val="22"/>
          <w:szCs w:val="22"/>
          <w:lang w:val="en-GB"/>
        </w:rPr>
        <w:t>.</w:t>
      </w:r>
    </w:p>
    <w:p w:rsidR="3A8DF05C" w:rsidP="04CCF8B4" w:rsidRDefault="3A8DF05C" w14:paraId="06875354" w14:textId="543A50E6">
      <w:pPr>
        <w:pStyle w:val="ListParagraph"/>
        <w:numPr>
          <w:ilvl w:val="0"/>
          <w:numId w:val="79"/>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Support </w:t>
      </w:r>
      <w:r w:rsidRPr="04CCF8B4" w:rsidR="3A8DF05C">
        <w:rPr>
          <w:rFonts w:ascii="Verdana" w:hAnsi="Verdana" w:eastAsia="Verdana" w:cs="Verdana"/>
          <w:b w:val="0"/>
          <w:bCs w:val="0"/>
          <w:noProof w:val="0"/>
          <w:sz w:val="22"/>
          <w:szCs w:val="22"/>
          <w:lang w:val="en-GB"/>
        </w:rPr>
        <w:t>probationary assessments</w:t>
      </w:r>
      <w:r w:rsidRPr="04CCF8B4" w:rsidR="3A8DF05C">
        <w:rPr>
          <w:rFonts w:ascii="Verdana" w:hAnsi="Verdana" w:eastAsia="Verdana" w:cs="Verdana"/>
          <w:b w:val="0"/>
          <w:bCs w:val="0"/>
          <w:noProof w:val="0"/>
          <w:sz w:val="22"/>
          <w:szCs w:val="22"/>
          <w:lang w:val="en-GB"/>
        </w:rPr>
        <w:t xml:space="preserve"> to confirm new hires meet safeguarding and professional standards.</w:t>
      </w:r>
    </w:p>
    <w:p w:rsidR="3A8DF05C" w:rsidP="22096345" w:rsidRDefault="3A8DF05C" w14:paraId="2836A797" w14:textId="01682BB9">
      <w:pPr>
        <w:pStyle w:val="Heading4"/>
        <w:spacing w:before="319" w:beforeAutospacing="off" w:after="319" w:afterAutospacing="off"/>
        <w:rPr>
          <w:rFonts w:ascii="Verdana" w:hAnsi="Verdana" w:eastAsia="Verdana" w:cs="Verdana"/>
          <w:b w:val="1"/>
          <w:bCs w:val="1"/>
          <w:noProof w:val="0"/>
          <w:sz w:val="24"/>
          <w:szCs w:val="24"/>
          <w:lang w:val="en-GB"/>
        </w:rPr>
      </w:pPr>
      <w:r w:rsidRPr="22096345" w:rsidR="3A8DF05C">
        <w:rPr>
          <w:rFonts w:ascii="Verdana" w:hAnsi="Verdana" w:eastAsia="Verdana" w:cs="Verdana"/>
          <w:b w:val="1"/>
          <w:bCs w:val="1"/>
          <w:noProof w:val="0"/>
          <w:sz w:val="24"/>
          <w:szCs w:val="24"/>
          <w:lang w:val="en-GB"/>
        </w:rPr>
        <w:t>Responsibilities of the HR Department</w:t>
      </w:r>
    </w:p>
    <w:p w:rsidR="3A8DF05C" w:rsidP="04CCF8B4" w:rsidRDefault="3A8DF05C" w14:paraId="735D4937" w14:textId="01B1B2D4">
      <w:pPr>
        <w:pStyle w:val="ListParagraph"/>
        <w:numPr>
          <w:ilvl w:val="0"/>
          <w:numId w:val="80"/>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noProof w:val="0"/>
          <w:sz w:val="22"/>
          <w:szCs w:val="22"/>
          <w:lang w:val="en-GB"/>
        </w:rPr>
        <w:t xml:space="preserve">Maintain </w:t>
      </w:r>
      <w:r w:rsidRPr="04CCF8B4" w:rsidR="3A8DF05C">
        <w:rPr>
          <w:rFonts w:ascii="Verdana" w:hAnsi="Verdana" w:eastAsia="Verdana" w:cs="Verdana"/>
          <w:b w:val="0"/>
          <w:bCs w:val="0"/>
          <w:noProof w:val="0"/>
          <w:sz w:val="22"/>
          <w:szCs w:val="22"/>
          <w:lang w:val="en-GB"/>
        </w:rPr>
        <w:t>accurate</w:t>
      </w:r>
      <w:r w:rsidRPr="04CCF8B4" w:rsidR="3A8DF05C">
        <w:rPr>
          <w:rFonts w:ascii="Verdana" w:hAnsi="Verdana" w:eastAsia="Verdana" w:cs="Verdana"/>
          <w:b w:val="0"/>
          <w:bCs w:val="0"/>
          <w:noProof w:val="0"/>
          <w:sz w:val="22"/>
          <w:szCs w:val="22"/>
          <w:lang w:val="en-GB"/>
        </w:rPr>
        <w:t xml:space="preserve"> </w:t>
      </w:r>
      <w:r w:rsidRPr="04CCF8B4" w:rsidR="3A8DF05C">
        <w:rPr>
          <w:rFonts w:ascii="Verdana" w:hAnsi="Verdana" w:eastAsia="Verdana" w:cs="Verdana"/>
          <w:b w:val="0"/>
          <w:bCs w:val="0"/>
          <w:noProof w:val="0"/>
          <w:sz w:val="22"/>
          <w:szCs w:val="22"/>
          <w:lang w:val="en-GB"/>
        </w:rPr>
        <w:t>Single Central Record (SCR)</w:t>
      </w:r>
      <w:r w:rsidRPr="04CCF8B4" w:rsidR="3A8DF05C">
        <w:rPr>
          <w:rFonts w:ascii="Verdana" w:hAnsi="Verdana" w:eastAsia="Verdana" w:cs="Verdana"/>
          <w:b w:val="0"/>
          <w:bCs w:val="0"/>
          <w:noProof w:val="0"/>
          <w:sz w:val="22"/>
          <w:szCs w:val="22"/>
          <w:lang w:val="en-GB"/>
        </w:rPr>
        <w:t xml:space="preserve"> documentation, ensuring all pre-employment checks are completed and recorded.</w:t>
      </w:r>
    </w:p>
    <w:p w:rsidR="3A8DF05C" w:rsidP="04CCF8B4" w:rsidRDefault="3A8DF05C" w14:paraId="5B0E8D84" w14:textId="238F9BCF">
      <w:pPr>
        <w:pStyle w:val="ListParagraph"/>
        <w:numPr>
          <w:ilvl w:val="0"/>
          <w:numId w:val="80"/>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Ensure all staff, volunteers, and governors undergo </w:t>
      </w:r>
      <w:r w:rsidRPr="04CCF8B4" w:rsidR="3A8DF05C">
        <w:rPr>
          <w:rFonts w:ascii="Verdana" w:hAnsi="Verdana" w:eastAsia="Verdana" w:cs="Verdana"/>
          <w:b w:val="0"/>
          <w:bCs w:val="0"/>
          <w:noProof w:val="0"/>
          <w:sz w:val="22"/>
          <w:szCs w:val="22"/>
          <w:lang w:val="en-GB"/>
        </w:rPr>
        <w:t>regular DBS rechecks</w:t>
      </w:r>
      <w:r w:rsidRPr="04CCF8B4" w:rsidR="3A8DF05C">
        <w:rPr>
          <w:rFonts w:ascii="Verdana" w:hAnsi="Verdana" w:eastAsia="Verdana" w:cs="Verdana"/>
          <w:b w:val="0"/>
          <w:bCs w:val="0"/>
          <w:noProof w:val="0"/>
          <w:sz w:val="22"/>
          <w:szCs w:val="22"/>
          <w:lang w:val="en-GB"/>
        </w:rPr>
        <w:t xml:space="preserve"> in line with policy.</w:t>
      </w:r>
    </w:p>
    <w:p w:rsidR="3A8DF05C" w:rsidP="04CCF8B4" w:rsidRDefault="3A8DF05C" w14:paraId="6FBB8068" w14:textId="7D912EC4">
      <w:pPr>
        <w:pStyle w:val="ListParagraph"/>
        <w:numPr>
          <w:ilvl w:val="0"/>
          <w:numId w:val="80"/>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 xml:space="preserve">Coordinate and track </w:t>
      </w:r>
      <w:r w:rsidRPr="04CCF8B4" w:rsidR="3A8DF05C">
        <w:rPr>
          <w:rFonts w:ascii="Verdana" w:hAnsi="Verdana" w:eastAsia="Verdana" w:cs="Verdana"/>
          <w:b w:val="0"/>
          <w:bCs w:val="0"/>
          <w:noProof w:val="0"/>
          <w:sz w:val="22"/>
          <w:szCs w:val="22"/>
          <w:lang w:val="en-GB"/>
        </w:rPr>
        <w:t>Safer Recruitment training</w:t>
      </w:r>
      <w:r w:rsidRPr="04CCF8B4" w:rsidR="3A8DF05C">
        <w:rPr>
          <w:rFonts w:ascii="Verdana" w:hAnsi="Verdana" w:eastAsia="Verdana" w:cs="Verdana"/>
          <w:b w:val="0"/>
          <w:bCs w:val="0"/>
          <w:noProof w:val="0"/>
          <w:sz w:val="22"/>
          <w:szCs w:val="22"/>
          <w:lang w:val="en-GB"/>
        </w:rPr>
        <w:t xml:space="preserve"> for relevant staff and interview panel members.</w:t>
      </w:r>
    </w:p>
    <w:p w:rsidR="3A8DF05C" w:rsidP="04CCF8B4" w:rsidRDefault="3A8DF05C" w14:paraId="0DA9B701" w14:textId="1D307220">
      <w:pPr>
        <w:pStyle w:val="ListParagraph"/>
        <w:numPr>
          <w:ilvl w:val="0"/>
          <w:numId w:val="80"/>
        </w:numPr>
        <w:spacing w:before="240" w:beforeAutospacing="off" w:after="240" w:afterAutospacing="off"/>
        <w:rPr>
          <w:rFonts w:ascii="Verdana" w:hAnsi="Verdana" w:eastAsia="Verdana" w:cs="Verdana"/>
          <w:b w:val="0"/>
          <w:bCs w:val="0"/>
          <w:noProof w:val="0"/>
          <w:sz w:val="22"/>
          <w:szCs w:val="22"/>
          <w:lang w:val="en-GB"/>
        </w:rPr>
      </w:pPr>
      <w:r w:rsidRPr="04CCF8B4" w:rsidR="3A8DF05C">
        <w:rPr>
          <w:rFonts w:ascii="Verdana" w:hAnsi="Verdana" w:eastAsia="Verdana" w:cs="Verdana"/>
          <w:b w:val="0"/>
          <w:bCs w:val="0"/>
          <w:noProof w:val="0"/>
          <w:sz w:val="22"/>
          <w:szCs w:val="22"/>
          <w:lang w:val="en-GB"/>
        </w:rPr>
        <w:t>Ensure all policies, job descriptions, and contracts reflect the organisation’s safeguarding commitment</w:t>
      </w:r>
      <w:r w:rsidRPr="04CCF8B4" w:rsidR="355AD42E">
        <w:rPr>
          <w:rFonts w:ascii="Verdana" w:hAnsi="Verdana" w:eastAsia="Verdana" w:cs="Verdana"/>
          <w:b w:val="0"/>
          <w:bCs w:val="0"/>
          <w:noProof w:val="0"/>
          <w:sz w:val="22"/>
          <w:szCs w:val="22"/>
          <w:lang w:val="en-GB"/>
        </w:rPr>
        <w:t>.</w:t>
      </w:r>
    </w:p>
    <w:p w:rsidR="3A8DF05C" w:rsidP="22096345" w:rsidRDefault="3A8DF05C" w14:paraId="5042352F" w14:textId="6333C670">
      <w:pPr>
        <w:pStyle w:val="Heading4"/>
        <w:spacing w:before="319" w:beforeAutospacing="off" w:after="319" w:afterAutospacing="off"/>
        <w:rPr>
          <w:rFonts w:ascii="Verdana" w:hAnsi="Verdana" w:eastAsia="Verdana" w:cs="Verdana"/>
          <w:b w:val="1"/>
          <w:bCs w:val="1"/>
          <w:noProof w:val="0"/>
          <w:sz w:val="24"/>
          <w:szCs w:val="24"/>
          <w:lang w:val="en-GB"/>
        </w:rPr>
      </w:pPr>
      <w:r w:rsidRPr="22096345" w:rsidR="3A8DF05C">
        <w:rPr>
          <w:rFonts w:ascii="Verdana" w:hAnsi="Verdana" w:eastAsia="Verdana" w:cs="Verdana"/>
          <w:b w:val="1"/>
          <w:bCs w:val="1"/>
          <w:noProof w:val="0"/>
          <w:sz w:val="24"/>
          <w:szCs w:val="24"/>
          <w:lang w:val="en-GB"/>
        </w:rPr>
        <w:t>Responsibilities of the Designated Safeguarding Lead (DSL)</w:t>
      </w:r>
    </w:p>
    <w:p w:rsidR="4C9DB4E4" w:rsidP="02845CFB" w:rsidRDefault="4C9DB4E4" w14:paraId="09F695B9" w14:textId="76A5DF0F">
      <w:pPr>
        <w:pStyle w:val="ListParagraph"/>
        <w:numPr>
          <w:ilvl w:val="0"/>
          <w:numId w:val="81"/>
        </w:numPr>
        <w:spacing w:before="240" w:beforeAutospacing="off" w:after="240" w:afterAutospacing="off"/>
        <w:rPr>
          <w:noProof w:val="0"/>
          <w:sz w:val="22"/>
          <w:szCs w:val="22"/>
          <w:lang w:val="en-GB"/>
        </w:rPr>
      </w:pPr>
      <w:r w:rsidRPr="02845CFB" w:rsidR="4C9DB4E4">
        <w:rPr>
          <w:noProof w:val="0"/>
          <w:lang w:val="en-GB"/>
        </w:rPr>
        <w:t>Maintain oversight of the Single Central Record (SCR), ensuring it is accurate, up-to-date, and compliant with safeguarding regulations.</w:t>
      </w:r>
    </w:p>
    <w:p w:rsidR="4C9DB4E4" w:rsidP="02845CFB" w:rsidRDefault="4C9DB4E4" w14:paraId="747B38BF" w14:textId="6C6D3C21">
      <w:pPr>
        <w:pStyle w:val="ListParagraph"/>
        <w:numPr>
          <w:ilvl w:val="0"/>
          <w:numId w:val="81"/>
        </w:numPr>
        <w:spacing w:before="240" w:beforeAutospacing="off" w:after="240" w:afterAutospacing="off"/>
        <w:rPr>
          <w:noProof w:val="0"/>
          <w:sz w:val="22"/>
          <w:szCs w:val="22"/>
          <w:lang w:val="en-GB"/>
        </w:rPr>
      </w:pPr>
      <w:r w:rsidRPr="02845CFB" w:rsidR="4C9DB4E4">
        <w:rPr>
          <w:noProof w:val="0"/>
          <w:lang w:val="en-GB"/>
        </w:rPr>
        <w:t>Advise on safeguarding concerns during recruitment, probation, and staff management.</w:t>
      </w:r>
    </w:p>
    <w:p w:rsidR="4C9DB4E4" w:rsidP="02845CFB" w:rsidRDefault="4C9DB4E4" w14:paraId="644CF394" w14:textId="111153C6">
      <w:pPr>
        <w:pStyle w:val="ListParagraph"/>
        <w:numPr>
          <w:ilvl w:val="0"/>
          <w:numId w:val="81"/>
        </w:numPr>
        <w:spacing w:before="240" w:beforeAutospacing="off" w:after="240" w:afterAutospacing="off"/>
        <w:rPr>
          <w:noProof w:val="0"/>
          <w:sz w:val="22"/>
          <w:szCs w:val="22"/>
          <w:lang w:val="en-GB"/>
        </w:rPr>
      </w:pPr>
      <w:r w:rsidRPr="02845CFB" w:rsidR="4C9DB4E4">
        <w:rPr>
          <w:noProof w:val="0"/>
          <w:lang w:val="en-GB"/>
        </w:rPr>
        <w:t>Support recruitment panels in assessing a candidate’s understanding of safeguarding and ability to contribute to a safe environment.</w:t>
      </w:r>
    </w:p>
    <w:p w:rsidR="4C9DB4E4" w:rsidP="02845CFB" w:rsidRDefault="4C9DB4E4" w14:paraId="2EDA69CD" w14:textId="6284E28B">
      <w:pPr>
        <w:pStyle w:val="ListParagraph"/>
        <w:numPr>
          <w:ilvl w:val="0"/>
          <w:numId w:val="81"/>
        </w:numPr>
        <w:spacing w:before="240" w:beforeAutospacing="off" w:after="240" w:afterAutospacing="off"/>
        <w:rPr>
          <w:noProof w:val="0"/>
          <w:sz w:val="22"/>
          <w:szCs w:val="22"/>
          <w:lang w:val="en-GB"/>
        </w:rPr>
      </w:pPr>
      <w:r w:rsidRPr="02845CFB" w:rsidR="4C9DB4E4">
        <w:rPr>
          <w:noProof w:val="0"/>
          <w:lang w:val="en-GB"/>
        </w:rPr>
        <w:t>Provide ongoing safeguarding training and updates to ensure all staff remain compliant with best practices.</w:t>
      </w:r>
    </w:p>
    <w:p w:rsidR="4C9DB4E4" w:rsidP="02845CFB" w:rsidRDefault="4C9DB4E4" w14:paraId="4C751144" w14:textId="7D020EB5">
      <w:pPr>
        <w:pStyle w:val="ListParagraph"/>
        <w:numPr>
          <w:ilvl w:val="0"/>
          <w:numId w:val="81"/>
        </w:numPr>
        <w:spacing w:before="240" w:beforeAutospacing="off" w:after="240" w:afterAutospacing="off"/>
        <w:rPr>
          <w:noProof w:val="0"/>
          <w:sz w:val="22"/>
          <w:szCs w:val="22"/>
          <w:lang w:val="en-GB"/>
        </w:rPr>
      </w:pPr>
      <w:r w:rsidRPr="02845CFB" w:rsidR="4C9DB4E4">
        <w:rPr>
          <w:noProof w:val="0"/>
          <w:lang w:val="en-GB"/>
        </w:rPr>
        <w:t>Ensure concerns about a candidate’s suitability are reported appropriately before employment is confirmed.</w:t>
      </w:r>
    </w:p>
    <w:p w:rsidR="02845CFB" w:rsidP="02845CFB" w:rsidRDefault="02845CFB" w14:paraId="0D849087" w14:textId="22107B50">
      <w:pPr>
        <w:pStyle w:val="ListParagraph"/>
        <w:spacing w:before="240" w:beforeAutospacing="off" w:after="240" w:afterAutospacing="off"/>
        <w:ind w:left="1352"/>
        <w:rPr>
          <w:rFonts w:ascii="Verdana" w:hAnsi="Verdana" w:eastAsia="Verdana" w:cs="Verdana"/>
          <w:b w:val="0"/>
          <w:bCs w:val="0"/>
          <w:noProof w:val="0"/>
          <w:sz w:val="22"/>
          <w:szCs w:val="22"/>
          <w:lang w:val="en-GB"/>
        </w:rPr>
      </w:pPr>
    </w:p>
    <w:p w:rsidR="04CCF8B4" w:rsidP="04CCF8B4" w:rsidRDefault="04CCF8B4" w14:paraId="0191C360" w14:textId="55564020">
      <w:pPr>
        <w:spacing w:before="240" w:beforeAutospacing="off" w:after="240" w:afterAutospacing="off"/>
        <w:ind w:left="0" w:firstLine="0"/>
        <w:rPr>
          <w:rFonts w:ascii="Verdana" w:hAnsi="Verdana" w:eastAsia="Verdana" w:cs="Verdana"/>
          <w:noProof w:val="0"/>
          <w:sz w:val="22"/>
          <w:szCs w:val="22"/>
          <w:lang w:val="en-GB"/>
        </w:rPr>
      </w:pPr>
    </w:p>
    <w:p w:rsidR="04CCF8B4" w:rsidP="04CCF8B4" w:rsidRDefault="04CCF8B4" w14:paraId="02286009" w14:textId="22C6168C">
      <w:pPr>
        <w:spacing w:before="240" w:beforeAutospacing="off" w:after="240" w:afterAutospacing="off"/>
        <w:ind w:left="0" w:firstLine="0"/>
        <w:rPr>
          <w:rFonts w:ascii="Verdana" w:hAnsi="Verdana" w:eastAsia="Verdana" w:cs="Verdana"/>
          <w:noProof w:val="0"/>
          <w:sz w:val="22"/>
          <w:szCs w:val="22"/>
          <w:lang w:val="en-GB"/>
        </w:rPr>
      </w:pPr>
    </w:p>
    <w:p w:rsidR="25633C99" w:rsidP="04CCF8B4" w:rsidRDefault="25633C99" w14:paraId="7527983E" w14:textId="57BFEAE5">
      <w:pPr>
        <w:pStyle w:val="Heading1"/>
        <w:suppressLineNumbers w:val="0"/>
        <w:bidi w:val="0"/>
        <w:spacing w:before="240" w:beforeAutospacing="off" w:after="240" w:afterAutospacing="off" w:line="288" w:lineRule="auto"/>
        <w:ind w:left="0" w:right="0"/>
        <w:jc w:val="center"/>
        <w:rPr>
          <w:noProof w:val="0"/>
          <w:lang w:val="en-GB"/>
        </w:rPr>
      </w:pPr>
      <w:bookmarkStart w:name="_Toc1262700126" w:id="921215974"/>
      <w:r w:rsidRPr="22096345" w:rsidR="25633C99">
        <w:rPr>
          <w:noProof w:val="0"/>
          <w:lang w:val="en-GB"/>
        </w:rPr>
        <w:t>D</w:t>
      </w:r>
      <w:r w:rsidRPr="22096345" w:rsidR="15710805">
        <w:rPr>
          <w:noProof w:val="0"/>
          <w:lang w:val="en-GB"/>
        </w:rPr>
        <w:t xml:space="preserve">BS Risk </w:t>
      </w:r>
      <w:r w:rsidRPr="22096345" w:rsidR="15710805">
        <w:rPr>
          <w:noProof w:val="0"/>
          <w:lang w:val="en-GB"/>
        </w:rPr>
        <w:t>Assessment Framework</w:t>
      </w:r>
      <w:bookmarkEnd w:id="921215974"/>
    </w:p>
    <w:p w:rsidR="15710805" w:rsidP="22096345" w:rsidRDefault="15710805" w14:paraId="29CE102C" w14:textId="5C322F58">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5710805">
        <w:rPr>
          <w:rFonts w:ascii="Verdana" w:hAnsi="Verdana" w:eastAsia="Verdana" w:cs="Verdana"/>
          <w:b w:val="1"/>
          <w:bCs w:val="1"/>
          <w:noProof w:val="0"/>
          <w:sz w:val="28"/>
          <w:szCs w:val="28"/>
          <w:lang w:val="en-GB"/>
        </w:rPr>
        <w:t>Dealing with Convictions</w:t>
      </w:r>
    </w:p>
    <w:p w:rsidR="15710805" w:rsidP="04CCF8B4" w:rsidRDefault="15710805" w14:paraId="07CBD609" w14:textId="1A7BD63B">
      <w:pPr>
        <w:spacing w:before="240" w:beforeAutospacing="off" w:after="240" w:afterAutospacing="off"/>
      </w:pPr>
      <w:r w:rsidRPr="04CCF8B4" w:rsidR="15710805">
        <w:rPr>
          <w:rFonts w:ascii="Verdana" w:hAnsi="Verdana" w:eastAsia="Verdana" w:cs="Verdana"/>
          <w:noProof w:val="0"/>
          <w:sz w:val="22"/>
          <w:szCs w:val="22"/>
          <w:lang w:val="en-GB"/>
        </w:rPr>
        <w:t xml:space="preserve">Rebel Training follows a rigorous, transparent, and fair process when a DBS Certificate reveals details of criminal convictions. We are committed to safeguarding children, young people, and vulnerable adults, ensuring all decisions are made consistently and in compliance with the </w:t>
      </w:r>
      <w:r w:rsidRPr="04CCF8B4" w:rsidR="15710805">
        <w:rPr>
          <w:rFonts w:ascii="Verdana" w:hAnsi="Verdana" w:eastAsia="Verdana" w:cs="Verdana"/>
          <w:b w:val="1"/>
          <w:bCs w:val="1"/>
          <w:noProof w:val="0"/>
          <w:sz w:val="22"/>
          <w:szCs w:val="22"/>
          <w:lang w:val="en-GB"/>
        </w:rPr>
        <w:t>Safeguarding Vulnerable Groups Act 2006</w:t>
      </w:r>
      <w:r w:rsidRPr="04CCF8B4" w:rsidR="15710805">
        <w:rPr>
          <w:rFonts w:ascii="Verdana" w:hAnsi="Verdana" w:eastAsia="Verdana" w:cs="Verdana"/>
          <w:noProof w:val="0"/>
          <w:sz w:val="22"/>
          <w:szCs w:val="22"/>
          <w:lang w:val="en-GB"/>
        </w:rPr>
        <w:t xml:space="preserve">, </w:t>
      </w:r>
      <w:r w:rsidRPr="04CCF8B4" w:rsidR="15710805">
        <w:rPr>
          <w:rFonts w:ascii="Verdana" w:hAnsi="Verdana" w:eastAsia="Verdana" w:cs="Verdana"/>
          <w:b w:val="1"/>
          <w:bCs w:val="1"/>
          <w:noProof w:val="0"/>
          <w:sz w:val="22"/>
          <w:szCs w:val="22"/>
          <w:lang w:val="en-GB"/>
        </w:rPr>
        <w:t>The Protection of Freedoms Act 2012</w:t>
      </w:r>
      <w:r w:rsidRPr="04CCF8B4" w:rsidR="15710805">
        <w:rPr>
          <w:rFonts w:ascii="Verdana" w:hAnsi="Verdana" w:eastAsia="Verdana" w:cs="Verdana"/>
          <w:noProof w:val="0"/>
          <w:sz w:val="22"/>
          <w:szCs w:val="22"/>
          <w:lang w:val="en-GB"/>
        </w:rPr>
        <w:t>, and other relevant legislation.</w:t>
      </w:r>
    </w:p>
    <w:p w:rsidR="15710805" w:rsidP="04CCF8B4" w:rsidRDefault="15710805" w14:paraId="664A5C44" w14:textId="20100517">
      <w:pPr>
        <w:spacing w:before="240" w:beforeAutospacing="off" w:after="240" w:afterAutospacing="off"/>
      </w:pPr>
      <w:r w:rsidRPr="04CCF8B4" w:rsidR="15710805">
        <w:rPr>
          <w:rFonts w:ascii="Verdana" w:hAnsi="Verdana" w:eastAsia="Verdana" w:cs="Verdana"/>
          <w:noProof w:val="0"/>
          <w:sz w:val="22"/>
          <w:szCs w:val="22"/>
          <w:lang w:val="en-GB"/>
        </w:rPr>
        <w:t>When a DBS Certificate contains details of convictions, we will carefully consider the following key factors to assess the suitability of an individual for the role:</w:t>
      </w:r>
    </w:p>
    <w:p w:rsidR="15710805" w:rsidP="22096345" w:rsidRDefault="15710805" w14:paraId="56C55B1C" w14:textId="0D32990F">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1. Nature, Seriousness, and Relevance of the Offence</w:t>
      </w:r>
    </w:p>
    <w:p w:rsidR="15710805" w:rsidP="04CCF8B4" w:rsidRDefault="15710805" w14:paraId="55A288A1" w14:textId="5DAF1D94">
      <w:pPr>
        <w:spacing w:before="240" w:beforeAutospacing="off" w:after="240" w:afterAutospacing="off"/>
      </w:pPr>
      <w:r w:rsidRPr="04CCF8B4" w:rsidR="15710805">
        <w:rPr>
          <w:rFonts w:ascii="Verdana" w:hAnsi="Verdana" w:eastAsia="Verdana" w:cs="Verdana"/>
          <w:noProof w:val="0"/>
          <w:sz w:val="22"/>
          <w:szCs w:val="22"/>
          <w:lang w:val="en-GB"/>
        </w:rPr>
        <w:t>The type and severity of the offence(s) will be evaluated in relation to the responsibilities of the role. Offences relating to children, young people, or vulnerable adults will be given particular weight in the decision-making process. The focus will be on whether the offence poses a risk to the safety and wellbeing of those under our care.</w:t>
      </w:r>
    </w:p>
    <w:p w:rsidR="15710805" w:rsidP="22096345" w:rsidRDefault="15710805" w14:paraId="68258850" w14:textId="56874A02">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2. Time Lapse Since the Offence</w:t>
      </w:r>
    </w:p>
    <w:p w:rsidR="15710805" w:rsidP="04CCF8B4" w:rsidRDefault="15710805" w14:paraId="6882C445" w14:textId="4B958FF7">
      <w:pPr>
        <w:spacing w:before="240" w:beforeAutospacing="off" w:after="240" w:afterAutospacing="off"/>
      </w:pPr>
      <w:r w:rsidRPr="04CCF8B4" w:rsidR="15710805">
        <w:rPr>
          <w:rFonts w:ascii="Verdana" w:hAnsi="Verdana" w:eastAsia="Verdana" w:cs="Verdana"/>
          <w:noProof w:val="0"/>
          <w:sz w:val="22"/>
          <w:szCs w:val="22"/>
          <w:lang w:val="en-GB"/>
        </w:rPr>
        <w:t>We will consider how much time has passed since the offence occurred, as well as the applicant's conduct since the conviction. Given that roles involving work with children and young people are not subject to the Rehabilitation of Offenders Act 1974, any conviction (whether spent or not) will be fully evaluated based on its relevance to the role.</w:t>
      </w:r>
    </w:p>
    <w:p w:rsidR="15710805" w:rsidP="22096345" w:rsidRDefault="15710805" w14:paraId="49F3EB5E" w14:textId="025EFF33">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3. One-off Offence or History of Offending</w:t>
      </w:r>
    </w:p>
    <w:p w:rsidR="15710805" w:rsidP="04CCF8B4" w:rsidRDefault="15710805" w14:paraId="7A228343" w14:textId="572E51DF">
      <w:pPr>
        <w:spacing w:before="240" w:beforeAutospacing="off" w:after="240" w:afterAutospacing="off"/>
      </w:pPr>
      <w:r w:rsidRPr="04CCF8B4" w:rsidR="15710805">
        <w:rPr>
          <w:rFonts w:ascii="Verdana" w:hAnsi="Verdana" w:eastAsia="Verdana" w:cs="Verdana"/>
          <w:noProof w:val="0"/>
          <w:sz w:val="22"/>
          <w:szCs w:val="22"/>
          <w:lang w:val="en-GB"/>
        </w:rPr>
        <w:t>A single offence may be assessed differently than a history of repeated offences. Individuals with a history of repeated offending or patterns of similar offences will be subject to a more thorough evaluation, with greater concern for the risk to those in our care.</w:t>
      </w:r>
    </w:p>
    <w:p w:rsidR="15710805" w:rsidP="22096345" w:rsidRDefault="15710805" w14:paraId="21EACD95" w14:textId="2E76DAD1">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4. Evidence of Change in Circumstances</w:t>
      </w:r>
    </w:p>
    <w:p w:rsidR="15710805" w:rsidP="04CCF8B4" w:rsidRDefault="15710805" w14:paraId="09A46C23" w14:textId="2E56F07F">
      <w:pPr>
        <w:spacing w:before="240" w:beforeAutospacing="off" w:after="240" w:afterAutospacing="off"/>
      </w:pPr>
      <w:r w:rsidRPr="04CCF8B4" w:rsidR="15710805">
        <w:rPr>
          <w:rFonts w:ascii="Verdana" w:hAnsi="Verdana" w:eastAsia="Verdana" w:cs="Verdana"/>
          <w:noProof w:val="0"/>
          <w:sz w:val="22"/>
          <w:szCs w:val="22"/>
          <w:lang w:val="en-GB"/>
        </w:rPr>
        <w:t>We will consider whether the applicant has demonstrated rehabilitation or change in their circumstances (e.g., attending therapy, rehabilitation programs, or showing personal growth). Positive character references and professional testimonials will also be evaluated to provide a fuller picture of the applicant's current state.</w:t>
      </w:r>
    </w:p>
    <w:p w:rsidR="15710805" w:rsidP="22096345" w:rsidRDefault="15710805" w14:paraId="6C24CD7A" w14:textId="17D7E438">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5. Decriminalisation, Remorse, and Rehabilitation</w:t>
      </w:r>
    </w:p>
    <w:p w:rsidR="15710805" w:rsidP="04CCF8B4" w:rsidRDefault="15710805" w14:paraId="684E49C1" w14:textId="783E941F">
      <w:pPr>
        <w:spacing w:before="240" w:beforeAutospacing="off" w:after="240" w:afterAutospacing="off"/>
      </w:pPr>
      <w:r w:rsidRPr="04CCF8B4" w:rsidR="15710805">
        <w:rPr>
          <w:rFonts w:ascii="Verdana" w:hAnsi="Verdana" w:eastAsia="Verdana" w:cs="Verdana"/>
          <w:noProof w:val="0"/>
          <w:sz w:val="22"/>
          <w:szCs w:val="22"/>
          <w:lang w:val="en-GB"/>
        </w:rPr>
        <w:t>The applicant's level of remorse, acknowledgment of wrongdoing, and any efforts toward rehabilitation will be carefully evaluated. Evidence of engagement in rehabilitation programs or demonstrable efforts to make amends can positively influence the decision.</w:t>
      </w:r>
    </w:p>
    <w:p w:rsidR="04CCF8B4" w:rsidRDefault="04CCF8B4" w14:paraId="56AAB77B" w14:textId="1AB1CB69"/>
    <w:p w:rsidR="15710805" w:rsidP="22096345" w:rsidRDefault="15710805" w14:paraId="2D0A5A14" w14:textId="270079C4">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5710805">
        <w:rPr>
          <w:rFonts w:ascii="Verdana" w:hAnsi="Verdana" w:eastAsia="Verdana" w:cs="Verdana"/>
          <w:b w:val="1"/>
          <w:bCs w:val="1"/>
          <w:noProof w:val="0"/>
          <w:sz w:val="28"/>
          <w:szCs w:val="28"/>
          <w:lang w:val="en-GB"/>
        </w:rPr>
        <w:t>Procedure for Assessing Convictions</w:t>
      </w:r>
    </w:p>
    <w:p w:rsidR="15710805" w:rsidP="04CCF8B4" w:rsidRDefault="15710805" w14:paraId="577B8B53" w14:textId="28D9BC1C">
      <w:pPr>
        <w:spacing w:before="240" w:beforeAutospacing="off" w:after="240" w:afterAutospacing="off"/>
      </w:pPr>
      <w:r w:rsidRPr="04CCF8B4" w:rsidR="15710805">
        <w:rPr>
          <w:rFonts w:ascii="Verdana" w:hAnsi="Verdana" w:eastAsia="Verdana" w:cs="Verdana"/>
          <w:noProof w:val="0"/>
          <w:sz w:val="22"/>
          <w:szCs w:val="22"/>
          <w:lang w:val="en-GB"/>
        </w:rPr>
        <w:t>Rebel Training follows a clear procedure to ensure a fair and consistent risk assessment process when a DBS certificate reveals details of criminal convictions. The procedure includes the following steps:</w:t>
      </w:r>
    </w:p>
    <w:p w:rsidR="15710805" w:rsidP="22096345" w:rsidRDefault="15710805" w14:paraId="2A78261E" w14:textId="728CFD1E">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1: Initial Assessment</w:t>
      </w:r>
    </w:p>
    <w:p w:rsidR="15710805" w:rsidP="04CCF8B4" w:rsidRDefault="15710805" w14:paraId="5B386850" w14:textId="7B534C40">
      <w:pPr>
        <w:spacing w:before="240" w:beforeAutospacing="off" w:after="240" w:afterAutospacing="off"/>
      </w:pPr>
      <w:r w:rsidRPr="04CCF8B4" w:rsidR="15710805">
        <w:rPr>
          <w:rFonts w:ascii="Verdana" w:hAnsi="Verdana" w:eastAsia="Verdana" w:cs="Verdana"/>
          <w:noProof w:val="0"/>
          <w:sz w:val="22"/>
          <w:szCs w:val="22"/>
          <w:lang w:val="en-GB"/>
        </w:rPr>
        <w:t xml:space="preserve">The relevant information will be reviewed by the </w:t>
      </w:r>
      <w:r w:rsidRPr="04CCF8B4" w:rsidR="15710805">
        <w:rPr>
          <w:rFonts w:ascii="Verdana" w:hAnsi="Verdana" w:eastAsia="Verdana" w:cs="Verdana"/>
          <w:b w:val="1"/>
          <w:bCs w:val="1"/>
          <w:noProof w:val="0"/>
          <w:sz w:val="22"/>
          <w:szCs w:val="22"/>
          <w:lang w:val="en-GB"/>
        </w:rPr>
        <w:t>Managing Director</w:t>
      </w:r>
      <w:r w:rsidRPr="04CCF8B4" w:rsidR="15710805">
        <w:rPr>
          <w:rFonts w:ascii="Verdana" w:hAnsi="Verdana" w:eastAsia="Verdana" w:cs="Verdana"/>
          <w:noProof w:val="0"/>
          <w:sz w:val="22"/>
          <w:szCs w:val="22"/>
          <w:lang w:val="en-GB"/>
        </w:rPr>
        <w:t xml:space="preserve">, </w:t>
      </w:r>
      <w:r w:rsidRPr="04CCF8B4" w:rsidR="15710805">
        <w:rPr>
          <w:rFonts w:ascii="Verdana" w:hAnsi="Verdana" w:eastAsia="Verdana" w:cs="Verdana"/>
          <w:b w:val="1"/>
          <w:bCs w:val="1"/>
          <w:noProof w:val="0"/>
          <w:sz w:val="22"/>
          <w:szCs w:val="22"/>
          <w:lang w:val="en-GB"/>
        </w:rPr>
        <w:t>Designated Safeguarding Lead (DSL)</w:t>
      </w:r>
      <w:r w:rsidRPr="04CCF8B4" w:rsidR="15710805">
        <w:rPr>
          <w:rFonts w:ascii="Verdana" w:hAnsi="Verdana" w:eastAsia="Verdana" w:cs="Verdana"/>
          <w:noProof w:val="0"/>
          <w:sz w:val="22"/>
          <w:szCs w:val="22"/>
          <w:lang w:val="en-GB"/>
        </w:rPr>
        <w:t xml:space="preserve">, and </w:t>
      </w:r>
      <w:r w:rsidRPr="04CCF8B4" w:rsidR="15710805">
        <w:rPr>
          <w:rFonts w:ascii="Verdana" w:hAnsi="Verdana" w:eastAsia="Verdana" w:cs="Verdana"/>
          <w:b w:val="1"/>
          <w:bCs w:val="1"/>
          <w:noProof w:val="0"/>
          <w:sz w:val="22"/>
          <w:szCs w:val="22"/>
          <w:lang w:val="en-GB"/>
        </w:rPr>
        <w:t>Management Committee Member with Safeguarding Expertise</w:t>
      </w:r>
      <w:r w:rsidRPr="04CCF8B4" w:rsidR="15710805">
        <w:rPr>
          <w:rFonts w:ascii="Verdana" w:hAnsi="Verdana" w:eastAsia="Verdana" w:cs="Verdana"/>
          <w:noProof w:val="0"/>
          <w:sz w:val="22"/>
          <w:szCs w:val="22"/>
          <w:lang w:val="en-GB"/>
        </w:rPr>
        <w:t>. A face-to-face meeting will be arranged with the applicant to establish the facts and assess any potential risks to children and young people. This meeting will allow for a comprehensive understanding of the context surrounding the offence(s).</w:t>
      </w:r>
    </w:p>
    <w:p w:rsidR="15710805" w:rsidP="22096345" w:rsidRDefault="15710805" w14:paraId="39AB157E" w14:textId="0ED82DD3">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2: Evaluation of Risk Factors</w:t>
      </w:r>
    </w:p>
    <w:p w:rsidR="15710805" w:rsidP="04CCF8B4" w:rsidRDefault="15710805" w14:paraId="25EDE111" w14:textId="7F2D60A7">
      <w:pPr>
        <w:spacing w:before="240" w:beforeAutospacing="off" w:after="240" w:afterAutospacing="off"/>
      </w:pPr>
      <w:r w:rsidRPr="04CCF8B4" w:rsidR="15710805">
        <w:rPr>
          <w:rFonts w:ascii="Verdana" w:hAnsi="Verdana" w:eastAsia="Verdana" w:cs="Verdana"/>
          <w:noProof w:val="0"/>
          <w:sz w:val="22"/>
          <w:szCs w:val="22"/>
          <w:lang w:val="en-GB"/>
        </w:rPr>
        <w:t xml:space="preserve">All factors outlined above will be weighed, and relevant legislation, including the </w:t>
      </w:r>
      <w:r w:rsidRPr="04CCF8B4" w:rsidR="15710805">
        <w:rPr>
          <w:rFonts w:ascii="Verdana" w:hAnsi="Verdana" w:eastAsia="Verdana" w:cs="Verdana"/>
          <w:b w:val="1"/>
          <w:bCs w:val="1"/>
          <w:noProof w:val="0"/>
          <w:sz w:val="22"/>
          <w:szCs w:val="22"/>
          <w:lang w:val="en-GB"/>
        </w:rPr>
        <w:t>Safeguarding Vulnerable Groups Act 2006</w:t>
      </w:r>
      <w:r w:rsidRPr="04CCF8B4" w:rsidR="15710805">
        <w:rPr>
          <w:rFonts w:ascii="Verdana" w:hAnsi="Verdana" w:eastAsia="Verdana" w:cs="Verdana"/>
          <w:noProof w:val="0"/>
          <w:sz w:val="22"/>
          <w:szCs w:val="22"/>
          <w:lang w:val="en-GB"/>
        </w:rPr>
        <w:t xml:space="preserve"> and </w:t>
      </w:r>
      <w:r w:rsidRPr="04CCF8B4" w:rsidR="15710805">
        <w:rPr>
          <w:rFonts w:ascii="Verdana" w:hAnsi="Verdana" w:eastAsia="Verdana" w:cs="Verdana"/>
          <w:b w:val="1"/>
          <w:bCs w:val="1"/>
          <w:noProof w:val="0"/>
          <w:sz w:val="22"/>
          <w:szCs w:val="22"/>
          <w:lang w:val="en-GB"/>
        </w:rPr>
        <w:t>The Protection of Freedoms Act 2012</w:t>
      </w:r>
      <w:r w:rsidRPr="04CCF8B4" w:rsidR="15710805">
        <w:rPr>
          <w:rFonts w:ascii="Verdana" w:hAnsi="Verdana" w:eastAsia="Verdana" w:cs="Verdana"/>
          <w:noProof w:val="0"/>
          <w:sz w:val="22"/>
          <w:szCs w:val="22"/>
          <w:lang w:val="en-GB"/>
        </w:rPr>
        <w:t>, will be applied to the specific case. We will ensure that all safeguarding concerns are thoroughly evaluated, with particular focus on the potential risks to vulnerable individuals.</w:t>
      </w:r>
    </w:p>
    <w:p w:rsidR="15710805" w:rsidP="22096345" w:rsidRDefault="15710805" w14:paraId="5B9549EB" w14:textId="1FC9C98B">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3: Consultation (if needed)</w:t>
      </w:r>
    </w:p>
    <w:p w:rsidR="15710805" w:rsidP="04CCF8B4" w:rsidRDefault="15710805" w14:paraId="388D4602" w14:textId="019CC1B7">
      <w:pPr>
        <w:spacing w:before="240" w:beforeAutospacing="off" w:after="240" w:afterAutospacing="off"/>
      </w:pPr>
      <w:r w:rsidRPr="04CCF8B4" w:rsidR="15710805">
        <w:rPr>
          <w:rFonts w:ascii="Verdana" w:hAnsi="Verdana" w:eastAsia="Verdana" w:cs="Verdana"/>
          <w:noProof w:val="0"/>
          <w:sz w:val="22"/>
          <w:szCs w:val="22"/>
          <w:lang w:val="en-GB"/>
        </w:rPr>
        <w:t xml:space="preserve">In cases where the offence is serious or complex, a consultation may take place with the </w:t>
      </w:r>
      <w:r w:rsidRPr="04CCF8B4" w:rsidR="15710805">
        <w:rPr>
          <w:rFonts w:ascii="Verdana" w:hAnsi="Verdana" w:eastAsia="Verdana" w:cs="Verdana"/>
          <w:b w:val="1"/>
          <w:bCs w:val="1"/>
          <w:noProof w:val="0"/>
          <w:sz w:val="22"/>
          <w:szCs w:val="22"/>
          <w:lang w:val="en-GB"/>
        </w:rPr>
        <w:t>Local Authority Designated Officer</w:t>
      </w:r>
      <w:r w:rsidRPr="04CCF8B4" w:rsidR="15710805">
        <w:rPr>
          <w:rFonts w:ascii="Verdana" w:hAnsi="Verdana" w:eastAsia="Verdana" w:cs="Verdana"/>
          <w:noProof w:val="0"/>
          <w:sz w:val="22"/>
          <w:szCs w:val="22"/>
          <w:lang w:val="en-GB"/>
        </w:rPr>
        <w:t xml:space="preserve"> or other safeguarding experts to ensure a comprehensive assessment of the risks.</w:t>
      </w:r>
    </w:p>
    <w:p w:rsidR="15710805" w:rsidP="22096345" w:rsidRDefault="15710805" w14:paraId="1FE5DEE7" w14:textId="0B476C83">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4: Decision Making</w:t>
      </w:r>
    </w:p>
    <w:p w:rsidR="15710805" w:rsidP="04CCF8B4" w:rsidRDefault="15710805" w14:paraId="2EA8BFCB" w14:textId="673A1DFC">
      <w:pPr>
        <w:spacing w:before="240" w:beforeAutospacing="off" w:after="240" w:afterAutospacing="off"/>
      </w:pPr>
      <w:r w:rsidRPr="04CCF8B4" w:rsidR="15710805">
        <w:rPr>
          <w:rFonts w:ascii="Verdana" w:hAnsi="Verdana" w:eastAsia="Verdana" w:cs="Verdana"/>
          <w:noProof w:val="0"/>
          <w:sz w:val="22"/>
          <w:szCs w:val="22"/>
          <w:lang w:val="en-GB"/>
        </w:rPr>
        <w:t>A final decision will be made regarding the individual’s suitability for the role based on the nature of the offence, the time since it occurred, the applicant’s current circumstances, and the overall risk to the safety and wellbeing of children, young people, and vulnerable adults.</w:t>
      </w:r>
    </w:p>
    <w:p w:rsidR="15710805" w:rsidP="04CCF8B4" w:rsidRDefault="15710805" w14:paraId="3B1AA499" w14:textId="6AEB34B3">
      <w:pPr>
        <w:spacing w:before="240" w:beforeAutospacing="off" w:after="240" w:afterAutospacing="off"/>
      </w:pPr>
      <w:r w:rsidRPr="04CCF8B4" w:rsidR="15710805">
        <w:rPr>
          <w:rFonts w:ascii="Verdana" w:hAnsi="Verdana" w:eastAsia="Verdana" w:cs="Verdana"/>
          <w:noProof w:val="0"/>
          <w:sz w:val="22"/>
          <w:szCs w:val="22"/>
          <w:lang w:val="en-GB"/>
        </w:rPr>
        <w:t>If the decision is made to proceed with the appointment, safeguards will be implemented to ensure the individual’s conduct is monitored and any risk mitigated.</w:t>
      </w:r>
    </w:p>
    <w:p w:rsidR="15710805" w:rsidP="22096345" w:rsidRDefault="15710805" w14:paraId="45D5BB07" w14:textId="48FCD01F">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5: Communication</w:t>
      </w:r>
    </w:p>
    <w:p w:rsidR="15710805" w:rsidP="04CCF8B4" w:rsidRDefault="15710805" w14:paraId="1EE6B3AF" w14:textId="1DBC743F">
      <w:pPr>
        <w:spacing w:before="240" w:beforeAutospacing="off" w:after="240" w:afterAutospacing="off"/>
      </w:pPr>
      <w:r w:rsidRPr="04CCF8B4" w:rsidR="15710805">
        <w:rPr>
          <w:rFonts w:ascii="Verdana" w:hAnsi="Verdana" w:eastAsia="Verdana" w:cs="Verdana"/>
          <w:noProof w:val="0"/>
          <w:sz w:val="22"/>
          <w:szCs w:val="22"/>
          <w:lang w:val="en-GB"/>
        </w:rPr>
        <w:t>The applicant will be informed of the final decision in writing, which will include an explanation of the factors considered in reaching that decision. If the decision is not to proceed with the appointment, the applicant will be given the opportunity to dispute the information.</w:t>
      </w:r>
    </w:p>
    <w:p w:rsidR="04CCF8B4" w:rsidRDefault="04CCF8B4" w14:paraId="17DDB718" w14:textId="12F06331"/>
    <w:p w:rsidR="15710805" w:rsidP="22096345" w:rsidRDefault="15710805" w14:paraId="0F39A3EC" w14:textId="71E16CA7">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5710805">
        <w:rPr>
          <w:rFonts w:ascii="Verdana" w:hAnsi="Verdana" w:eastAsia="Verdana" w:cs="Verdana"/>
          <w:b w:val="1"/>
          <w:bCs w:val="1"/>
          <w:noProof w:val="0"/>
          <w:sz w:val="28"/>
          <w:szCs w:val="28"/>
          <w:lang w:val="en-GB"/>
        </w:rPr>
        <w:t>Volunteering Disclosures and Disputes</w:t>
      </w:r>
    </w:p>
    <w:p w:rsidR="15710805" w:rsidP="02845CFB" w:rsidRDefault="15710805" w14:paraId="12D443CF" w14:textId="299F7D34">
      <w:pPr>
        <w:spacing w:before="240" w:beforeAutospacing="off" w:after="240" w:afterAutospacing="off"/>
        <w:rPr>
          <w:rFonts w:ascii="Verdana" w:hAnsi="Verdana" w:eastAsia="Verdana" w:cs="Verdana"/>
          <w:b w:val="0"/>
          <w:bCs w:val="0"/>
          <w:noProof w:val="0"/>
          <w:sz w:val="22"/>
          <w:szCs w:val="22"/>
          <w:lang w:val="en-GB"/>
        </w:rPr>
      </w:pPr>
      <w:r w:rsidRPr="02845CFB" w:rsidR="15710805">
        <w:rPr>
          <w:rFonts w:ascii="Verdana" w:hAnsi="Verdana" w:eastAsia="Verdana" w:cs="Verdana"/>
          <w:noProof w:val="0"/>
          <w:sz w:val="22"/>
          <w:szCs w:val="22"/>
          <w:lang w:val="en-GB"/>
        </w:rPr>
        <w:t xml:space="preserve">If an applicant voluntarily </w:t>
      </w:r>
      <w:r w:rsidRPr="02845CFB" w:rsidR="15710805">
        <w:rPr>
          <w:rFonts w:ascii="Verdana" w:hAnsi="Verdana" w:eastAsia="Verdana" w:cs="Verdana"/>
          <w:noProof w:val="0"/>
          <w:sz w:val="22"/>
          <w:szCs w:val="22"/>
          <w:lang w:val="en-GB"/>
        </w:rPr>
        <w:t>discloses</w:t>
      </w:r>
      <w:r w:rsidRPr="02845CFB" w:rsidR="15710805">
        <w:rPr>
          <w:rFonts w:ascii="Verdana" w:hAnsi="Verdana" w:eastAsia="Verdana" w:cs="Verdana"/>
          <w:noProof w:val="0"/>
          <w:sz w:val="22"/>
          <w:szCs w:val="22"/>
          <w:lang w:val="en-GB"/>
        </w:rPr>
        <w:t xml:space="preserve"> relevant information </w:t>
      </w:r>
      <w:r w:rsidRPr="02845CFB" w:rsidR="15710805">
        <w:rPr>
          <w:rFonts w:ascii="Verdana" w:hAnsi="Verdana" w:eastAsia="Verdana" w:cs="Verdana"/>
          <w:noProof w:val="0"/>
          <w:sz w:val="22"/>
          <w:szCs w:val="22"/>
          <w:lang w:val="en-GB"/>
        </w:rPr>
        <w:t>regarding</w:t>
      </w:r>
      <w:r w:rsidRPr="02845CFB" w:rsidR="15710805">
        <w:rPr>
          <w:rFonts w:ascii="Verdana" w:hAnsi="Verdana" w:eastAsia="Verdana" w:cs="Verdana"/>
          <w:noProof w:val="0"/>
          <w:sz w:val="22"/>
          <w:szCs w:val="22"/>
          <w:lang w:val="en-GB"/>
        </w:rPr>
        <w:t xml:space="preserve"> </w:t>
      </w:r>
      <w:r w:rsidRPr="02845CFB" w:rsidR="15710805">
        <w:rPr>
          <w:rFonts w:ascii="Verdana" w:hAnsi="Verdana" w:eastAsia="Verdana" w:cs="Verdana"/>
          <w:noProof w:val="0"/>
          <w:sz w:val="22"/>
          <w:szCs w:val="22"/>
          <w:lang w:val="en-GB"/>
        </w:rPr>
        <w:t>previous</w:t>
      </w:r>
      <w:r w:rsidRPr="02845CFB" w:rsidR="15710805">
        <w:rPr>
          <w:rFonts w:ascii="Verdana" w:hAnsi="Verdana" w:eastAsia="Verdana" w:cs="Verdana"/>
          <w:noProof w:val="0"/>
          <w:sz w:val="22"/>
          <w:szCs w:val="22"/>
          <w:lang w:val="en-GB"/>
        </w:rPr>
        <w:t xml:space="preserve"> </w:t>
      </w:r>
      <w:r w:rsidRPr="02845CFB" w:rsidR="15710805">
        <w:rPr>
          <w:rFonts w:ascii="Verdana" w:hAnsi="Verdana" w:eastAsia="Verdana" w:cs="Verdana"/>
          <w:b w:val="0"/>
          <w:bCs w:val="0"/>
          <w:noProof w:val="0"/>
          <w:sz w:val="22"/>
          <w:szCs w:val="22"/>
          <w:lang w:val="en-GB"/>
        </w:rPr>
        <w:t xml:space="preserve">convictions, or if such information arises during the DBS check, the </w:t>
      </w:r>
      <w:r w:rsidRPr="02845CFB" w:rsidR="15710805">
        <w:rPr>
          <w:rFonts w:ascii="Verdana" w:hAnsi="Verdana" w:eastAsia="Verdana" w:cs="Verdana"/>
          <w:b w:val="0"/>
          <w:bCs w:val="0"/>
          <w:noProof w:val="0"/>
          <w:sz w:val="22"/>
          <w:szCs w:val="22"/>
          <w:lang w:val="en-GB"/>
        </w:rPr>
        <w:t>Managing Director</w:t>
      </w:r>
      <w:r w:rsidRPr="02845CFB" w:rsidR="15710805">
        <w:rPr>
          <w:rFonts w:ascii="Verdana" w:hAnsi="Verdana" w:eastAsia="Verdana" w:cs="Verdana"/>
          <w:b w:val="0"/>
          <w:bCs w:val="0"/>
          <w:noProof w:val="0"/>
          <w:sz w:val="22"/>
          <w:szCs w:val="22"/>
          <w:lang w:val="en-GB"/>
        </w:rPr>
        <w:t xml:space="preserve">, </w:t>
      </w:r>
      <w:r w:rsidRPr="02845CFB" w:rsidR="15710805">
        <w:rPr>
          <w:rFonts w:ascii="Verdana" w:hAnsi="Verdana" w:eastAsia="Verdana" w:cs="Verdana"/>
          <w:b w:val="0"/>
          <w:bCs w:val="0"/>
          <w:noProof w:val="0"/>
          <w:sz w:val="22"/>
          <w:szCs w:val="22"/>
          <w:lang w:val="en-GB"/>
        </w:rPr>
        <w:t>DSL</w:t>
      </w:r>
      <w:r w:rsidRPr="02845CFB" w:rsidR="15710805">
        <w:rPr>
          <w:rFonts w:ascii="Verdana" w:hAnsi="Verdana" w:eastAsia="Verdana" w:cs="Verdana"/>
          <w:b w:val="0"/>
          <w:bCs w:val="0"/>
          <w:noProof w:val="0"/>
          <w:sz w:val="22"/>
          <w:szCs w:val="22"/>
          <w:lang w:val="en-GB"/>
        </w:rPr>
        <w:t xml:space="preserve">, and </w:t>
      </w:r>
      <w:r w:rsidRPr="02845CFB" w:rsidR="543089F7">
        <w:rPr>
          <w:rFonts w:ascii="Verdana" w:hAnsi="Verdana" w:eastAsia="Verdana" w:cs="Verdana"/>
          <w:b w:val="0"/>
          <w:bCs w:val="0"/>
          <w:noProof w:val="0"/>
          <w:sz w:val="22"/>
          <w:szCs w:val="22"/>
          <w:lang w:val="en-GB"/>
        </w:rPr>
        <w:t>(</w:t>
      </w:r>
      <w:r w:rsidRPr="02845CFB" w:rsidR="543089F7">
        <w:rPr>
          <w:rFonts w:ascii="Verdana" w:hAnsi="Verdana" w:eastAsia="Verdana" w:cs="Verdana"/>
          <w:b w:val="0"/>
          <w:bCs w:val="0"/>
          <w:noProof w:val="0"/>
          <w:sz w:val="22"/>
          <w:szCs w:val="22"/>
          <w:lang w:val="en-GB"/>
        </w:rPr>
        <w:t xml:space="preserve">Safeguarding Expertise </w:t>
      </w:r>
      <w:r w:rsidRPr="02845CFB" w:rsidR="15710805">
        <w:rPr>
          <w:rFonts w:ascii="Verdana" w:hAnsi="Verdana" w:eastAsia="Verdana" w:cs="Verdana"/>
          <w:b w:val="0"/>
          <w:bCs w:val="0"/>
          <w:noProof w:val="0"/>
          <w:sz w:val="22"/>
          <w:szCs w:val="22"/>
          <w:lang w:val="en-GB"/>
        </w:rPr>
        <w:t>Management Committee Member</w:t>
      </w:r>
      <w:r w:rsidRPr="02845CFB" w:rsidR="6C07A2B2">
        <w:rPr>
          <w:rFonts w:ascii="Verdana" w:hAnsi="Verdana" w:eastAsia="Verdana" w:cs="Verdana"/>
          <w:b w:val="0"/>
          <w:bCs w:val="0"/>
          <w:noProof w:val="0"/>
          <w:sz w:val="22"/>
          <w:szCs w:val="22"/>
          <w:lang w:val="en-GB"/>
        </w:rPr>
        <w:t xml:space="preserve">) </w:t>
      </w:r>
      <w:r w:rsidRPr="02845CFB" w:rsidR="15710805">
        <w:rPr>
          <w:rFonts w:ascii="Verdana" w:hAnsi="Verdana" w:eastAsia="Verdana" w:cs="Verdana"/>
          <w:b w:val="0"/>
          <w:bCs w:val="0"/>
          <w:noProof w:val="0"/>
          <w:sz w:val="22"/>
          <w:szCs w:val="22"/>
          <w:lang w:val="en-GB"/>
        </w:rPr>
        <w:t>will evaluate the associated risks. A decision will then be made based on these factors.</w:t>
      </w:r>
    </w:p>
    <w:p w:rsidR="15710805" w:rsidP="04CCF8B4" w:rsidRDefault="15710805" w14:paraId="6749C11E" w14:textId="6DEE5B72">
      <w:pPr>
        <w:spacing w:before="240" w:beforeAutospacing="off" w:after="240" w:afterAutospacing="off"/>
      </w:pPr>
      <w:r w:rsidRPr="02845CFB" w:rsidR="15710805">
        <w:rPr>
          <w:rFonts w:ascii="Verdana" w:hAnsi="Verdana" w:eastAsia="Verdana" w:cs="Verdana"/>
          <w:b w:val="0"/>
          <w:bCs w:val="0"/>
          <w:noProof w:val="0"/>
          <w:sz w:val="22"/>
          <w:szCs w:val="22"/>
          <w:lang w:val="en-GB"/>
        </w:rPr>
        <w:t xml:space="preserve">If the applicant wishes to dispute any information contained in the DBS disclosure, they will be </w:t>
      </w:r>
      <w:r w:rsidRPr="02845CFB" w:rsidR="15710805">
        <w:rPr>
          <w:rFonts w:ascii="Verdana" w:hAnsi="Verdana" w:eastAsia="Verdana" w:cs="Verdana"/>
          <w:b w:val="0"/>
          <w:bCs w:val="0"/>
          <w:noProof w:val="0"/>
          <w:sz w:val="22"/>
          <w:szCs w:val="22"/>
          <w:lang w:val="en-GB"/>
        </w:rPr>
        <w:t>advised to contact</w:t>
      </w:r>
      <w:r w:rsidRPr="02845CFB" w:rsidR="15710805">
        <w:rPr>
          <w:rFonts w:ascii="Verdana" w:hAnsi="Verdana" w:eastAsia="Verdana" w:cs="Verdana"/>
          <w:b w:val="0"/>
          <w:bCs w:val="0"/>
          <w:noProof w:val="0"/>
          <w:sz w:val="22"/>
          <w:szCs w:val="22"/>
          <w:lang w:val="en-GB"/>
        </w:rPr>
        <w:t xml:space="preserve"> the </w:t>
      </w:r>
      <w:r w:rsidRPr="02845CFB" w:rsidR="15710805">
        <w:rPr>
          <w:rFonts w:ascii="Verdana" w:hAnsi="Verdana" w:eastAsia="Verdana" w:cs="Verdana"/>
          <w:b w:val="0"/>
          <w:bCs w:val="0"/>
          <w:noProof w:val="0"/>
          <w:sz w:val="22"/>
          <w:szCs w:val="22"/>
          <w:lang w:val="en-GB"/>
        </w:rPr>
        <w:t>DBS</w:t>
      </w:r>
      <w:r w:rsidRPr="02845CFB" w:rsidR="15710805">
        <w:rPr>
          <w:rFonts w:ascii="Verdana" w:hAnsi="Verdana" w:eastAsia="Verdana" w:cs="Verdana"/>
          <w:b w:val="0"/>
          <w:bCs w:val="0"/>
          <w:noProof w:val="0"/>
          <w:sz w:val="22"/>
          <w:szCs w:val="22"/>
          <w:lang w:val="en-GB"/>
        </w:rPr>
        <w:t xml:space="preserve"> directly. In cases where the applicant would have otherwise been offered a position, Rebel Training may defer the final decision until the applicant</w:t>
      </w:r>
      <w:r w:rsidRPr="02845CFB" w:rsidR="15710805">
        <w:rPr>
          <w:rFonts w:ascii="Verdana" w:hAnsi="Verdana" w:eastAsia="Verdana" w:cs="Verdana"/>
          <w:noProof w:val="0"/>
          <w:sz w:val="22"/>
          <w:szCs w:val="22"/>
          <w:lang w:val="en-GB"/>
        </w:rPr>
        <w:t xml:space="preserve"> has had a reasonable opportunity to resolve the dispute.</w:t>
      </w:r>
    </w:p>
    <w:p w:rsidR="04CCF8B4" w:rsidRDefault="04CCF8B4" w14:paraId="36572615" w14:textId="1C82E48F"/>
    <w:p w:rsidR="15710805" w:rsidP="22096345" w:rsidRDefault="15710805" w14:paraId="3393406E" w14:textId="423CEA6A">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5710805">
        <w:rPr>
          <w:rFonts w:ascii="Verdana" w:hAnsi="Verdana" w:eastAsia="Verdana" w:cs="Verdana"/>
          <w:b w:val="1"/>
          <w:bCs w:val="1"/>
          <w:noProof w:val="0"/>
          <w:sz w:val="28"/>
          <w:szCs w:val="28"/>
          <w:lang w:val="en-GB"/>
        </w:rPr>
        <w:t>Supporting the Applicant</w:t>
      </w:r>
    </w:p>
    <w:p w:rsidR="15710805" w:rsidP="04CCF8B4" w:rsidRDefault="15710805" w14:paraId="4F421430" w14:textId="147B5CCC">
      <w:pPr>
        <w:spacing w:before="240" w:beforeAutospacing="off" w:after="240" w:afterAutospacing="off"/>
      </w:pPr>
      <w:r w:rsidRPr="04CCF8B4" w:rsidR="15710805">
        <w:rPr>
          <w:rFonts w:ascii="Verdana" w:hAnsi="Verdana" w:eastAsia="Verdana" w:cs="Verdana"/>
          <w:noProof w:val="0"/>
          <w:sz w:val="22"/>
          <w:szCs w:val="22"/>
          <w:lang w:val="en-GB"/>
        </w:rPr>
        <w:t xml:space="preserve">Throughout the process, Rebel Training is committed to ensuring that applicants are supported. We aim to </w:t>
      </w:r>
      <w:r w:rsidRPr="04CCF8B4" w:rsidR="15710805">
        <w:rPr>
          <w:rFonts w:ascii="Verdana" w:hAnsi="Verdana" w:eastAsia="Verdana" w:cs="Verdana"/>
          <w:noProof w:val="0"/>
          <w:sz w:val="22"/>
          <w:szCs w:val="22"/>
          <w:lang w:val="en-GB"/>
        </w:rPr>
        <w:t>provide a fair opportunity for applicants</w:t>
      </w:r>
      <w:r w:rsidRPr="04CCF8B4" w:rsidR="15710805">
        <w:rPr>
          <w:rFonts w:ascii="Verdana" w:hAnsi="Verdana" w:eastAsia="Verdana" w:cs="Verdana"/>
          <w:noProof w:val="0"/>
          <w:sz w:val="22"/>
          <w:szCs w:val="22"/>
          <w:lang w:val="en-GB"/>
        </w:rPr>
        <w:t xml:space="preserve"> to explain any past convictions or related matters. Our goal is to balance fairness to the applicant with our duty to safeguard children, young people, and vulnerable adults.</w:t>
      </w:r>
    </w:p>
    <w:p w:rsidR="04CCF8B4" w:rsidP="04CCF8B4" w:rsidRDefault="04CCF8B4" w14:paraId="35795EB4" w14:textId="66FE162A">
      <w:pPr>
        <w:spacing w:before="240" w:beforeAutospacing="off" w:after="240" w:afterAutospacing="off"/>
        <w:rPr>
          <w:rFonts w:ascii="Verdana" w:hAnsi="Verdana" w:eastAsia="Verdana" w:cs="Verdana"/>
          <w:noProof w:val="0"/>
          <w:sz w:val="22"/>
          <w:szCs w:val="22"/>
          <w:lang w:val="en-GB"/>
        </w:rPr>
      </w:pPr>
    </w:p>
    <w:p w:rsidR="15710805" w:rsidP="22096345" w:rsidRDefault="15710805" w14:paraId="349882A5" w14:textId="494870C7">
      <w:pPr>
        <w:pStyle w:val="Heading3"/>
        <w:spacing w:before="281" w:beforeAutospacing="off" w:after="281" w:afterAutospacing="off"/>
        <w:rPr>
          <w:rFonts w:ascii="Verdana" w:hAnsi="Verdana" w:eastAsia="Verdana" w:cs="Verdana"/>
          <w:b w:val="1"/>
          <w:bCs w:val="1"/>
          <w:noProof w:val="0"/>
          <w:sz w:val="28"/>
          <w:szCs w:val="28"/>
          <w:lang w:val="en-GB"/>
        </w:rPr>
      </w:pPr>
      <w:r w:rsidRPr="22096345" w:rsidR="15710805">
        <w:rPr>
          <w:rFonts w:ascii="Verdana" w:hAnsi="Verdana" w:eastAsia="Verdana" w:cs="Verdana"/>
          <w:b w:val="1"/>
          <w:bCs w:val="1"/>
          <w:noProof w:val="0"/>
          <w:sz w:val="28"/>
          <w:szCs w:val="28"/>
          <w:lang w:val="en-GB"/>
        </w:rPr>
        <w:t>Procedure for Assessing Convictions</w:t>
      </w:r>
    </w:p>
    <w:p w:rsidR="15710805" w:rsidP="04CCF8B4" w:rsidRDefault="15710805" w14:paraId="3B927E88" w14:textId="592B95D7">
      <w:pPr>
        <w:spacing w:before="240" w:beforeAutospacing="off" w:after="240" w:afterAutospacing="off"/>
      </w:pPr>
      <w:r w:rsidRPr="04CCF8B4" w:rsidR="15710805">
        <w:rPr>
          <w:rFonts w:ascii="Verdana" w:hAnsi="Verdana" w:eastAsia="Verdana" w:cs="Verdana"/>
          <w:noProof w:val="0"/>
          <w:sz w:val="22"/>
          <w:szCs w:val="22"/>
          <w:lang w:val="en-GB"/>
        </w:rPr>
        <w:t>Rebel Training follows a clear procedure to ensure a fair and consistent risk assessment process when a DBS certificate reveals details of criminal convictions. The procedure includes the following steps:</w:t>
      </w:r>
    </w:p>
    <w:p w:rsidR="15710805" w:rsidP="22096345" w:rsidRDefault="15710805" w14:paraId="5FADC9DA" w14:textId="678E1E7F">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1: Initial Assessment</w:t>
      </w:r>
    </w:p>
    <w:p w:rsidR="15710805" w:rsidP="04CCF8B4" w:rsidRDefault="15710805" w14:paraId="59587B13" w14:textId="5C2FBE63">
      <w:pPr>
        <w:spacing w:before="240" w:beforeAutospacing="off" w:after="240" w:afterAutospacing="off"/>
      </w:pPr>
      <w:r w:rsidRPr="02845CFB" w:rsidR="15710805">
        <w:rPr>
          <w:rFonts w:ascii="Verdana" w:hAnsi="Verdana" w:eastAsia="Verdana" w:cs="Verdana"/>
          <w:noProof w:val="0"/>
          <w:sz w:val="22"/>
          <w:szCs w:val="22"/>
          <w:lang w:val="en-GB"/>
        </w:rPr>
        <w:t xml:space="preserve">The relevant information will be reviewed by the </w:t>
      </w:r>
      <w:r w:rsidRPr="02845CFB" w:rsidR="15710805">
        <w:rPr>
          <w:rFonts w:ascii="Verdana" w:hAnsi="Verdana" w:eastAsia="Verdana" w:cs="Verdana"/>
          <w:b w:val="0"/>
          <w:bCs w:val="0"/>
          <w:noProof w:val="0"/>
          <w:sz w:val="22"/>
          <w:szCs w:val="22"/>
          <w:lang w:val="en-GB"/>
        </w:rPr>
        <w:t>Managing Director</w:t>
      </w:r>
      <w:r w:rsidRPr="02845CFB" w:rsidR="15710805">
        <w:rPr>
          <w:rFonts w:ascii="Verdana" w:hAnsi="Verdana" w:eastAsia="Verdana" w:cs="Verdana"/>
          <w:b w:val="0"/>
          <w:bCs w:val="0"/>
          <w:noProof w:val="0"/>
          <w:sz w:val="22"/>
          <w:szCs w:val="22"/>
          <w:lang w:val="en-GB"/>
        </w:rPr>
        <w:t xml:space="preserve">, </w:t>
      </w:r>
      <w:r w:rsidRPr="02845CFB" w:rsidR="15710805">
        <w:rPr>
          <w:rFonts w:ascii="Verdana" w:hAnsi="Verdana" w:eastAsia="Verdana" w:cs="Verdana"/>
          <w:b w:val="0"/>
          <w:bCs w:val="0"/>
          <w:noProof w:val="0"/>
          <w:sz w:val="22"/>
          <w:szCs w:val="22"/>
          <w:lang w:val="en-GB"/>
        </w:rPr>
        <w:t>Designated Safeguarding Lead (DSL)</w:t>
      </w:r>
      <w:r w:rsidRPr="02845CFB" w:rsidR="15710805">
        <w:rPr>
          <w:rFonts w:ascii="Verdana" w:hAnsi="Verdana" w:eastAsia="Verdana" w:cs="Verdana"/>
          <w:b w:val="0"/>
          <w:bCs w:val="0"/>
          <w:noProof w:val="0"/>
          <w:sz w:val="22"/>
          <w:szCs w:val="22"/>
          <w:lang w:val="en-GB"/>
        </w:rPr>
        <w:t xml:space="preserve">, and </w:t>
      </w:r>
      <w:r w:rsidRPr="02845CFB" w:rsidR="15710805">
        <w:rPr>
          <w:rFonts w:ascii="Verdana" w:hAnsi="Verdana" w:eastAsia="Verdana" w:cs="Verdana"/>
          <w:b w:val="0"/>
          <w:bCs w:val="0"/>
          <w:noProof w:val="0"/>
          <w:sz w:val="22"/>
          <w:szCs w:val="22"/>
          <w:lang w:val="en-GB"/>
        </w:rPr>
        <w:t xml:space="preserve">Management Committee Member </w:t>
      </w:r>
      <w:r w:rsidRPr="02845CFB" w:rsidR="7495E8AC">
        <w:rPr>
          <w:rFonts w:ascii="Verdana" w:hAnsi="Verdana" w:eastAsia="Verdana" w:cs="Verdana"/>
          <w:b w:val="0"/>
          <w:bCs w:val="0"/>
          <w:noProof w:val="0"/>
          <w:sz w:val="22"/>
          <w:szCs w:val="22"/>
          <w:lang w:val="en-GB"/>
        </w:rPr>
        <w:t>(</w:t>
      </w:r>
      <w:r w:rsidRPr="02845CFB" w:rsidR="15710805">
        <w:rPr>
          <w:rFonts w:ascii="Verdana" w:hAnsi="Verdana" w:eastAsia="Verdana" w:cs="Verdana"/>
          <w:b w:val="0"/>
          <w:bCs w:val="0"/>
          <w:noProof w:val="0"/>
          <w:sz w:val="22"/>
          <w:szCs w:val="22"/>
          <w:lang w:val="en-GB"/>
        </w:rPr>
        <w:t>Safeguarding Expertis</w:t>
      </w:r>
      <w:r w:rsidRPr="02845CFB" w:rsidR="66D52F31">
        <w:rPr>
          <w:rFonts w:ascii="Verdana" w:hAnsi="Verdana" w:eastAsia="Verdana" w:cs="Verdana"/>
          <w:b w:val="0"/>
          <w:bCs w:val="0"/>
          <w:noProof w:val="0"/>
          <w:sz w:val="22"/>
          <w:szCs w:val="22"/>
          <w:lang w:val="en-GB"/>
        </w:rPr>
        <w:t>)</w:t>
      </w:r>
      <w:r w:rsidRPr="02845CFB" w:rsidR="15710805">
        <w:rPr>
          <w:rFonts w:ascii="Verdana" w:hAnsi="Verdana" w:eastAsia="Verdana" w:cs="Verdana"/>
          <w:b w:val="0"/>
          <w:bCs w:val="0"/>
          <w:noProof w:val="0"/>
          <w:sz w:val="22"/>
          <w:szCs w:val="22"/>
          <w:lang w:val="en-GB"/>
        </w:rPr>
        <w:t>e</w:t>
      </w:r>
      <w:r w:rsidRPr="02845CFB" w:rsidR="15710805">
        <w:rPr>
          <w:rFonts w:ascii="Verdana" w:hAnsi="Verdana" w:eastAsia="Verdana" w:cs="Verdana"/>
          <w:b w:val="0"/>
          <w:bCs w:val="0"/>
          <w:noProof w:val="0"/>
          <w:sz w:val="22"/>
          <w:szCs w:val="22"/>
          <w:lang w:val="en-GB"/>
        </w:rPr>
        <w:t xml:space="preserve">. A face-to-face meeting will be arranged with the applicant to </w:t>
      </w:r>
      <w:r w:rsidRPr="02845CFB" w:rsidR="15710805">
        <w:rPr>
          <w:rFonts w:ascii="Verdana" w:hAnsi="Verdana" w:eastAsia="Verdana" w:cs="Verdana"/>
          <w:b w:val="0"/>
          <w:bCs w:val="0"/>
          <w:noProof w:val="0"/>
          <w:sz w:val="22"/>
          <w:szCs w:val="22"/>
          <w:lang w:val="en-GB"/>
        </w:rPr>
        <w:t>establish</w:t>
      </w:r>
      <w:r w:rsidRPr="02845CFB" w:rsidR="15710805">
        <w:rPr>
          <w:rFonts w:ascii="Verdana" w:hAnsi="Verdana" w:eastAsia="Verdana" w:cs="Verdana"/>
          <w:b w:val="0"/>
          <w:bCs w:val="0"/>
          <w:noProof w:val="0"/>
          <w:sz w:val="22"/>
          <w:szCs w:val="22"/>
          <w:lang w:val="en-GB"/>
        </w:rPr>
        <w:t xml:space="preserve"> the facts and assess any potential risks to children and young people. This meeting will allow for a comprehensive understanding of the context surrounding the offence(s).</w:t>
      </w:r>
    </w:p>
    <w:p w:rsidR="15710805" w:rsidP="22096345" w:rsidRDefault="15710805" w14:paraId="0EAB1B03" w14:textId="699163C3">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2: Evaluation of Risk Factors</w:t>
      </w:r>
    </w:p>
    <w:p w:rsidR="15710805" w:rsidP="04CCF8B4" w:rsidRDefault="15710805" w14:paraId="7D8170E3" w14:textId="2C263C40">
      <w:pPr>
        <w:spacing w:before="240" w:beforeAutospacing="off" w:after="240" w:afterAutospacing="off"/>
        <w:rPr>
          <w:rFonts w:ascii="Verdana" w:hAnsi="Verdana" w:eastAsia="Verdana" w:cs="Verdana"/>
          <w:b w:val="0"/>
          <w:bCs w:val="0"/>
          <w:noProof w:val="0"/>
          <w:sz w:val="22"/>
          <w:szCs w:val="22"/>
          <w:lang w:val="en-GB"/>
        </w:rPr>
      </w:pPr>
      <w:r w:rsidRPr="04CCF8B4" w:rsidR="15710805">
        <w:rPr>
          <w:rFonts w:ascii="Verdana" w:hAnsi="Verdana" w:eastAsia="Verdana" w:cs="Verdana"/>
          <w:noProof w:val="0"/>
          <w:sz w:val="22"/>
          <w:szCs w:val="22"/>
          <w:lang w:val="en-GB"/>
        </w:rPr>
        <w:t>All factors outlined above wil</w:t>
      </w:r>
      <w:r w:rsidRPr="04CCF8B4" w:rsidR="15710805">
        <w:rPr>
          <w:rFonts w:ascii="Verdana" w:hAnsi="Verdana" w:eastAsia="Verdana" w:cs="Verdana"/>
          <w:b w:val="0"/>
          <w:bCs w:val="0"/>
          <w:noProof w:val="0"/>
          <w:sz w:val="22"/>
          <w:szCs w:val="22"/>
          <w:lang w:val="en-GB"/>
        </w:rPr>
        <w:t xml:space="preserve">l be weighed, and relevant legislation, including the </w:t>
      </w:r>
      <w:r w:rsidRPr="04CCF8B4" w:rsidR="15710805">
        <w:rPr>
          <w:rFonts w:ascii="Verdana" w:hAnsi="Verdana" w:eastAsia="Verdana" w:cs="Verdana"/>
          <w:b w:val="0"/>
          <w:bCs w:val="0"/>
          <w:noProof w:val="0"/>
          <w:sz w:val="22"/>
          <w:szCs w:val="22"/>
          <w:lang w:val="en-GB"/>
        </w:rPr>
        <w:t>Safeguarding Vulnerable Groups Act 2006</w:t>
      </w:r>
      <w:r w:rsidRPr="04CCF8B4" w:rsidR="15710805">
        <w:rPr>
          <w:rFonts w:ascii="Verdana" w:hAnsi="Verdana" w:eastAsia="Verdana" w:cs="Verdana"/>
          <w:b w:val="0"/>
          <w:bCs w:val="0"/>
          <w:noProof w:val="0"/>
          <w:sz w:val="22"/>
          <w:szCs w:val="22"/>
          <w:lang w:val="en-GB"/>
        </w:rPr>
        <w:t xml:space="preserve"> and </w:t>
      </w:r>
      <w:r w:rsidRPr="04CCF8B4" w:rsidR="15710805">
        <w:rPr>
          <w:rFonts w:ascii="Verdana" w:hAnsi="Verdana" w:eastAsia="Verdana" w:cs="Verdana"/>
          <w:b w:val="0"/>
          <w:bCs w:val="0"/>
          <w:noProof w:val="0"/>
          <w:sz w:val="22"/>
          <w:szCs w:val="22"/>
          <w:lang w:val="en-GB"/>
        </w:rPr>
        <w:t>The Protection of Freedoms Act 2012</w:t>
      </w:r>
      <w:r w:rsidRPr="04CCF8B4" w:rsidR="15710805">
        <w:rPr>
          <w:rFonts w:ascii="Verdana" w:hAnsi="Verdana" w:eastAsia="Verdana" w:cs="Verdana"/>
          <w:b w:val="0"/>
          <w:bCs w:val="0"/>
          <w:noProof w:val="0"/>
          <w:sz w:val="22"/>
          <w:szCs w:val="22"/>
          <w:lang w:val="en-GB"/>
        </w:rPr>
        <w:t>, will be applied to the specific case. We will ensure that all safeguarding concerns are thoroughly evaluated, with particular focus on the potential risks to vulnerable individuals.</w:t>
      </w:r>
    </w:p>
    <w:p w:rsidR="15710805" w:rsidP="22096345" w:rsidRDefault="15710805" w14:paraId="2FEE1316" w14:textId="5DB8E178">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3: Consultation with the Local Authority Designated Officer (LADO)</w:t>
      </w:r>
    </w:p>
    <w:p w:rsidR="15710805" w:rsidP="04CCF8B4" w:rsidRDefault="15710805" w14:paraId="01895856" w14:textId="2FD2661E">
      <w:pPr>
        <w:spacing w:before="240" w:beforeAutospacing="off" w:after="240" w:afterAutospacing="off"/>
      </w:pPr>
      <w:r w:rsidRPr="02845CFB" w:rsidR="15710805">
        <w:rPr>
          <w:rFonts w:ascii="Verdana" w:hAnsi="Verdana" w:eastAsia="Verdana" w:cs="Verdana"/>
          <w:noProof w:val="0"/>
          <w:sz w:val="22"/>
          <w:szCs w:val="22"/>
          <w:lang w:val="en-GB"/>
        </w:rPr>
        <w:t xml:space="preserve">In cases where the offence is serious or complex, or where there is uncertainty about the potential risks to children or vulnerable adults, Rebel Training will consult with the </w:t>
      </w:r>
      <w:r w:rsidRPr="02845CFB" w:rsidR="15710805">
        <w:rPr>
          <w:rFonts w:ascii="Verdana" w:hAnsi="Verdana" w:eastAsia="Verdana" w:cs="Verdana"/>
          <w:b w:val="1"/>
          <w:bCs w:val="1"/>
          <w:noProof w:val="0"/>
          <w:sz w:val="22"/>
          <w:szCs w:val="22"/>
          <w:lang w:val="en-GB"/>
        </w:rPr>
        <w:t>Local Authority Designated Officer (LADO)</w:t>
      </w:r>
      <w:r w:rsidRPr="02845CFB" w:rsidR="15710805">
        <w:rPr>
          <w:rFonts w:ascii="Verdana" w:hAnsi="Verdana" w:eastAsia="Verdana" w:cs="Verdana"/>
          <w:noProof w:val="0"/>
          <w:sz w:val="22"/>
          <w:szCs w:val="22"/>
          <w:lang w:val="en-GB"/>
        </w:rPr>
        <w:t xml:space="preserve">. The LADO will </w:t>
      </w:r>
      <w:r w:rsidRPr="02845CFB" w:rsidR="15710805">
        <w:rPr>
          <w:rFonts w:ascii="Verdana" w:hAnsi="Verdana" w:eastAsia="Verdana" w:cs="Verdana"/>
          <w:noProof w:val="0"/>
          <w:sz w:val="22"/>
          <w:szCs w:val="22"/>
          <w:lang w:val="en-GB"/>
        </w:rPr>
        <w:t>assist</w:t>
      </w:r>
      <w:r w:rsidRPr="02845CFB" w:rsidR="15710805">
        <w:rPr>
          <w:rFonts w:ascii="Verdana" w:hAnsi="Verdana" w:eastAsia="Verdana" w:cs="Verdana"/>
          <w:noProof w:val="0"/>
          <w:sz w:val="22"/>
          <w:szCs w:val="22"/>
          <w:lang w:val="en-GB"/>
        </w:rPr>
        <w:t xml:space="preserve"> in evaluating the safeguarding risks and ensure that </w:t>
      </w:r>
      <w:r w:rsidRPr="02845CFB" w:rsidR="15710805">
        <w:rPr>
          <w:rFonts w:ascii="Verdana" w:hAnsi="Verdana" w:eastAsia="Verdana" w:cs="Verdana"/>
          <w:noProof w:val="0"/>
          <w:sz w:val="22"/>
          <w:szCs w:val="22"/>
          <w:lang w:val="en-GB"/>
        </w:rPr>
        <w:t>appropriate steps</w:t>
      </w:r>
      <w:r w:rsidRPr="02845CFB" w:rsidR="15710805">
        <w:rPr>
          <w:rFonts w:ascii="Verdana" w:hAnsi="Verdana" w:eastAsia="Verdana" w:cs="Verdana"/>
          <w:noProof w:val="0"/>
          <w:sz w:val="22"/>
          <w:szCs w:val="22"/>
          <w:lang w:val="en-GB"/>
        </w:rPr>
        <w:t xml:space="preserve"> are taken in line with local safeguarding procedures.</w:t>
      </w:r>
    </w:p>
    <w:tbl>
      <w:tblPr>
        <w:tblStyle w:val="TableGrid"/>
        <w:tblW w:w="0" w:type="auto"/>
        <w:tblLayout w:type="fixed"/>
        <w:tblLook w:val="06A0" w:firstRow="1" w:lastRow="0" w:firstColumn="1" w:lastColumn="0" w:noHBand="1" w:noVBand="1"/>
      </w:tblPr>
      <w:tblGrid>
        <w:gridCol w:w="9735"/>
      </w:tblGrid>
      <w:tr w:rsidR="02845CFB" w:rsidTr="02845CFB" w14:paraId="2AF616D4">
        <w:trPr>
          <w:trHeight w:val="300"/>
        </w:trPr>
        <w:tc>
          <w:tcPr>
            <w:tcW w:w="9735" w:type="dxa"/>
            <w:tcMar/>
          </w:tcPr>
          <w:p w:rsidR="3B253AFB" w:rsidP="02845CFB" w:rsidRDefault="3B253AFB" w14:paraId="076F0F56" w14:textId="6B57202B">
            <w:pPr>
              <w:shd w:val="clear" w:color="auto" w:fill="FFFFFF" w:themeFill="background1"/>
              <w:spacing w:before="240" w:beforeAutospacing="off" w:after="300" w:afterAutospacing="off"/>
              <w:ind w:left="0" w:firstLine="0"/>
              <w:rPr>
                <w:rFonts w:ascii="Verdana" w:hAnsi="Verdana" w:eastAsia="Verdana" w:cs="Verdana"/>
                <w:b w:val="0"/>
                <w:bCs w:val="0"/>
                <w:i w:val="0"/>
                <w:iCs w:val="0"/>
                <w:caps w:val="0"/>
                <w:smallCaps w:val="0"/>
                <w:noProof w:val="0"/>
                <w:color w:val="0B0C0C"/>
                <w:sz w:val="20"/>
                <w:szCs w:val="20"/>
                <w:lang w:val="en-GB"/>
              </w:rPr>
            </w:pPr>
            <w:r w:rsidRPr="02845CFB" w:rsidR="3B253AFB">
              <w:rPr>
                <w:rFonts w:ascii="Verdana" w:hAnsi="Verdana" w:eastAsia="Verdana" w:cs="Verdana"/>
                <w:b w:val="0"/>
                <w:bCs w:val="0"/>
                <w:i w:val="0"/>
                <w:iCs w:val="0"/>
                <w:caps w:val="0"/>
                <w:smallCaps w:val="0"/>
                <w:noProof w:val="0"/>
                <w:color w:val="0B0C0C"/>
                <w:sz w:val="20"/>
                <w:szCs w:val="20"/>
                <w:lang w:val="en-GB"/>
              </w:rPr>
              <w:t xml:space="preserve">The Allegation Management team forms part of the Quality Assurance and Review Service within </w:t>
            </w:r>
            <w:r w:rsidRPr="02845CFB" w:rsidR="3B253AFB">
              <w:rPr>
                <w:rFonts w:ascii="Verdana" w:hAnsi="Verdana" w:eastAsia="Verdana" w:cs="Verdana"/>
                <w:b w:val="0"/>
                <w:bCs w:val="0"/>
                <w:i w:val="0"/>
                <w:iCs w:val="0"/>
                <w:caps w:val="0"/>
                <w:smallCaps w:val="0"/>
                <w:noProof w:val="0"/>
                <w:color w:val="0B0C0C"/>
                <w:sz w:val="20"/>
                <w:szCs w:val="20"/>
                <w:lang w:val="en-GB"/>
              </w:rPr>
              <w:t>Childrens</w:t>
            </w:r>
            <w:r w:rsidRPr="02845CFB" w:rsidR="3B253AFB">
              <w:rPr>
                <w:rFonts w:ascii="Verdana" w:hAnsi="Verdana" w:eastAsia="Verdana" w:cs="Verdana"/>
                <w:b w:val="0"/>
                <w:bCs w:val="0"/>
                <w:i w:val="0"/>
                <w:iCs w:val="0"/>
                <w:caps w:val="0"/>
                <w:smallCaps w:val="0"/>
                <w:noProof w:val="0"/>
                <w:color w:val="0B0C0C"/>
                <w:sz w:val="20"/>
                <w:szCs w:val="20"/>
                <w:lang w:val="en-GB"/>
              </w:rPr>
              <w:t xml:space="preserve"> Services at Swindon Borough Council. The team can be contacted between 9.00am and 5.00pm, Monday to Thursday and 9.00am to 4.30pm on Friday. There is a LADO available each working day. </w:t>
            </w:r>
          </w:p>
          <w:p w:rsidR="3B253AFB" w:rsidP="02845CFB" w:rsidRDefault="3B253AFB" w14:paraId="5DEAE1B5" w14:textId="686BB163">
            <w:pPr>
              <w:pStyle w:val="ListParagraph"/>
              <w:numPr>
                <w:ilvl w:val="0"/>
                <w:numId w:val="114"/>
              </w:numPr>
              <w:shd w:val="clear" w:color="auto" w:fill="FFFFFF" w:themeFill="background1"/>
              <w:spacing w:before="240" w:beforeAutospacing="off" w:after="0" w:afterAutospacing="off"/>
              <w:rPr>
                <w:rFonts w:ascii="Verdana" w:hAnsi="Verdana" w:eastAsia="Verdana" w:cs="Verdana"/>
                <w:b w:val="0"/>
                <w:bCs w:val="0"/>
                <w:i w:val="0"/>
                <w:iCs w:val="0"/>
                <w:caps w:val="0"/>
                <w:smallCaps w:val="0"/>
                <w:noProof w:val="0"/>
                <w:color w:val="0B0C0C"/>
                <w:sz w:val="20"/>
                <w:szCs w:val="20"/>
                <w:lang w:val="en-GB"/>
              </w:rPr>
            </w:pPr>
            <w:r w:rsidRPr="02845CFB" w:rsidR="3B253AFB">
              <w:rPr>
                <w:rFonts w:ascii="Verdana" w:hAnsi="Verdana" w:eastAsia="Verdana" w:cs="Verdana"/>
                <w:b w:val="0"/>
                <w:bCs w:val="0"/>
                <w:i w:val="0"/>
                <w:iCs w:val="0"/>
                <w:caps w:val="0"/>
                <w:smallCaps w:val="0"/>
                <w:noProof w:val="0"/>
                <w:color w:val="0B0C0C"/>
                <w:sz w:val="20"/>
                <w:szCs w:val="20"/>
                <w:lang w:val="en-GB"/>
              </w:rPr>
              <w:t xml:space="preserve">Telephone: 01793 463854 </w:t>
            </w:r>
          </w:p>
          <w:p w:rsidR="3B253AFB" w:rsidP="02845CFB" w:rsidRDefault="3B253AFB" w14:paraId="186A723D" w14:textId="1F3A0412">
            <w:pPr>
              <w:pStyle w:val="ListParagraph"/>
              <w:numPr>
                <w:ilvl w:val="0"/>
                <w:numId w:val="114"/>
              </w:numPr>
              <w:shd w:val="clear" w:color="auto" w:fill="FFFFFF" w:themeFill="background1"/>
              <w:spacing w:before="240" w:beforeAutospacing="off" w:after="0" w:afterAutospacing="off"/>
              <w:rPr>
                <w:rFonts w:ascii="Verdana" w:hAnsi="Verdana" w:eastAsia="Verdana" w:cs="Verdana"/>
                <w:b w:val="0"/>
                <w:bCs w:val="0"/>
                <w:i w:val="0"/>
                <w:iCs w:val="0"/>
                <w:caps w:val="0"/>
                <w:smallCaps w:val="0"/>
                <w:strike w:val="0"/>
                <w:dstrike w:val="0"/>
                <w:noProof w:val="0"/>
                <w:color w:val="1D70B8"/>
                <w:sz w:val="20"/>
                <w:szCs w:val="20"/>
                <w:u w:val="single"/>
                <w:lang w:val="en-GB"/>
              </w:rPr>
            </w:pPr>
            <w:r w:rsidRPr="02845CFB" w:rsidR="3B253AFB">
              <w:rPr>
                <w:rFonts w:ascii="Verdana" w:hAnsi="Verdana" w:eastAsia="Verdana" w:cs="Verdana"/>
                <w:b w:val="0"/>
                <w:bCs w:val="0"/>
                <w:i w:val="0"/>
                <w:iCs w:val="0"/>
                <w:caps w:val="0"/>
                <w:smallCaps w:val="0"/>
                <w:noProof w:val="0"/>
                <w:color w:val="0B0C0C"/>
                <w:sz w:val="20"/>
                <w:szCs w:val="20"/>
                <w:lang w:val="en-GB"/>
              </w:rPr>
              <w:t xml:space="preserve">Email: </w:t>
            </w:r>
            <w:hyperlink r:id="R8758d4b4f30c4511">
              <w:r w:rsidRPr="02845CFB" w:rsidR="3B253AFB">
                <w:rPr>
                  <w:rStyle w:val="Hyperlink"/>
                  <w:rFonts w:ascii="Verdana" w:hAnsi="Verdana" w:eastAsia="Verdana" w:cs="Verdana"/>
                  <w:b w:val="0"/>
                  <w:bCs w:val="0"/>
                  <w:i w:val="0"/>
                  <w:iCs w:val="0"/>
                  <w:caps w:val="0"/>
                  <w:smallCaps w:val="0"/>
                  <w:strike w:val="0"/>
                  <w:dstrike w:val="0"/>
                  <w:noProof w:val="0"/>
                  <w:color w:val="1D70B8"/>
                  <w:sz w:val="20"/>
                  <w:szCs w:val="20"/>
                  <w:u w:val="single"/>
                  <w:lang w:val="en-GB"/>
                </w:rPr>
                <w:t>LADO@swindon.gov.uk</w:t>
              </w:r>
            </w:hyperlink>
          </w:p>
        </w:tc>
      </w:tr>
    </w:tbl>
    <w:p w:rsidR="15710805" w:rsidP="22096345" w:rsidRDefault="15710805" w14:paraId="39F638E1" w14:textId="55489B80">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4: Decision Making</w:t>
      </w:r>
    </w:p>
    <w:p w:rsidR="15710805" w:rsidP="04CCF8B4" w:rsidRDefault="15710805" w14:paraId="596D8F4C" w14:textId="75B9F2FA">
      <w:pPr>
        <w:spacing w:before="240" w:beforeAutospacing="off" w:after="240" w:afterAutospacing="off"/>
      </w:pPr>
      <w:r w:rsidRPr="04CCF8B4" w:rsidR="15710805">
        <w:rPr>
          <w:rFonts w:ascii="Verdana" w:hAnsi="Verdana" w:eastAsia="Verdana" w:cs="Verdana"/>
          <w:noProof w:val="0"/>
          <w:sz w:val="22"/>
          <w:szCs w:val="22"/>
          <w:lang w:val="en-GB"/>
        </w:rPr>
        <w:t>A final decision will be made regarding the individual’s suitability for the role based on the nature of the offence, the time since it occurred, the applicant’s current circumstances, and the overall risk to the safety and wellbeing of children, young people, and vulnerable adults.</w:t>
      </w:r>
    </w:p>
    <w:p w:rsidR="15710805" w:rsidP="04CCF8B4" w:rsidRDefault="15710805" w14:paraId="4EB28F7F" w14:textId="1BA1AEB3">
      <w:pPr>
        <w:spacing w:before="240" w:beforeAutospacing="off" w:after="240" w:afterAutospacing="off"/>
      </w:pPr>
      <w:r w:rsidRPr="04CCF8B4" w:rsidR="15710805">
        <w:rPr>
          <w:rFonts w:ascii="Verdana" w:hAnsi="Verdana" w:eastAsia="Verdana" w:cs="Verdana"/>
          <w:noProof w:val="0"/>
          <w:sz w:val="22"/>
          <w:szCs w:val="22"/>
          <w:lang w:val="en-GB"/>
        </w:rPr>
        <w:t>If the decision is made to proceed with the appointment, safeguards will be implemented to ensure the individual’s conduct is monitored and any risk mitigated.</w:t>
      </w:r>
    </w:p>
    <w:p w:rsidR="15710805" w:rsidP="22096345" w:rsidRDefault="15710805" w14:paraId="7C8F09A1" w14:textId="6AA95061">
      <w:pPr>
        <w:pStyle w:val="Heading4"/>
        <w:spacing w:before="319" w:beforeAutospacing="off" w:after="319" w:afterAutospacing="off"/>
        <w:rPr>
          <w:rFonts w:ascii="Verdana" w:hAnsi="Verdana" w:eastAsia="Verdana" w:cs="Verdana"/>
          <w:b w:val="1"/>
          <w:bCs w:val="1"/>
          <w:noProof w:val="0"/>
          <w:sz w:val="24"/>
          <w:szCs w:val="24"/>
          <w:lang w:val="en-GB"/>
        </w:rPr>
      </w:pPr>
      <w:r w:rsidRPr="22096345" w:rsidR="15710805">
        <w:rPr>
          <w:rFonts w:ascii="Verdana" w:hAnsi="Verdana" w:eastAsia="Verdana" w:cs="Verdana"/>
          <w:b w:val="1"/>
          <w:bCs w:val="1"/>
          <w:noProof w:val="0"/>
          <w:sz w:val="24"/>
          <w:szCs w:val="24"/>
          <w:lang w:val="en-GB"/>
        </w:rPr>
        <w:t>Step 5: Communication</w:t>
      </w:r>
    </w:p>
    <w:p w:rsidR="15710805" w:rsidP="04CCF8B4" w:rsidRDefault="15710805" w14:paraId="51AD7419" w14:textId="53CFE645">
      <w:pPr>
        <w:spacing w:before="240" w:beforeAutospacing="off" w:after="240" w:afterAutospacing="off"/>
      </w:pPr>
      <w:r w:rsidRPr="04CCF8B4" w:rsidR="15710805">
        <w:rPr>
          <w:rFonts w:ascii="Verdana" w:hAnsi="Verdana" w:eastAsia="Verdana" w:cs="Verdana"/>
          <w:noProof w:val="0"/>
          <w:sz w:val="22"/>
          <w:szCs w:val="22"/>
          <w:lang w:val="en-GB"/>
        </w:rPr>
        <w:t>The applicant will be informed of the final decision in writing, which will include an explanation of the factors considered in reaching that decision. If the decision is not to proceed with the appointment, the applicant will be given the opportunity to dispute the information.</w:t>
      </w:r>
    </w:p>
    <w:p w:rsidR="04CCF8B4" w:rsidP="04CCF8B4" w:rsidRDefault="04CCF8B4" w14:paraId="7097EB40" w14:textId="44B9A045">
      <w:pPr>
        <w:pStyle w:val="Normal"/>
        <w:spacing w:before="240" w:beforeAutospacing="off" w:after="240" w:afterAutospacing="off"/>
        <w:ind w:left="0" w:firstLine="0"/>
        <w:rPr>
          <w:rFonts w:ascii="Verdana" w:hAnsi="Verdana" w:eastAsia="Verdana" w:cs="Verdana"/>
          <w:noProof w:val="0"/>
          <w:sz w:val="22"/>
          <w:szCs w:val="22"/>
          <w:lang w:val="en-GB"/>
        </w:rPr>
      </w:pPr>
    </w:p>
    <w:p w:rsidR="04CCF8B4" w:rsidP="04CCF8B4" w:rsidRDefault="04CCF8B4" w14:paraId="76AADC0B" w14:textId="5C9D816D">
      <w:pPr>
        <w:spacing w:before="240" w:beforeAutospacing="off" w:after="240" w:afterAutospacing="off"/>
        <w:ind w:left="0" w:firstLine="0"/>
        <w:rPr>
          <w:rFonts w:ascii="Verdana" w:hAnsi="Verdana" w:eastAsia="Verdana" w:cs="Verdana"/>
          <w:noProof w:val="0"/>
          <w:sz w:val="22"/>
          <w:szCs w:val="22"/>
          <w:lang w:val="en-GB"/>
        </w:rPr>
      </w:pPr>
    </w:p>
    <w:p w:rsidR="7762A0A2" w:rsidP="22096345" w:rsidRDefault="7762A0A2" w14:paraId="0B58C3E1" w14:textId="49095723">
      <w:pPr>
        <w:pStyle w:val="Heading1"/>
        <w:rPr>
          <w:noProof w:val="0"/>
          <w:lang w:val="en-GB"/>
        </w:rPr>
      </w:pPr>
      <w:bookmarkStart w:name="_Toc1377308255" w:id="1513548413"/>
      <w:r w:rsidRPr="22096345" w:rsidR="7762A0A2">
        <w:rPr>
          <w:noProof w:val="0"/>
          <w:lang w:val="en-GB"/>
        </w:rPr>
        <w:t>Equality and Diversity</w:t>
      </w:r>
      <w:bookmarkEnd w:id="1513548413"/>
    </w:p>
    <w:p w:rsidR="7762A0A2" w:rsidP="04CCF8B4" w:rsidRDefault="7762A0A2" w14:paraId="14065645" w14:textId="29F6FA56">
      <w:pPr>
        <w:pStyle w:val="Heading3"/>
        <w:rPr>
          <w:rFonts w:ascii="Verdana" w:hAnsi="Verdana" w:eastAsia="Verdana" w:cs="Verdana"/>
          <w:b w:val="1"/>
          <w:bCs w:val="1"/>
          <w:i w:val="0"/>
          <w:iCs w:val="0"/>
          <w:noProof w:val="0"/>
          <w:sz w:val="22"/>
          <w:szCs w:val="22"/>
          <w:lang w:val="en-GB"/>
        </w:rPr>
      </w:pPr>
      <w:r w:rsidRPr="04CCF8B4" w:rsidR="7762A0A2">
        <w:rPr>
          <w:b w:val="1"/>
          <w:bCs w:val="1"/>
          <w:noProof w:val="0"/>
          <w:lang w:val="en-GB"/>
        </w:rPr>
        <w:t>Commitment to Equal Opportunities</w:t>
      </w:r>
    </w:p>
    <w:p w:rsidR="7762A0A2" w:rsidP="04CCF8B4" w:rsidRDefault="7762A0A2" w14:paraId="56034924" w14:textId="6AB9A769">
      <w:pPr>
        <w:spacing w:before="240" w:beforeAutospacing="off" w:after="240" w:afterAutospacing="off"/>
      </w:pPr>
      <w:r w:rsidRPr="04CCF8B4" w:rsidR="7762A0A2">
        <w:rPr>
          <w:rFonts w:ascii="Verdana" w:hAnsi="Verdana" w:eastAsia="Verdana" w:cs="Verdana"/>
          <w:noProof w:val="0"/>
          <w:sz w:val="22"/>
          <w:szCs w:val="22"/>
          <w:lang w:val="en-GB"/>
        </w:rPr>
        <w:t>Rebel Training is committed to promoting equality, diversity, and inclusion in all aspects of its operations, including recruitment, employment, and service delivery. We actively strive to create an environment where all individuals, regardless of their race, ethnicity, gender, age, disability, sexual orientation, religion, or other personal characteristics, are treated with fairness and respect. We recognize the value of diverse perspectives and backgrounds, and we believe that fostering an inclusive environment enhances the quality of our services and the well-being of all individuals associated with the Centre.</w:t>
      </w:r>
    </w:p>
    <w:p w:rsidR="7762A0A2" w:rsidP="04CCF8B4" w:rsidRDefault="7762A0A2" w14:paraId="3B238568" w14:textId="004ED6C6">
      <w:pPr>
        <w:spacing w:before="240" w:beforeAutospacing="off" w:after="240" w:afterAutospacing="off"/>
      </w:pPr>
      <w:r w:rsidRPr="04CCF8B4" w:rsidR="7762A0A2">
        <w:rPr>
          <w:rFonts w:ascii="Verdana" w:hAnsi="Verdana" w:eastAsia="Verdana" w:cs="Verdana"/>
          <w:noProof w:val="0"/>
          <w:sz w:val="22"/>
          <w:szCs w:val="22"/>
          <w:lang w:val="en-GB"/>
        </w:rPr>
        <w:t>We adhere to the principles of equality and diversity in line with current legislation, including the Equality Act 2010, and ensure that all staff, volunteers, and service users have equal access to opportunities within Rebel Training.</w:t>
      </w:r>
    </w:p>
    <w:p w:rsidR="04CCF8B4" w:rsidRDefault="04CCF8B4" w14:paraId="5CF737FC" w14:textId="7335B65F"/>
    <w:p w:rsidR="7762A0A2" w:rsidP="22096345" w:rsidRDefault="7762A0A2" w14:paraId="6906400F" w14:textId="5716328B">
      <w:pPr>
        <w:pStyle w:val="Heading3"/>
        <w:spacing w:before="281" w:beforeAutospacing="off" w:after="281" w:afterAutospacing="off"/>
        <w:rPr>
          <w:rFonts w:ascii="Verdana" w:hAnsi="Verdana" w:eastAsia="Verdana" w:cs="Verdana"/>
          <w:b w:val="1"/>
          <w:bCs w:val="1"/>
          <w:noProof w:val="0"/>
          <w:sz w:val="28"/>
          <w:szCs w:val="28"/>
          <w:lang w:val="en-GB"/>
        </w:rPr>
      </w:pPr>
      <w:r w:rsidRPr="22096345" w:rsidR="7762A0A2">
        <w:rPr>
          <w:rFonts w:ascii="Verdana" w:hAnsi="Verdana" w:eastAsia="Verdana" w:cs="Verdana"/>
          <w:b w:val="1"/>
          <w:bCs w:val="1"/>
          <w:noProof w:val="0"/>
          <w:sz w:val="28"/>
          <w:szCs w:val="28"/>
          <w:lang w:val="en-GB"/>
        </w:rPr>
        <w:t>Ensuring Fairness in the Recruitment Process</w:t>
      </w:r>
    </w:p>
    <w:p w:rsidR="7762A0A2" w:rsidP="04CCF8B4" w:rsidRDefault="7762A0A2" w14:paraId="3571BB36" w14:textId="11D431C6">
      <w:pPr>
        <w:spacing w:before="240" w:beforeAutospacing="off" w:after="240" w:afterAutospacing="off"/>
      </w:pPr>
      <w:r w:rsidRPr="04CCF8B4" w:rsidR="7762A0A2">
        <w:rPr>
          <w:rFonts w:ascii="Verdana" w:hAnsi="Verdana" w:eastAsia="Verdana" w:cs="Verdana"/>
          <w:noProof w:val="0"/>
          <w:sz w:val="22"/>
          <w:szCs w:val="22"/>
          <w:lang w:val="en-GB"/>
        </w:rPr>
        <w:t xml:space="preserve">Rebel Training is dedicated to ensuring a fair, transparent, and non-discriminatory recruitment process. We take a proactive approach to </w:t>
      </w:r>
      <w:r w:rsidRPr="04CCF8B4" w:rsidR="7762A0A2">
        <w:rPr>
          <w:rFonts w:ascii="Verdana" w:hAnsi="Verdana" w:eastAsia="Verdana" w:cs="Verdana"/>
          <w:noProof w:val="0"/>
          <w:sz w:val="22"/>
          <w:szCs w:val="22"/>
          <w:lang w:val="en-GB"/>
        </w:rPr>
        <w:t>eliminating</w:t>
      </w:r>
      <w:r w:rsidRPr="04CCF8B4" w:rsidR="7762A0A2">
        <w:rPr>
          <w:rFonts w:ascii="Verdana" w:hAnsi="Verdana" w:eastAsia="Verdana" w:cs="Verdana"/>
          <w:noProof w:val="0"/>
          <w:sz w:val="22"/>
          <w:szCs w:val="22"/>
          <w:lang w:val="en-GB"/>
        </w:rPr>
        <w:t xml:space="preserve"> bias and ensure that all candidates are assessed on their qualifications, experience, and suitability for the role, rather than on irrelevant personal characteristics.</w:t>
      </w:r>
    </w:p>
    <w:p w:rsidR="2FCF6567" w:rsidP="04CCF8B4" w:rsidRDefault="2FCF6567" w14:paraId="70185E50" w14:textId="6D047F7D">
      <w:pPr>
        <w:pStyle w:val="Normal"/>
        <w:rPr>
          <w:rFonts w:ascii="Verdana" w:hAnsi="Verdana" w:eastAsia="Verdana" w:cs="Verdana"/>
          <w:noProof w:val="0"/>
          <w:sz w:val="22"/>
          <w:szCs w:val="22"/>
          <w:lang w:val="en-GB"/>
        </w:rPr>
      </w:pPr>
      <w:r w:rsidRPr="04CCF8B4" w:rsidR="2FCF6567">
        <w:rPr>
          <w:noProof w:val="0"/>
          <w:lang w:val="en-GB"/>
        </w:rPr>
        <w:t>The Centre has a principle of open competition in its approach to recruitment and will seek to recruit the best applicant for the job. The recruitment and selection process should ensure the identification of the person best suited to the job at the Centre based on the applicant’s abilities, qualification, experience and merit as measured against the job description and person specification.</w:t>
      </w:r>
    </w:p>
    <w:p w:rsidR="04CCF8B4" w:rsidP="04CCF8B4" w:rsidRDefault="04CCF8B4" w14:paraId="4236BDB5" w14:textId="4431B780">
      <w:pPr>
        <w:spacing w:before="240" w:beforeAutospacing="off" w:after="240" w:afterAutospacing="off"/>
        <w:rPr>
          <w:rFonts w:ascii="Verdana" w:hAnsi="Verdana" w:eastAsia="Verdana" w:cs="Verdana"/>
          <w:noProof w:val="0"/>
          <w:sz w:val="22"/>
          <w:szCs w:val="22"/>
          <w:lang w:val="en-GB"/>
        </w:rPr>
      </w:pPr>
    </w:p>
    <w:p w:rsidR="7762A0A2" w:rsidP="04CCF8B4" w:rsidRDefault="7762A0A2" w14:paraId="02465474" w14:textId="4BE94626">
      <w:pPr>
        <w:spacing w:before="240" w:beforeAutospacing="off" w:after="240" w:afterAutospacing="off"/>
      </w:pPr>
      <w:r w:rsidRPr="04CCF8B4" w:rsidR="7762A0A2">
        <w:rPr>
          <w:rFonts w:ascii="Verdana" w:hAnsi="Verdana" w:eastAsia="Verdana" w:cs="Verdana"/>
          <w:noProof w:val="0"/>
          <w:sz w:val="22"/>
          <w:szCs w:val="22"/>
          <w:lang w:val="en-GB"/>
        </w:rPr>
        <w:t>The recruitment process includes:</w:t>
      </w:r>
    </w:p>
    <w:p w:rsidR="7762A0A2" w:rsidP="04CCF8B4" w:rsidRDefault="7762A0A2" w14:paraId="532CA2FE" w14:textId="479DBCA4">
      <w:pPr>
        <w:pStyle w:val="ListParagraph"/>
        <w:numPr>
          <w:ilvl w:val="0"/>
          <w:numId w:val="95"/>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Clear and objective job descriptions and person specifications</w:t>
      </w:r>
    </w:p>
    <w:p w:rsidR="7762A0A2" w:rsidP="04CCF8B4" w:rsidRDefault="7762A0A2" w14:paraId="5E6DDCE5" w14:textId="766DEFCE">
      <w:pPr>
        <w:pStyle w:val="ListParagraph"/>
        <w:numPr>
          <w:ilvl w:val="0"/>
          <w:numId w:val="95"/>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Standardised and structured interviews that focus on the candidate's skills, qualifications, and experiences relevant to the role</w:t>
      </w:r>
    </w:p>
    <w:p w:rsidR="560FB057" w:rsidP="04CCF8B4" w:rsidRDefault="560FB057" w14:paraId="2B7574BD" w14:textId="54489E90">
      <w:pPr>
        <w:pStyle w:val="ListParagraph"/>
        <w:numPr>
          <w:ilvl w:val="0"/>
          <w:numId w:val="95"/>
        </w:numPr>
        <w:spacing w:before="240" w:beforeAutospacing="off" w:after="240" w:afterAutospacing="off"/>
        <w:rPr>
          <w:rFonts w:ascii="Verdana" w:hAnsi="Verdana" w:eastAsia="Verdana" w:cs="Verdana"/>
          <w:noProof w:val="0"/>
          <w:sz w:val="22"/>
          <w:szCs w:val="22"/>
          <w:lang w:val="en-GB"/>
        </w:rPr>
      </w:pPr>
      <w:r w:rsidRPr="04CCF8B4" w:rsidR="560FB057">
        <w:rPr>
          <w:rFonts w:ascii="Verdana" w:hAnsi="Verdana" w:eastAsia="Verdana" w:cs="Verdana"/>
          <w:noProof w:val="0"/>
          <w:sz w:val="22"/>
          <w:szCs w:val="22"/>
          <w:lang w:val="en-GB"/>
        </w:rPr>
        <w:t>Promoting</w:t>
      </w:r>
      <w:r w:rsidRPr="04CCF8B4" w:rsidR="7762A0A2">
        <w:rPr>
          <w:rFonts w:ascii="Verdana" w:hAnsi="Verdana" w:eastAsia="Verdana" w:cs="Verdana"/>
          <w:noProof w:val="0"/>
          <w:sz w:val="22"/>
          <w:szCs w:val="22"/>
          <w:lang w:val="en-GB"/>
        </w:rPr>
        <w:t xml:space="preserve"> equal access to job opportunities for all candidates, including those with disabilities, as part of our duty under the Equality Act 2010</w:t>
      </w:r>
    </w:p>
    <w:p w:rsidR="7762A0A2" w:rsidP="04CCF8B4" w:rsidRDefault="7762A0A2" w14:paraId="72C56CC6" w14:textId="59B67B8D">
      <w:pPr>
        <w:pStyle w:val="ListParagraph"/>
        <w:numPr>
          <w:ilvl w:val="0"/>
          <w:numId w:val="95"/>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Compliance with the principles of safer recruitment to ensure the safety and well-being of children and vulnerable individuals</w:t>
      </w:r>
    </w:p>
    <w:p w:rsidR="7762A0A2" w:rsidP="04CCF8B4" w:rsidRDefault="7762A0A2" w14:paraId="11DC4D39" w14:textId="6862C932">
      <w:pPr>
        <w:spacing w:before="240" w:beforeAutospacing="off" w:after="240" w:afterAutospacing="off"/>
      </w:pPr>
      <w:r w:rsidRPr="04CCF8B4" w:rsidR="7762A0A2">
        <w:rPr>
          <w:rFonts w:ascii="Verdana" w:hAnsi="Verdana" w:eastAsia="Verdana" w:cs="Verdana"/>
          <w:noProof w:val="0"/>
          <w:sz w:val="22"/>
          <w:szCs w:val="22"/>
          <w:lang w:val="en-GB"/>
        </w:rPr>
        <w:t>Our recruitment practices aim to attract a diverse pool of candidates and ensure that all applicants are treated with dignity and respect throughout the process.</w:t>
      </w:r>
    </w:p>
    <w:p w:rsidR="04CCF8B4" w:rsidRDefault="04CCF8B4" w14:paraId="5BFD76B0" w14:textId="1E80065B"/>
    <w:p w:rsidR="7762A0A2" w:rsidP="22096345" w:rsidRDefault="7762A0A2" w14:paraId="3BA27234" w14:textId="3F2319E0">
      <w:pPr>
        <w:pStyle w:val="Heading3"/>
        <w:spacing w:before="281" w:beforeAutospacing="off" w:after="281" w:afterAutospacing="off"/>
        <w:rPr>
          <w:rFonts w:ascii="Verdana" w:hAnsi="Verdana" w:eastAsia="Verdana" w:cs="Verdana"/>
          <w:b w:val="1"/>
          <w:bCs w:val="1"/>
          <w:noProof w:val="0"/>
          <w:sz w:val="28"/>
          <w:szCs w:val="28"/>
          <w:lang w:val="en-GB"/>
        </w:rPr>
      </w:pPr>
      <w:r w:rsidRPr="22096345" w:rsidR="7762A0A2">
        <w:rPr>
          <w:rFonts w:ascii="Verdana" w:hAnsi="Verdana" w:eastAsia="Verdana" w:cs="Verdana"/>
          <w:b w:val="1"/>
          <w:bCs w:val="1"/>
          <w:noProof w:val="0"/>
          <w:sz w:val="28"/>
          <w:szCs w:val="28"/>
          <w:lang w:val="en-GB"/>
        </w:rPr>
        <w:t>Addressing Discrimination</w:t>
      </w:r>
    </w:p>
    <w:p w:rsidR="7762A0A2" w:rsidP="04CCF8B4" w:rsidRDefault="7762A0A2" w14:paraId="242A57E6" w14:textId="0AE21974">
      <w:pPr>
        <w:spacing w:before="240" w:beforeAutospacing="off" w:after="240" w:afterAutospacing="off"/>
      </w:pPr>
      <w:r w:rsidRPr="04CCF8B4" w:rsidR="7762A0A2">
        <w:rPr>
          <w:rFonts w:ascii="Verdana" w:hAnsi="Verdana" w:eastAsia="Verdana" w:cs="Verdana"/>
          <w:noProof w:val="0"/>
          <w:sz w:val="22"/>
          <w:szCs w:val="22"/>
          <w:lang w:val="en-GB"/>
        </w:rPr>
        <w:t>Rebel Training has a zero-tolerance policy for discrimination, harassment, and victimisation of any kind. Any behaviour that undermines the principles of fairness, inclusion, or equality is not acceptable. We are committed to promoting an environment where individuals can report any concerns about discrimination or inequality without fear of retaliation.</w:t>
      </w:r>
    </w:p>
    <w:p w:rsidR="7762A0A2" w:rsidP="04CCF8B4" w:rsidRDefault="7762A0A2" w14:paraId="14D7F246" w14:textId="743CFA20">
      <w:pPr>
        <w:spacing w:before="240" w:beforeAutospacing="off" w:after="240" w:afterAutospacing="off"/>
      </w:pPr>
      <w:r w:rsidRPr="04CCF8B4" w:rsidR="7762A0A2">
        <w:rPr>
          <w:rFonts w:ascii="Verdana" w:hAnsi="Verdana" w:eastAsia="Verdana" w:cs="Verdana"/>
          <w:noProof w:val="0"/>
          <w:sz w:val="22"/>
          <w:szCs w:val="22"/>
          <w:lang w:val="en-GB"/>
        </w:rPr>
        <w:t>Any incidents of discrimination will be taken seriously and investigated promptly. Appropriate disciplinary action will be taken if necessary, in line with the Centre’s policies and procedures.</w:t>
      </w:r>
    </w:p>
    <w:p w:rsidR="7762A0A2" w:rsidP="04CCF8B4" w:rsidRDefault="7762A0A2" w14:paraId="21A6E2B4" w14:textId="35A611E0">
      <w:pPr>
        <w:spacing w:before="240" w:beforeAutospacing="off" w:after="240" w:afterAutospacing="off"/>
      </w:pPr>
      <w:r w:rsidRPr="04CCF8B4" w:rsidR="7762A0A2">
        <w:rPr>
          <w:rFonts w:ascii="Verdana" w:hAnsi="Verdana" w:eastAsia="Verdana" w:cs="Verdana"/>
          <w:noProof w:val="0"/>
          <w:sz w:val="22"/>
          <w:szCs w:val="22"/>
          <w:lang w:val="en-GB"/>
        </w:rPr>
        <w:t>We encourage all staff, volunteers, and service users to challenge discriminatory practices and contribute to creating a positive, inclusive environment.</w:t>
      </w:r>
    </w:p>
    <w:p w:rsidR="04CCF8B4" w:rsidRDefault="04CCF8B4" w14:paraId="35E608C8" w14:textId="2A8E4856"/>
    <w:p w:rsidR="7762A0A2" w:rsidP="22096345" w:rsidRDefault="7762A0A2" w14:paraId="478B717A" w14:textId="0C796F39">
      <w:pPr>
        <w:pStyle w:val="Heading1"/>
        <w:rPr>
          <w:noProof w:val="0"/>
          <w:lang w:val="en-GB"/>
        </w:rPr>
      </w:pPr>
      <w:bookmarkStart w:name="_Toc388584766" w:id="270811579"/>
      <w:r w:rsidRPr="22096345" w:rsidR="7762A0A2">
        <w:rPr>
          <w:noProof w:val="0"/>
          <w:lang w:val="en-GB"/>
        </w:rPr>
        <w:t>Confidentiality and Data Protection</w:t>
      </w:r>
      <w:bookmarkEnd w:id="270811579"/>
    </w:p>
    <w:p w:rsidR="04CCF8B4" w:rsidP="04CCF8B4" w:rsidRDefault="04CCF8B4" w14:paraId="14A88F62" w14:textId="76A11C88">
      <w:pPr>
        <w:pStyle w:val="Heading3"/>
        <w:rPr>
          <w:b w:val="1"/>
          <w:bCs w:val="1"/>
          <w:noProof w:val="0"/>
          <w:lang w:val="en-GB"/>
        </w:rPr>
      </w:pPr>
    </w:p>
    <w:p w:rsidR="5CBE7E66" w:rsidP="22096345" w:rsidRDefault="5CBE7E66" w14:paraId="75FAAFA1" w14:textId="561D492A">
      <w:pPr>
        <w:pStyle w:val="Heading3"/>
        <w:spacing w:before="281" w:beforeAutospacing="off" w:after="281" w:afterAutospacing="off"/>
        <w:rPr>
          <w:b w:val="1"/>
          <w:bCs w:val="1"/>
          <w:noProof w:val="0"/>
          <w:sz w:val="28"/>
          <w:szCs w:val="28"/>
          <w:lang w:val="en-GB"/>
        </w:rPr>
      </w:pPr>
      <w:r w:rsidRPr="22096345" w:rsidR="5CBE7E66">
        <w:rPr>
          <w:b w:val="1"/>
          <w:bCs w:val="1"/>
          <w:noProof w:val="0"/>
          <w:sz w:val="28"/>
          <w:szCs w:val="28"/>
          <w:lang w:val="en-GB"/>
        </w:rPr>
        <w:t>Confidentiality</w:t>
      </w:r>
    </w:p>
    <w:p w:rsidR="5CBE7E66" w:rsidP="04CCF8B4" w:rsidRDefault="5CBE7E66" w14:paraId="04F28EE2" w14:textId="5E0B42CB">
      <w:pPr>
        <w:spacing w:before="240" w:beforeAutospacing="off" w:after="240" w:afterAutospacing="off"/>
      </w:pPr>
      <w:r w:rsidRPr="04CCF8B4" w:rsidR="5CBE7E66">
        <w:rPr>
          <w:noProof w:val="0"/>
          <w:lang w:val="en-GB"/>
        </w:rPr>
        <w:t>At Rebel Training, we are committed to maintaining the highest standards of confidentiality in all aspects of our work. We recognise that handling sensitive information responsibly is essential to safeguarding individuals, upholding trust, and complying with legal and ethical obligations.</w:t>
      </w:r>
    </w:p>
    <w:p w:rsidR="5CBE7E66" w:rsidP="22096345" w:rsidRDefault="5CBE7E66" w14:paraId="51566D71" w14:textId="7022B70F">
      <w:pPr>
        <w:pStyle w:val="Heading4"/>
        <w:spacing w:before="319" w:beforeAutospacing="off" w:after="319" w:afterAutospacing="off"/>
        <w:rPr>
          <w:b w:val="1"/>
          <w:bCs w:val="1"/>
          <w:noProof w:val="0"/>
          <w:sz w:val="24"/>
          <w:szCs w:val="24"/>
          <w:lang w:val="en-GB"/>
        </w:rPr>
      </w:pPr>
      <w:r w:rsidRPr="22096345" w:rsidR="5CBE7E66">
        <w:rPr>
          <w:b w:val="1"/>
          <w:bCs w:val="1"/>
          <w:noProof w:val="0"/>
          <w:sz w:val="24"/>
          <w:szCs w:val="24"/>
          <w:lang w:val="en-GB"/>
        </w:rPr>
        <w:t>Principles of Confidentiality</w:t>
      </w:r>
    </w:p>
    <w:p w:rsidR="5CBE7E66" w:rsidP="04CCF8B4" w:rsidRDefault="5CBE7E66" w14:paraId="559C42DD" w14:textId="5DB07012">
      <w:pPr>
        <w:pStyle w:val="ListParagraph"/>
        <w:numPr>
          <w:ilvl w:val="0"/>
          <w:numId w:val="106"/>
        </w:numPr>
        <w:spacing w:before="240" w:beforeAutospacing="off" w:after="240" w:afterAutospacing="off"/>
        <w:rPr>
          <w:b w:val="0"/>
          <w:bCs w:val="0"/>
          <w:noProof w:val="0"/>
          <w:lang w:val="en-GB"/>
        </w:rPr>
      </w:pPr>
      <w:r w:rsidRPr="04CCF8B4" w:rsidR="5CBE7E66">
        <w:rPr>
          <w:b w:val="1"/>
          <w:bCs w:val="1"/>
          <w:noProof w:val="0"/>
          <w:lang w:val="en-GB"/>
        </w:rPr>
        <w:t>Need-to-Know Basis:</w:t>
      </w:r>
      <w:r w:rsidRPr="04CCF8B4" w:rsidR="5CBE7E66">
        <w:rPr>
          <w:noProof w:val="0"/>
          <w:lang w:val="en-GB"/>
        </w:rPr>
        <w:t xml:space="preserve"> Information will only be shared with those who h</w:t>
      </w:r>
      <w:r w:rsidRPr="04CCF8B4" w:rsidR="5CBE7E66">
        <w:rPr>
          <w:b w:val="0"/>
          <w:bCs w:val="0"/>
          <w:noProof w:val="0"/>
          <w:lang w:val="en-GB"/>
        </w:rPr>
        <w:t xml:space="preserve">ave a legitimate reason to access it, ensuring that confidentiality is </w:t>
      </w:r>
      <w:r w:rsidRPr="04CCF8B4" w:rsidR="5CBE7E66">
        <w:rPr>
          <w:b w:val="0"/>
          <w:bCs w:val="0"/>
          <w:noProof w:val="0"/>
          <w:lang w:val="en-GB"/>
        </w:rPr>
        <w:t>maintained</w:t>
      </w:r>
      <w:r w:rsidRPr="04CCF8B4" w:rsidR="5CBE7E66">
        <w:rPr>
          <w:b w:val="0"/>
          <w:bCs w:val="0"/>
          <w:noProof w:val="0"/>
          <w:lang w:val="en-GB"/>
        </w:rPr>
        <w:t xml:space="preserve"> while supporting the safety and well-being of individuals.</w:t>
      </w:r>
    </w:p>
    <w:p w:rsidR="5CBE7E66" w:rsidP="04CCF8B4" w:rsidRDefault="5CBE7E66" w14:paraId="0AEFEEE2" w14:textId="65A20023">
      <w:pPr>
        <w:pStyle w:val="ListParagraph"/>
        <w:numPr>
          <w:ilvl w:val="0"/>
          <w:numId w:val="106"/>
        </w:numPr>
        <w:spacing w:before="240" w:beforeAutospacing="off" w:after="240" w:afterAutospacing="off"/>
        <w:rPr>
          <w:noProof w:val="0"/>
          <w:lang w:val="en-GB"/>
        </w:rPr>
      </w:pPr>
      <w:r w:rsidRPr="04CCF8B4" w:rsidR="5CBE7E66">
        <w:rPr>
          <w:b w:val="0"/>
          <w:bCs w:val="0"/>
          <w:noProof w:val="0"/>
          <w:lang w:val="en-GB"/>
        </w:rPr>
        <w:t>Legal and Ethical Compliance:</w:t>
      </w:r>
      <w:r w:rsidRPr="04CCF8B4" w:rsidR="5CBE7E66">
        <w:rPr>
          <w:b w:val="0"/>
          <w:bCs w:val="0"/>
          <w:noProof w:val="0"/>
          <w:lang w:val="en-GB"/>
        </w:rPr>
        <w:t xml:space="preserve"> We adhere to the </w:t>
      </w:r>
      <w:r w:rsidRPr="04CCF8B4" w:rsidR="5CBE7E66">
        <w:rPr>
          <w:b w:val="0"/>
          <w:bCs w:val="0"/>
          <w:noProof w:val="0"/>
          <w:lang w:val="en-GB"/>
        </w:rPr>
        <w:t>Data Protection Act 2018, UK GDPR, and safeguarding legislation</w:t>
      </w:r>
      <w:r w:rsidRPr="04CCF8B4" w:rsidR="5CBE7E66">
        <w:rPr>
          <w:b w:val="0"/>
          <w:bCs w:val="0"/>
          <w:noProof w:val="0"/>
          <w:lang w:val="en-GB"/>
        </w:rPr>
        <w:t>, ensuri</w:t>
      </w:r>
      <w:r w:rsidRPr="04CCF8B4" w:rsidR="5CBE7E66">
        <w:rPr>
          <w:noProof w:val="0"/>
          <w:lang w:val="en-GB"/>
        </w:rPr>
        <w:t xml:space="preserve">ng that all personal and sensitive data is handled lawfully and transparently. See </w:t>
      </w:r>
      <w:r w:rsidRPr="04CCF8B4" w:rsidR="5CBE7E66">
        <w:rPr>
          <w:b w:val="1"/>
          <w:bCs w:val="1"/>
          <w:i w:val="1"/>
          <w:iCs w:val="1"/>
          <w:noProof w:val="0"/>
          <w:lang w:val="en-GB"/>
        </w:rPr>
        <w:t>Data Protection Policy.</w:t>
      </w:r>
    </w:p>
    <w:p w:rsidR="5CBE7E66" w:rsidP="04CCF8B4" w:rsidRDefault="5CBE7E66" w14:paraId="1D754F4F" w14:textId="15C24EFA">
      <w:pPr>
        <w:pStyle w:val="ListParagraph"/>
        <w:numPr>
          <w:ilvl w:val="0"/>
          <w:numId w:val="106"/>
        </w:numPr>
        <w:spacing w:before="240" w:beforeAutospacing="off" w:after="240" w:afterAutospacing="off"/>
        <w:rPr>
          <w:b w:val="0"/>
          <w:bCs w:val="0"/>
          <w:noProof w:val="0"/>
          <w:lang w:val="en-GB"/>
        </w:rPr>
      </w:pPr>
      <w:r w:rsidRPr="04CCF8B4" w:rsidR="5CBE7E66">
        <w:rPr>
          <w:b w:val="0"/>
          <w:bCs w:val="0"/>
          <w:noProof w:val="0"/>
          <w:lang w:val="en-GB"/>
        </w:rPr>
        <w:t>Secure Storage:</w:t>
      </w:r>
      <w:r w:rsidRPr="04CCF8B4" w:rsidR="5CBE7E66">
        <w:rPr>
          <w:b w:val="0"/>
          <w:bCs w:val="0"/>
          <w:noProof w:val="0"/>
          <w:lang w:val="en-GB"/>
        </w:rPr>
        <w:t xml:space="preserve"> Confidential records, whether digital or physical, are stored securely with access </w:t>
      </w:r>
      <w:r w:rsidRPr="04CCF8B4" w:rsidR="5CBE7E66">
        <w:rPr>
          <w:b w:val="0"/>
          <w:bCs w:val="0"/>
          <w:noProof w:val="0"/>
          <w:lang w:val="en-GB"/>
        </w:rPr>
        <w:t>restricted to authorised personnel</w:t>
      </w:r>
      <w:r w:rsidRPr="04CCF8B4" w:rsidR="5CBE7E66">
        <w:rPr>
          <w:b w:val="0"/>
          <w:bCs w:val="0"/>
          <w:noProof w:val="0"/>
          <w:lang w:val="en-GB"/>
        </w:rPr>
        <w:t xml:space="preserve">. Digital records are kept on </w:t>
      </w:r>
      <w:r w:rsidRPr="04CCF8B4" w:rsidR="5CBE7E66">
        <w:rPr>
          <w:b w:val="0"/>
          <w:bCs w:val="0"/>
          <w:noProof w:val="0"/>
          <w:lang w:val="en-GB"/>
        </w:rPr>
        <w:t>SharePoint with restricted access</w:t>
      </w:r>
      <w:r w:rsidRPr="04CCF8B4" w:rsidR="5CBE7E66">
        <w:rPr>
          <w:b w:val="0"/>
          <w:bCs w:val="0"/>
          <w:noProof w:val="0"/>
          <w:lang w:val="en-GB"/>
        </w:rPr>
        <w:t>, and physical records are stored in locked filing systems.</w:t>
      </w:r>
    </w:p>
    <w:p w:rsidR="5CBE7E66" w:rsidP="04CCF8B4" w:rsidRDefault="5CBE7E66" w14:paraId="37F5A1C7" w14:textId="4328218A">
      <w:pPr>
        <w:pStyle w:val="ListParagraph"/>
        <w:numPr>
          <w:ilvl w:val="0"/>
          <w:numId w:val="106"/>
        </w:numPr>
        <w:spacing w:before="240" w:beforeAutospacing="off" w:after="240" w:afterAutospacing="off"/>
        <w:rPr>
          <w:noProof w:val="0"/>
          <w:lang w:val="en-GB"/>
        </w:rPr>
      </w:pPr>
      <w:r w:rsidRPr="04CCF8B4" w:rsidR="5CBE7E66">
        <w:rPr>
          <w:b w:val="1"/>
          <w:bCs w:val="1"/>
          <w:noProof w:val="0"/>
          <w:lang w:val="en-GB"/>
        </w:rPr>
        <w:t>Professional Conduct:</w:t>
      </w:r>
      <w:r w:rsidRPr="04CCF8B4" w:rsidR="5CBE7E66">
        <w:rPr>
          <w:noProof w:val="0"/>
          <w:lang w:val="en-GB"/>
        </w:rPr>
        <w:t xml:space="preserve"> All staff, volunteers, and apprentices must sign and adhere to confidentiality agreements. Any breach of confidentiality may result in disciplinary action.</w:t>
      </w:r>
      <w:r w:rsidRPr="04CCF8B4" w:rsidR="776E07FD">
        <w:rPr>
          <w:noProof w:val="0"/>
          <w:lang w:val="en-GB"/>
        </w:rPr>
        <w:t xml:space="preserve"> See </w:t>
      </w:r>
      <w:r w:rsidRPr="04CCF8B4" w:rsidR="776E07FD">
        <w:rPr>
          <w:b w:val="1"/>
          <w:bCs w:val="1"/>
          <w:i w:val="1"/>
          <w:iCs w:val="1"/>
          <w:noProof w:val="0"/>
          <w:lang w:val="en-GB"/>
        </w:rPr>
        <w:t>Staff Code of Conduct.</w:t>
      </w:r>
    </w:p>
    <w:p w:rsidR="5CBE7E66" w:rsidP="04CCF8B4" w:rsidRDefault="5CBE7E66" w14:paraId="1C90E829" w14:textId="03862408">
      <w:pPr>
        <w:pStyle w:val="ListParagraph"/>
        <w:numPr>
          <w:ilvl w:val="0"/>
          <w:numId w:val="106"/>
        </w:numPr>
        <w:spacing w:before="240" w:beforeAutospacing="off" w:after="240" w:afterAutospacing="off"/>
        <w:rPr>
          <w:b w:val="0"/>
          <w:bCs w:val="0"/>
          <w:noProof w:val="0"/>
          <w:lang w:val="en-GB"/>
        </w:rPr>
      </w:pPr>
      <w:r w:rsidRPr="04CCF8B4" w:rsidR="5CBE7E66">
        <w:rPr>
          <w:b w:val="0"/>
          <w:bCs w:val="0"/>
          <w:noProof w:val="0"/>
          <w:lang w:val="en-GB"/>
        </w:rPr>
        <w:t>E</w:t>
      </w:r>
      <w:r w:rsidRPr="04CCF8B4" w:rsidR="5CBE7E66">
        <w:rPr>
          <w:b w:val="0"/>
          <w:bCs w:val="0"/>
          <w:noProof w:val="0"/>
          <w:lang w:val="en-GB"/>
        </w:rPr>
        <w:t>xceptio</w:t>
      </w:r>
      <w:r w:rsidRPr="04CCF8B4" w:rsidR="5CBE7E66">
        <w:rPr>
          <w:b w:val="0"/>
          <w:bCs w:val="0"/>
          <w:noProof w:val="0"/>
          <w:lang w:val="en-GB"/>
        </w:rPr>
        <w:t>ns to Confidentiality:</w:t>
      </w:r>
      <w:r w:rsidRPr="04CCF8B4" w:rsidR="5CBE7E66">
        <w:rPr>
          <w:b w:val="0"/>
          <w:bCs w:val="0"/>
          <w:noProof w:val="0"/>
          <w:lang w:val="en-GB"/>
        </w:rPr>
        <w:t xml:space="preserve"> Information may be shared without consent if:</w:t>
      </w:r>
    </w:p>
    <w:p w:rsidR="5CBE7E66" w:rsidP="04CCF8B4" w:rsidRDefault="5CBE7E66" w14:paraId="7CA80C81" w14:textId="20B16A59">
      <w:pPr>
        <w:pStyle w:val="ListParagraph"/>
        <w:numPr>
          <w:ilvl w:val="1"/>
          <w:numId w:val="106"/>
        </w:numPr>
        <w:spacing w:before="240" w:beforeAutospacing="off" w:after="240" w:afterAutospacing="off"/>
        <w:rPr>
          <w:b w:val="0"/>
          <w:bCs w:val="0"/>
          <w:noProof w:val="0"/>
          <w:lang w:val="en-GB"/>
        </w:rPr>
      </w:pPr>
      <w:r w:rsidRPr="04CCF8B4" w:rsidR="5CBE7E66">
        <w:rPr>
          <w:b w:val="0"/>
          <w:bCs w:val="0"/>
          <w:noProof w:val="0"/>
          <w:lang w:val="en-GB"/>
        </w:rPr>
        <w:t xml:space="preserve">There is a </w:t>
      </w:r>
      <w:r w:rsidRPr="04CCF8B4" w:rsidR="5CBE7E66">
        <w:rPr>
          <w:b w:val="0"/>
          <w:bCs w:val="0"/>
          <w:noProof w:val="0"/>
          <w:lang w:val="en-GB"/>
        </w:rPr>
        <w:t>safeguarding concern</w:t>
      </w:r>
      <w:r w:rsidRPr="04CCF8B4" w:rsidR="5CBE7E66">
        <w:rPr>
          <w:b w:val="0"/>
          <w:bCs w:val="0"/>
          <w:noProof w:val="0"/>
          <w:lang w:val="en-GB"/>
        </w:rPr>
        <w:t xml:space="preserve"> or risk of harm to a child or vulnerable adult.</w:t>
      </w:r>
    </w:p>
    <w:p w:rsidR="5CBE7E66" w:rsidP="04CCF8B4" w:rsidRDefault="5CBE7E66" w14:paraId="0A430DB9" w14:textId="0CE75CDD">
      <w:pPr>
        <w:pStyle w:val="ListParagraph"/>
        <w:numPr>
          <w:ilvl w:val="1"/>
          <w:numId w:val="106"/>
        </w:numPr>
        <w:spacing w:before="240" w:beforeAutospacing="off" w:after="240" w:afterAutospacing="off"/>
        <w:rPr>
          <w:b w:val="0"/>
          <w:bCs w:val="0"/>
          <w:noProof w:val="0"/>
          <w:lang w:val="en-GB"/>
        </w:rPr>
      </w:pPr>
      <w:r w:rsidRPr="04CCF8B4" w:rsidR="5CBE7E66">
        <w:rPr>
          <w:b w:val="0"/>
          <w:bCs w:val="0"/>
          <w:noProof w:val="0"/>
          <w:lang w:val="en-GB"/>
        </w:rPr>
        <w:t xml:space="preserve">It is required by law, such as in cases of </w:t>
      </w:r>
      <w:r w:rsidRPr="04CCF8B4" w:rsidR="5CBE7E66">
        <w:rPr>
          <w:b w:val="0"/>
          <w:bCs w:val="0"/>
          <w:noProof w:val="0"/>
          <w:lang w:val="en-GB"/>
        </w:rPr>
        <w:t>criminal investigations or court proceedings</w:t>
      </w:r>
      <w:r w:rsidRPr="04CCF8B4" w:rsidR="5CBE7E66">
        <w:rPr>
          <w:b w:val="0"/>
          <w:bCs w:val="0"/>
          <w:noProof w:val="0"/>
          <w:lang w:val="en-GB"/>
        </w:rPr>
        <w:t>.</w:t>
      </w:r>
    </w:p>
    <w:p w:rsidR="5CBE7E66" w:rsidP="04CCF8B4" w:rsidRDefault="5CBE7E66" w14:paraId="1B2AB791" w14:textId="2075939D">
      <w:pPr>
        <w:pStyle w:val="ListParagraph"/>
        <w:numPr>
          <w:ilvl w:val="1"/>
          <w:numId w:val="106"/>
        </w:numPr>
        <w:spacing w:before="240" w:beforeAutospacing="off" w:after="240" w:afterAutospacing="off"/>
        <w:rPr>
          <w:b w:val="0"/>
          <w:bCs w:val="0"/>
          <w:noProof w:val="0"/>
          <w:lang w:val="en-GB"/>
        </w:rPr>
      </w:pPr>
      <w:r w:rsidRPr="04CCF8B4" w:rsidR="5CBE7E66">
        <w:rPr>
          <w:b w:val="0"/>
          <w:bCs w:val="0"/>
          <w:noProof w:val="0"/>
          <w:lang w:val="en-GB"/>
        </w:rPr>
        <w:t>A serious concern</w:t>
      </w:r>
      <w:r w:rsidRPr="04CCF8B4" w:rsidR="5CBE7E66">
        <w:rPr>
          <w:b w:val="0"/>
          <w:bCs w:val="0"/>
          <w:noProof w:val="0"/>
          <w:lang w:val="en-GB"/>
        </w:rPr>
        <w:t xml:space="preserve"> arises about professional misconduct or illegal activity.</w:t>
      </w:r>
    </w:p>
    <w:p w:rsidR="5CBE7E66" w:rsidP="22096345" w:rsidRDefault="5CBE7E66" w14:paraId="4ADA723F" w14:textId="6C9E86D7">
      <w:pPr>
        <w:pStyle w:val="Heading4"/>
        <w:spacing w:before="319" w:beforeAutospacing="off" w:after="319" w:afterAutospacing="off"/>
        <w:rPr>
          <w:b w:val="1"/>
          <w:bCs w:val="1"/>
          <w:noProof w:val="0"/>
          <w:sz w:val="24"/>
          <w:szCs w:val="24"/>
          <w:lang w:val="en-GB"/>
        </w:rPr>
      </w:pPr>
      <w:r w:rsidRPr="22096345" w:rsidR="5CBE7E66">
        <w:rPr>
          <w:b w:val="1"/>
          <w:bCs w:val="1"/>
          <w:noProof w:val="0"/>
          <w:sz w:val="24"/>
          <w:szCs w:val="24"/>
          <w:lang w:val="en-GB"/>
        </w:rPr>
        <w:t>Handling Confidential Information</w:t>
      </w:r>
    </w:p>
    <w:p w:rsidR="5CBE7E66" w:rsidP="04CCF8B4" w:rsidRDefault="5CBE7E66" w14:paraId="33824FF7" w14:textId="1E9BD3F6">
      <w:pPr>
        <w:pStyle w:val="ListParagraph"/>
        <w:numPr>
          <w:ilvl w:val="0"/>
          <w:numId w:val="107"/>
        </w:numPr>
        <w:spacing w:before="240" w:beforeAutospacing="off" w:after="240" w:afterAutospacing="off"/>
        <w:rPr>
          <w:noProof w:val="0"/>
          <w:lang w:val="en-GB"/>
        </w:rPr>
      </w:pPr>
      <w:r w:rsidRPr="04CCF8B4" w:rsidR="5CBE7E66">
        <w:rPr>
          <w:noProof w:val="0"/>
          <w:lang w:val="en-GB"/>
        </w:rPr>
        <w:t>Staff must not discuss confidential matters in public or with individuals who are not authorised to access the information.</w:t>
      </w:r>
    </w:p>
    <w:p w:rsidR="5CBE7E66" w:rsidP="04CCF8B4" w:rsidRDefault="5CBE7E66" w14:paraId="12114234" w14:textId="3ECC2746">
      <w:pPr>
        <w:pStyle w:val="ListParagraph"/>
        <w:numPr>
          <w:ilvl w:val="0"/>
          <w:numId w:val="107"/>
        </w:numPr>
        <w:spacing w:before="240" w:beforeAutospacing="off" w:after="240" w:afterAutospacing="off"/>
        <w:rPr>
          <w:b w:val="0"/>
          <w:bCs w:val="0"/>
          <w:noProof w:val="0"/>
          <w:lang w:val="en-GB"/>
        </w:rPr>
      </w:pPr>
      <w:r w:rsidRPr="04CCF8B4" w:rsidR="5CBE7E66">
        <w:rPr>
          <w:noProof w:val="0"/>
          <w:lang w:val="en-GB"/>
        </w:rPr>
        <w:t xml:space="preserve">Emails </w:t>
      </w:r>
      <w:r w:rsidRPr="04CCF8B4" w:rsidR="5CBE7E66">
        <w:rPr>
          <w:noProof w:val="0"/>
          <w:lang w:val="en-GB"/>
        </w:rPr>
        <w:t>containing</w:t>
      </w:r>
      <w:r w:rsidRPr="04CCF8B4" w:rsidR="5CBE7E66">
        <w:rPr>
          <w:noProof w:val="0"/>
          <w:lang w:val="en-GB"/>
        </w:rPr>
        <w:t xml:space="preserve"> sensitive information </w:t>
      </w:r>
      <w:r w:rsidRPr="04CCF8B4" w:rsidR="5CBE7E66">
        <w:rPr>
          <w:b w:val="1"/>
          <w:bCs w:val="1"/>
          <w:noProof w:val="0"/>
          <w:u w:val="single"/>
          <w:lang w:val="en-GB"/>
        </w:rPr>
        <w:t>must be encrypted</w:t>
      </w:r>
      <w:r w:rsidRPr="04CCF8B4" w:rsidR="5CBE7E66">
        <w:rPr>
          <w:noProof w:val="0"/>
          <w:lang w:val="en-GB"/>
        </w:rPr>
        <w:t xml:space="preserve"> and sent only to </w:t>
      </w:r>
      <w:r w:rsidRPr="04CCF8B4" w:rsidR="5CBE7E66">
        <w:rPr>
          <w:b w:val="0"/>
          <w:bCs w:val="0"/>
          <w:noProof w:val="0"/>
          <w:lang w:val="en-GB"/>
        </w:rPr>
        <w:t>approved recipients.</w:t>
      </w:r>
    </w:p>
    <w:p w:rsidR="5CBE7E66" w:rsidP="04CCF8B4" w:rsidRDefault="5CBE7E66" w14:paraId="27DC4A5C" w14:textId="0F131BF3">
      <w:pPr>
        <w:pStyle w:val="ListParagraph"/>
        <w:numPr>
          <w:ilvl w:val="0"/>
          <w:numId w:val="107"/>
        </w:numPr>
        <w:spacing w:before="240" w:beforeAutospacing="off" w:after="240" w:afterAutospacing="off"/>
        <w:rPr>
          <w:b w:val="0"/>
          <w:bCs w:val="0"/>
          <w:noProof w:val="0"/>
          <w:lang w:val="en-GB"/>
        </w:rPr>
      </w:pPr>
      <w:r w:rsidRPr="04CCF8B4" w:rsidR="5CBE7E66">
        <w:rPr>
          <w:b w:val="0"/>
          <w:bCs w:val="0"/>
          <w:noProof w:val="0"/>
          <w:lang w:val="en-GB"/>
        </w:rPr>
        <w:t xml:space="preserve">If a breach of confidentiality occurs, it must be reported </w:t>
      </w:r>
      <w:r w:rsidRPr="04CCF8B4" w:rsidR="5CBE7E66">
        <w:rPr>
          <w:b w:val="0"/>
          <w:bCs w:val="0"/>
          <w:noProof w:val="0"/>
          <w:lang w:val="en-GB"/>
        </w:rPr>
        <w:t>immediately</w:t>
      </w:r>
      <w:r w:rsidRPr="04CCF8B4" w:rsidR="5CBE7E66">
        <w:rPr>
          <w:b w:val="0"/>
          <w:bCs w:val="0"/>
          <w:noProof w:val="0"/>
          <w:lang w:val="en-GB"/>
        </w:rPr>
        <w:t xml:space="preserve"> to the Designated Safeguarding Lead (DSL) </w:t>
      </w:r>
      <w:r w:rsidRPr="04CCF8B4" w:rsidR="1F5462A5">
        <w:rPr>
          <w:b w:val="0"/>
          <w:bCs w:val="0"/>
          <w:noProof w:val="0"/>
          <w:lang w:val="en-GB"/>
        </w:rPr>
        <w:t>/</w:t>
      </w:r>
      <w:r w:rsidRPr="04CCF8B4" w:rsidR="5CBE7E66">
        <w:rPr>
          <w:b w:val="0"/>
          <w:bCs w:val="0"/>
          <w:noProof w:val="0"/>
          <w:lang w:val="en-GB"/>
        </w:rPr>
        <w:t>Data Protection Officer (DPO)</w:t>
      </w:r>
      <w:r w:rsidRPr="04CCF8B4" w:rsidR="786966D9">
        <w:rPr>
          <w:b w:val="0"/>
          <w:bCs w:val="0"/>
          <w:noProof w:val="0"/>
          <w:lang w:val="en-GB"/>
        </w:rPr>
        <w:t xml:space="preserve"> or a member of the Crisis Management Team</w:t>
      </w:r>
      <w:r w:rsidRPr="04CCF8B4" w:rsidR="5CBE7E66">
        <w:rPr>
          <w:b w:val="0"/>
          <w:bCs w:val="0"/>
          <w:noProof w:val="0"/>
          <w:lang w:val="en-GB"/>
        </w:rPr>
        <w:t>, who will assess and manage the incident in line with policy.</w:t>
      </w:r>
      <w:r w:rsidRPr="04CCF8B4" w:rsidR="28A9B5EC">
        <w:rPr>
          <w:b w:val="0"/>
          <w:bCs w:val="0"/>
          <w:noProof w:val="0"/>
          <w:lang w:val="en-GB"/>
        </w:rPr>
        <w:t xml:space="preserve"> </w:t>
      </w:r>
      <w:r w:rsidRPr="04CCF8B4" w:rsidR="28A9B5EC">
        <w:rPr>
          <w:b w:val="0"/>
          <w:bCs w:val="0"/>
          <w:i w:val="1"/>
          <w:iCs w:val="1"/>
          <w:noProof w:val="0"/>
          <w:lang w:val="en-GB"/>
        </w:rPr>
        <w:t xml:space="preserve">See </w:t>
      </w:r>
      <w:r w:rsidRPr="04CCF8B4" w:rsidR="28A9B5EC">
        <w:rPr>
          <w:b w:val="1"/>
          <w:bCs w:val="1"/>
          <w:i w:val="1"/>
          <w:iCs w:val="1"/>
          <w:noProof w:val="0"/>
          <w:lang w:val="en-GB"/>
        </w:rPr>
        <w:t xml:space="preserve">Business Continuity Plan (BCP. </w:t>
      </w:r>
    </w:p>
    <w:p w:rsidR="04CCF8B4" w:rsidP="04CCF8B4" w:rsidRDefault="04CCF8B4" w14:paraId="66F164F6" w14:textId="796C6B3E">
      <w:pPr>
        <w:pStyle w:val="ListParagraph"/>
        <w:spacing w:before="240" w:beforeAutospacing="off" w:after="240" w:afterAutospacing="off"/>
        <w:ind w:left="1352"/>
        <w:rPr>
          <w:b w:val="0"/>
          <w:bCs w:val="0"/>
          <w:noProof w:val="0"/>
          <w:lang w:val="en-GB"/>
        </w:rPr>
      </w:pPr>
    </w:p>
    <w:p w:rsidR="7762A0A2" w:rsidP="04CCF8B4" w:rsidRDefault="7762A0A2" w14:paraId="2DC88501" w14:textId="12607A89">
      <w:pPr>
        <w:pStyle w:val="Heading3"/>
        <w:rPr>
          <w:b w:val="1"/>
          <w:bCs w:val="1"/>
          <w:noProof w:val="0"/>
          <w:lang w:val="en-GB"/>
        </w:rPr>
      </w:pPr>
      <w:r w:rsidRPr="04CCF8B4" w:rsidR="7762A0A2">
        <w:rPr>
          <w:b w:val="1"/>
          <w:bCs w:val="1"/>
          <w:noProof w:val="0"/>
          <w:lang w:val="en-GB"/>
        </w:rPr>
        <w:t>Handling of Personal Data</w:t>
      </w:r>
    </w:p>
    <w:p w:rsidR="7762A0A2" w:rsidP="04CCF8B4" w:rsidRDefault="7762A0A2" w14:paraId="2897212E" w14:textId="6FDED131">
      <w:pPr>
        <w:spacing w:before="240" w:beforeAutospacing="off" w:after="240" w:afterAutospacing="off"/>
      </w:pPr>
      <w:r w:rsidRPr="04CCF8B4" w:rsidR="7762A0A2">
        <w:rPr>
          <w:rFonts w:ascii="Verdana" w:hAnsi="Verdana" w:eastAsia="Verdana" w:cs="Verdana"/>
          <w:noProof w:val="0"/>
          <w:sz w:val="22"/>
          <w:szCs w:val="22"/>
          <w:lang w:val="en-GB"/>
        </w:rPr>
        <w:t>Rebel Training is committed to maintaining the confidentiality and privacy of all personal data, in compliance with the Data Protection Act 2018 and the General Data Protection Regulation (GDPR). We ensure that all staff, volunteers, and contractors understand their responsibilities in protecting personal information and adhere to strict data protection principles.</w:t>
      </w:r>
    </w:p>
    <w:p w:rsidR="7762A0A2" w:rsidP="04CCF8B4" w:rsidRDefault="7762A0A2" w14:paraId="6C053ED2" w14:textId="400722AF">
      <w:pPr>
        <w:spacing w:before="240" w:beforeAutospacing="off" w:after="240" w:afterAutospacing="off"/>
      </w:pPr>
      <w:r w:rsidRPr="04CCF8B4" w:rsidR="7762A0A2">
        <w:rPr>
          <w:rFonts w:ascii="Verdana" w:hAnsi="Verdana" w:eastAsia="Verdana" w:cs="Verdana"/>
          <w:noProof w:val="0"/>
          <w:sz w:val="22"/>
          <w:szCs w:val="22"/>
          <w:lang w:val="en-GB"/>
        </w:rPr>
        <w:t>Personal data will only be collected, stored, and processed for legitimate purposes directly related to the Centre’s operations, and will be kept secure at all times. Personal data will not be disclosed to third parties without explicit consent, unless required by law or for safeguarding purposes.</w:t>
      </w:r>
    </w:p>
    <w:p w:rsidR="04CCF8B4" w:rsidRDefault="04CCF8B4" w14:paraId="3E19FCD7" w14:textId="76A71511"/>
    <w:p w:rsidR="7762A0A2" w:rsidP="22096345" w:rsidRDefault="7762A0A2" w14:paraId="62CB1E8B" w14:textId="2D009611">
      <w:pPr>
        <w:pStyle w:val="Heading3"/>
        <w:spacing w:before="281" w:beforeAutospacing="off" w:after="281" w:afterAutospacing="off"/>
        <w:rPr>
          <w:rFonts w:ascii="Verdana" w:hAnsi="Verdana" w:eastAsia="Verdana" w:cs="Verdana"/>
          <w:b w:val="1"/>
          <w:bCs w:val="1"/>
          <w:noProof w:val="0"/>
          <w:sz w:val="28"/>
          <w:szCs w:val="28"/>
          <w:lang w:val="en-GB"/>
        </w:rPr>
      </w:pPr>
      <w:r w:rsidRPr="22096345" w:rsidR="7762A0A2">
        <w:rPr>
          <w:rFonts w:ascii="Verdana" w:hAnsi="Verdana" w:eastAsia="Verdana" w:cs="Verdana"/>
          <w:b w:val="1"/>
          <w:bCs w:val="1"/>
          <w:noProof w:val="0"/>
          <w:sz w:val="28"/>
          <w:szCs w:val="28"/>
          <w:lang w:val="en-GB"/>
        </w:rPr>
        <w:t>GDPR Compliance</w:t>
      </w:r>
    </w:p>
    <w:p w:rsidR="7762A0A2" w:rsidP="04CCF8B4" w:rsidRDefault="7762A0A2" w14:paraId="39BA8FE4" w14:textId="29927B2F">
      <w:pPr>
        <w:spacing w:before="240" w:beforeAutospacing="off" w:after="240" w:afterAutospacing="off"/>
      </w:pPr>
      <w:r w:rsidRPr="04CCF8B4" w:rsidR="7762A0A2">
        <w:rPr>
          <w:rFonts w:ascii="Verdana" w:hAnsi="Verdana" w:eastAsia="Verdana" w:cs="Verdana"/>
          <w:noProof w:val="0"/>
          <w:sz w:val="22"/>
          <w:szCs w:val="22"/>
          <w:lang w:val="en-GB"/>
        </w:rPr>
        <w:t>Rebel Training complies fully with the General Data Protection Regulation (GDPR) and ensures that all personal data is handled appropriately and legally. We have implemented policies and procedures to safeguard personal information, including:</w:t>
      </w:r>
    </w:p>
    <w:p w:rsidR="7762A0A2" w:rsidP="04CCF8B4" w:rsidRDefault="7762A0A2" w14:paraId="2F2F9D96" w14:textId="0650A583">
      <w:pPr>
        <w:pStyle w:val="ListParagraph"/>
        <w:numPr>
          <w:ilvl w:val="0"/>
          <w:numId w:val="96"/>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Obtaining explicit consent for the collection and processing of personal data, where necessary</w:t>
      </w:r>
    </w:p>
    <w:p w:rsidR="7762A0A2" w:rsidP="04CCF8B4" w:rsidRDefault="7762A0A2" w14:paraId="4256E366" w14:textId="5B5CF898">
      <w:pPr>
        <w:pStyle w:val="ListParagraph"/>
        <w:numPr>
          <w:ilvl w:val="0"/>
          <w:numId w:val="96"/>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Providing individuals with clear and transparent information about how their data will be used</w:t>
      </w:r>
    </w:p>
    <w:p w:rsidR="7762A0A2" w:rsidP="04CCF8B4" w:rsidRDefault="7762A0A2" w14:paraId="400C42A8" w14:textId="4AE7184C">
      <w:pPr>
        <w:pStyle w:val="ListParagraph"/>
        <w:numPr>
          <w:ilvl w:val="0"/>
          <w:numId w:val="96"/>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Ensuring that all data is kept accurate, up-to-date, and securely stored</w:t>
      </w:r>
    </w:p>
    <w:p w:rsidR="7762A0A2" w:rsidP="04CCF8B4" w:rsidRDefault="7762A0A2" w14:paraId="7725E06D" w14:textId="5616D1F7">
      <w:pPr>
        <w:pStyle w:val="ListParagraph"/>
        <w:numPr>
          <w:ilvl w:val="0"/>
          <w:numId w:val="96"/>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Offering individuals the right to access, rectify, or erase their data, in line with GDPR rights</w:t>
      </w:r>
    </w:p>
    <w:p w:rsidR="7762A0A2" w:rsidP="04CCF8B4" w:rsidRDefault="7762A0A2" w14:paraId="484D2187" w14:textId="619865C1">
      <w:pPr>
        <w:pStyle w:val="ListParagraph"/>
        <w:numPr>
          <w:ilvl w:val="0"/>
          <w:numId w:val="96"/>
        </w:numPr>
        <w:spacing w:before="240" w:beforeAutospacing="off" w:after="240" w:afterAutospacing="off"/>
        <w:rPr>
          <w:rFonts w:ascii="Verdana" w:hAnsi="Verdana" w:eastAsia="Verdana" w:cs="Verdana"/>
          <w:noProof w:val="0"/>
          <w:sz w:val="22"/>
          <w:szCs w:val="22"/>
          <w:lang w:val="en-GB"/>
        </w:rPr>
      </w:pPr>
      <w:r w:rsidRPr="04CCF8B4" w:rsidR="7762A0A2">
        <w:rPr>
          <w:rFonts w:ascii="Verdana" w:hAnsi="Verdana" w:eastAsia="Verdana" w:cs="Verdana"/>
          <w:noProof w:val="0"/>
          <w:sz w:val="22"/>
          <w:szCs w:val="22"/>
          <w:lang w:val="en-GB"/>
        </w:rPr>
        <w:t xml:space="preserve">Ensuring that data is </w:t>
      </w:r>
      <w:r w:rsidRPr="04CCF8B4" w:rsidR="7762A0A2">
        <w:rPr>
          <w:rFonts w:ascii="Verdana" w:hAnsi="Verdana" w:eastAsia="Verdana" w:cs="Verdana"/>
          <w:noProof w:val="0"/>
          <w:sz w:val="22"/>
          <w:szCs w:val="22"/>
          <w:lang w:val="en-GB"/>
        </w:rPr>
        <w:t>retained</w:t>
      </w:r>
      <w:r w:rsidRPr="04CCF8B4" w:rsidR="7762A0A2">
        <w:rPr>
          <w:rFonts w:ascii="Verdana" w:hAnsi="Verdana" w:eastAsia="Verdana" w:cs="Verdana"/>
          <w:noProof w:val="0"/>
          <w:sz w:val="22"/>
          <w:szCs w:val="22"/>
          <w:lang w:val="en-GB"/>
        </w:rPr>
        <w:t xml:space="preserve"> only for as long as necessary for the intended purposes</w:t>
      </w:r>
    </w:p>
    <w:p w:rsidR="605F7F4E" w:rsidP="04CCF8B4" w:rsidRDefault="605F7F4E" w14:paraId="4A51453B" w14:textId="50A59373">
      <w:pPr>
        <w:pStyle w:val="Normal"/>
        <w:spacing w:before="240" w:beforeAutospacing="off" w:after="240" w:afterAutospacing="off"/>
        <w:ind w:firstLine="0"/>
        <w:rPr>
          <w:rFonts w:ascii="Verdana" w:hAnsi="Verdana" w:eastAsia="Verdana" w:cs="Verdana"/>
          <w:noProof w:val="0"/>
          <w:sz w:val="22"/>
          <w:szCs w:val="22"/>
          <w:lang w:val="en-GB"/>
        </w:rPr>
      </w:pPr>
      <w:r w:rsidRPr="04CCF8B4" w:rsidR="605F7F4E">
        <w:rPr>
          <w:rFonts w:ascii="Verdana" w:hAnsi="Verdana" w:eastAsia="Verdana" w:cs="Verdana"/>
          <w:noProof w:val="0"/>
          <w:sz w:val="22"/>
          <w:szCs w:val="22"/>
          <w:lang w:val="en-GB"/>
        </w:rPr>
        <w:t xml:space="preserve">This includes Privacy Notices, </w:t>
      </w:r>
      <w:r w:rsidRPr="04CCF8B4" w:rsidR="47CE24F4">
        <w:rPr>
          <w:rFonts w:ascii="Verdana" w:hAnsi="Verdana" w:eastAsia="Verdana" w:cs="Verdana"/>
          <w:noProof w:val="0"/>
          <w:sz w:val="22"/>
          <w:szCs w:val="22"/>
          <w:lang w:val="en-GB"/>
        </w:rPr>
        <w:t xml:space="preserve">a </w:t>
      </w:r>
      <w:r w:rsidRPr="04CCF8B4" w:rsidR="605F7F4E">
        <w:rPr>
          <w:rFonts w:ascii="Verdana" w:hAnsi="Verdana" w:eastAsia="Verdana" w:cs="Verdana"/>
          <w:noProof w:val="0"/>
          <w:sz w:val="22"/>
          <w:szCs w:val="22"/>
          <w:lang w:val="en-GB"/>
        </w:rPr>
        <w:t xml:space="preserve">cookie banner and consent tick boxes on forms being </w:t>
      </w:r>
      <w:r w:rsidRPr="04CCF8B4" w:rsidR="31F8BF58">
        <w:rPr>
          <w:rFonts w:ascii="Verdana" w:hAnsi="Verdana" w:eastAsia="Verdana" w:cs="Verdana"/>
          <w:noProof w:val="0"/>
          <w:sz w:val="22"/>
          <w:szCs w:val="22"/>
          <w:lang w:val="en-GB"/>
        </w:rPr>
        <w:t>submitted</w:t>
      </w:r>
      <w:r w:rsidRPr="04CCF8B4" w:rsidR="31F8BF58">
        <w:rPr>
          <w:rFonts w:ascii="Verdana" w:hAnsi="Verdana" w:eastAsia="Verdana" w:cs="Verdana"/>
          <w:noProof w:val="0"/>
          <w:sz w:val="22"/>
          <w:szCs w:val="22"/>
          <w:lang w:val="en-GB"/>
        </w:rPr>
        <w:t xml:space="preserve">. </w:t>
      </w:r>
    </w:p>
    <w:p w:rsidR="7762A0A2" w:rsidP="04CCF8B4" w:rsidRDefault="7762A0A2" w14:paraId="4E86EBD8" w14:textId="778562A1">
      <w:pPr>
        <w:spacing w:before="240" w:beforeAutospacing="off" w:after="240" w:afterAutospacing="off"/>
      </w:pPr>
      <w:r w:rsidRPr="04CCF8B4" w:rsidR="7762A0A2">
        <w:rPr>
          <w:rFonts w:ascii="Verdana" w:hAnsi="Verdana" w:eastAsia="Verdana" w:cs="Verdana"/>
          <w:noProof w:val="0"/>
          <w:sz w:val="22"/>
          <w:szCs w:val="22"/>
          <w:lang w:val="en-GB"/>
        </w:rPr>
        <w:t>Any breaches of data protection will be reported in accordance with GDPR requirements, and corrective action will be taken to prevent future occurrences.</w:t>
      </w:r>
    </w:p>
    <w:p w:rsidR="04CCF8B4" w:rsidRDefault="04CCF8B4" w14:paraId="1901BFE1" w14:textId="5E54DE61"/>
    <w:p w:rsidR="7762A0A2" w:rsidP="22096345" w:rsidRDefault="7762A0A2" w14:paraId="5B44B83B" w14:textId="380F158A">
      <w:pPr>
        <w:pStyle w:val="Heading3"/>
        <w:spacing w:before="281" w:beforeAutospacing="off" w:after="281" w:afterAutospacing="off"/>
        <w:rPr>
          <w:rFonts w:ascii="Verdana" w:hAnsi="Verdana" w:eastAsia="Verdana" w:cs="Verdana"/>
          <w:b w:val="1"/>
          <w:bCs w:val="1"/>
          <w:noProof w:val="0"/>
          <w:sz w:val="28"/>
          <w:szCs w:val="28"/>
          <w:lang w:val="en-GB"/>
        </w:rPr>
      </w:pPr>
      <w:r w:rsidRPr="22096345" w:rsidR="7762A0A2">
        <w:rPr>
          <w:rFonts w:ascii="Verdana" w:hAnsi="Verdana" w:eastAsia="Verdana" w:cs="Verdana"/>
          <w:b w:val="1"/>
          <w:bCs w:val="1"/>
          <w:noProof w:val="0"/>
          <w:sz w:val="28"/>
          <w:szCs w:val="28"/>
          <w:lang w:val="en-GB"/>
        </w:rPr>
        <w:t>Retention of Records</w:t>
      </w:r>
    </w:p>
    <w:p w:rsidR="5BDC4719" w:rsidP="04CCF8B4" w:rsidRDefault="5BDC4719" w14:paraId="409FE5E3" w14:textId="434D73BF">
      <w:pPr>
        <w:spacing w:before="240" w:beforeAutospacing="off" w:after="240" w:afterAutospacing="off"/>
      </w:pPr>
      <w:r w:rsidRPr="04CCF8B4" w:rsidR="5BDC4719">
        <w:rPr>
          <w:rFonts w:ascii="Verdana" w:hAnsi="Verdana" w:eastAsia="Verdana" w:cs="Verdana"/>
          <w:noProof w:val="0"/>
          <w:sz w:val="22"/>
          <w:szCs w:val="22"/>
          <w:lang w:val="en-GB"/>
        </w:rPr>
        <w:t>Rebel Training ensures that records containing personal information are retained only for as long as necessary to fulfil the purpose for which they were collected. We periodically review and update our record schedule in line with legal requirements and best practices.</w:t>
      </w:r>
    </w:p>
    <w:p w:rsidR="5BDC4719" w:rsidP="22096345" w:rsidRDefault="5BDC4719" w14:paraId="0C2B82B9" w14:textId="2CF82552">
      <w:pPr>
        <w:pStyle w:val="Heading4"/>
        <w:spacing w:before="319" w:beforeAutospacing="off" w:after="319" w:afterAutospacing="off"/>
        <w:rPr>
          <w:rFonts w:ascii="Verdana" w:hAnsi="Verdana" w:eastAsia="Verdana" w:cs="Verdana"/>
          <w:b w:val="1"/>
          <w:bCs w:val="1"/>
          <w:noProof w:val="0"/>
          <w:sz w:val="24"/>
          <w:szCs w:val="24"/>
          <w:lang w:val="en-GB"/>
        </w:rPr>
      </w:pPr>
      <w:r w:rsidRPr="22096345" w:rsidR="5BDC4719">
        <w:rPr>
          <w:rFonts w:ascii="Verdana" w:hAnsi="Verdana" w:eastAsia="Verdana" w:cs="Verdana"/>
          <w:b w:val="1"/>
          <w:bCs w:val="1"/>
          <w:noProof w:val="0"/>
          <w:sz w:val="24"/>
          <w:szCs w:val="24"/>
          <w:lang w:val="en-GB"/>
        </w:rPr>
        <w:t>Recruitment Records Retention</w:t>
      </w:r>
    </w:p>
    <w:p w:rsidR="5BDC4719" w:rsidP="04CCF8B4" w:rsidRDefault="5BDC4719" w14:paraId="018A5A0B" w14:textId="4CD85113">
      <w:pPr>
        <w:pStyle w:val="ListParagraph"/>
        <w:numPr>
          <w:ilvl w:val="0"/>
          <w:numId w:val="103"/>
        </w:numPr>
        <w:spacing w:before="240" w:beforeAutospacing="off" w:after="240" w:afterAutospacing="off"/>
        <w:rPr>
          <w:rFonts w:ascii="Verdana" w:hAnsi="Verdana" w:eastAsia="Verdana" w:cs="Verdana"/>
          <w:noProof w:val="0"/>
          <w:sz w:val="22"/>
          <w:szCs w:val="22"/>
          <w:lang w:val="en-GB"/>
        </w:rPr>
      </w:pPr>
      <w:r w:rsidRPr="04CCF8B4" w:rsidR="5BDC4719">
        <w:rPr>
          <w:rFonts w:ascii="Verdana" w:hAnsi="Verdana" w:eastAsia="Verdana" w:cs="Verdana"/>
          <w:b w:val="1"/>
          <w:bCs w:val="1"/>
          <w:noProof w:val="0"/>
          <w:sz w:val="22"/>
          <w:szCs w:val="22"/>
          <w:lang w:val="en-GB"/>
        </w:rPr>
        <w:t>General Recruitment Records</w:t>
      </w:r>
      <w:r w:rsidRPr="04CCF8B4" w:rsidR="5BDC4719">
        <w:rPr>
          <w:rFonts w:ascii="Verdana" w:hAnsi="Verdana" w:eastAsia="Verdana" w:cs="Verdana"/>
          <w:noProof w:val="0"/>
          <w:sz w:val="22"/>
          <w:szCs w:val="22"/>
          <w:lang w:val="en-GB"/>
        </w:rPr>
        <w:t xml:space="preserve">: Retained for </w:t>
      </w:r>
      <w:r w:rsidRPr="04CCF8B4" w:rsidR="5BDC4719">
        <w:rPr>
          <w:rFonts w:ascii="Verdana" w:hAnsi="Verdana" w:eastAsia="Verdana" w:cs="Verdana"/>
          <w:b w:val="1"/>
          <w:bCs w:val="1"/>
          <w:noProof w:val="0"/>
          <w:sz w:val="22"/>
          <w:szCs w:val="22"/>
          <w:lang w:val="en-GB"/>
        </w:rPr>
        <w:t>6 months</w:t>
      </w:r>
      <w:r w:rsidRPr="04CCF8B4" w:rsidR="5BDC4719">
        <w:rPr>
          <w:rFonts w:ascii="Verdana" w:hAnsi="Verdana" w:eastAsia="Verdana" w:cs="Verdana"/>
          <w:noProof w:val="0"/>
          <w:sz w:val="22"/>
          <w:szCs w:val="22"/>
          <w:lang w:val="en-GB"/>
        </w:rPr>
        <w:t xml:space="preserve"> to comply with the </w:t>
      </w:r>
      <w:r w:rsidRPr="04CCF8B4" w:rsidR="5BDC4719">
        <w:rPr>
          <w:rFonts w:ascii="Verdana" w:hAnsi="Verdana" w:eastAsia="Verdana" w:cs="Verdana"/>
          <w:b w:val="1"/>
          <w:bCs w:val="1"/>
          <w:noProof w:val="0"/>
          <w:sz w:val="22"/>
          <w:szCs w:val="22"/>
          <w:lang w:val="en-GB"/>
        </w:rPr>
        <w:t>Equality Act 2010</w:t>
      </w:r>
      <w:r w:rsidRPr="04CCF8B4" w:rsidR="5BDC4719">
        <w:rPr>
          <w:rFonts w:ascii="Verdana" w:hAnsi="Verdana" w:eastAsia="Verdana" w:cs="Verdana"/>
          <w:noProof w:val="0"/>
          <w:sz w:val="22"/>
          <w:szCs w:val="22"/>
          <w:lang w:val="en-GB"/>
        </w:rPr>
        <w:t>, allowing time for any discrimination or unfair recruitment claims.</w:t>
      </w:r>
    </w:p>
    <w:p w:rsidR="5BDC4719" w:rsidP="04CCF8B4" w:rsidRDefault="5BDC4719" w14:paraId="5C1182A8" w14:textId="402244F1">
      <w:pPr>
        <w:pStyle w:val="ListParagraph"/>
        <w:numPr>
          <w:ilvl w:val="0"/>
          <w:numId w:val="103"/>
        </w:numPr>
        <w:spacing w:before="240" w:beforeAutospacing="off" w:after="240" w:afterAutospacing="off"/>
        <w:rPr>
          <w:rFonts w:ascii="Verdana" w:hAnsi="Verdana" w:eastAsia="Verdana" w:cs="Verdana"/>
          <w:noProof w:val="0"/>
          <w:sz w:val="22"/>
          <w:szCs w:val="22"/>
          <w:lang w:val="en-GB"/>
        </w:rPr>
      </w:pPr>
      <w:r w:rsidRPr="04CCF8B4" w:rsidR="5BDC4719">
        <w:rPr>
          <w:rFonts w:ascii="Verdana" w:hAnsi="Verdana" w:eastAsia="Verdana" w:cs="Verdana"/>
          <w:b w:val="1"/>
          <w:bCs w:val="1"/>
          <w:noProof w:val="0"/>
          <w:sz w:val="22"/>
          <w:szCs w:val="22"/>
          <w:lang w:val="en-GB"/>
        </w:rPr>
        <w:t>Barred List Applicants</w:t>
      </w:r>
      <w:r w:rsidRPr="04CCF8B4" w:rsidR="5BDC4719">
        <w:rPr>
          <w:rFonts w:ascii="Verdana" w:hAnsi="Verdana" w:eastAsia="Verdana" w:cs="Verdana"/>
          <w:noProof w:val="0"/>
          <w:sz w:val="22"/>
          <w:szCs w:val="22"/>
          <w:lang w:val="en-GB"/>
        </w:rPr>
        <w:t xml:space="preserve">: If an individual applies for a role while on the </w:t>
      </w:r>
      <w:r w:rsidRPr="04CCF8B4" w:rsidR="5BDC4719">
        <w:rPr>
          <w:rFonts w:ascii="Verdana" w:hAnsi="Verdana" w:eastAsia="Verdana" w:cs="Verdana"/>
          <w:b w:val="1"/>
          <w:bCs w:val="1"/>
          <w:noProof w:val="0"/>
          <w:sz w:val="22"/>
          <w:szCs w:val="22"/>
          <w:lang w:val="en-GB"/>
        </w:rPr>
        <w:t>DBS Barred List</w:t>
      </w:r>
      <w:r w:rsidRPr="04CCF8B4" w:rsidR="5BDC4719">
        <w:rPr>
          <w:rFonts w:ascii="Verdana" w:hAnsi="Verdana" w:eastAsia="Verdana" w:cs="Verdana"/>
          <w:noProof w:val="0"/>
          <w:sz w:val="22"/>
          <w:szCs w:val="22"/>
          <w:lang w:val="en-GB"/>
        </w:rPr>
        <w:t xml:space="preserve">, records will be retained for at least </w:t>
      </w:r>
      <w:r w:rsidRPr="04CCF8B4" w:rsidR="5BDC4719">
        <w:rPr>
          <w:rFonts w:ascii="Verdana" w:hAnsi="Verdana" w:eastAsia="Verdana" w:cs="Verdana"/>
          <w:b w:val="1"/>
          <w:bCs w:val="1"/>
          <w:noProof w:val="0"/>
          <w:sz w:val="22"/>
          <w:szCs w:val="22"/>
          <w:lang w:val="en-GB"/>
        </w:rPr>
        <w:t>12 months</w:t>
      </w:r>
      <w:r w:rsidRPr="04CCF8B4" w:rsidR="5BDC4719">
        <w:rPr>
          <w:rFonts w:ascii="Verdana" w:hAnsi="Verdana" w:eastAsia="Verdana" w:cs="Verdana"/>
          <w:noProof w:val="0"/>
          <w:sz w:val="22"/>
          <w:szCs w:val="22"/>
          <w:lang w:val="en-GB"/>
        </w:rPr>
        <w:t xml:space="preserve"> (or longer if required by legal/safeguarding authorities). This ensures compliance with our duty to refer concerns to the </w:t>
      </w:r>
      <w:r w:rsidRPr="04CCF8B4" w:rsidR="5BDC4719">
        <w:rPr>
          <w:rFonts w:ascii="Verdana" w:hAnsi="Verdana" w:eastAsia="Verdana" w:cs="Verdana"/>
          <w:b w:val="1"/>
          <w:bCs w:val="1"/>
          <w:noProof w:val="0"/>
          <w:sz w:val="22"/>
          <w:szCs w:val="22"/>
          <w:lang w:val="en-GB"/>
        </w:rPr>
        <w:t>DBS and safeguarding bodies</w:t>
      </w:r>
      <w:r w:rsidRPr="04CCF8B4" w:rsidR="5BDC4719">
        <w:rPr>
          <w:rFonts w:ascii="Verdana" w:hAnsi="Verdana" w:eastAsia="Verdana" w:cs="Verdana"/>
          <w:noProof w:val="0"/>
          <w:sz w:val="22"/>
          <w:szCs w:val="22"/>
          <w:lang w:val="en-GB"/>
        </w:rPr>
        <w:t>.</w:t>
      </w:r>
    </w:p>
    <w:p w:rsidR="5BDC4719" w:rsidP="04CCF8B4" w:rsidRDefault="5BDC4719" w14:paraId="31E9E2EF" w14:textId="63D8DB57">
      <w:pPr>
        <w:pStyle w:val="ListParagraph"/>
        <w:numPr>
          <w:ilvl w:val="0"/>
          <w:numId w:val="103"/>
        </w:numPr>
        <w:spacing w:before="240" w:beforeAutospacing="off" w:after="240" w:afterAutospacing="off"/>
        <w:rPr>
          <w:rFonts w:ascii="Verdana" w:hAnsi="Verdana" w:eastAsia="Verdana" w:cs="Verdana"/>
          <w:noProof w:val="0"/>
          <w:sz w:val="22"/>
          <w:szCs w:val="22"/>
          <w:lang w:val="en-GB"/>
        </w:rPr>
      </w:pPr>
      <w:r w:rsidRPr="04CCF8B4" w:rsidR="5BDC4719">
        <w:rPr>
          <w:rFonts w:ascii="Verdana" w:hAnsi="Verdana" w:eastAsia="Verdana" w:cs="Verdana"/>
          <w:b w:val="1"/>
          <w:bCs w:val="1"/>
          <w:noProof w:val="0"/>
          <w:sz w:val="22"/>
          <w:szCs w:val="22"/>
          <w:lang w:val="en-GB"/>
        </w:rPr>
        <w:t>Serious Cases</w:t>
      </w:r>
      <w:r w:rsidRPr="04CCF8B4" w:rsidR="5BDC4719">
        <w:rPr>
          <w:rFonts w:ascii="Verdana" w:hAnsi="Verdana" w:eastAsia="Verdana" w:cs="Verdana"/>
          <w:noProof w:val="0"/>
          <w:sz w:val="22"/>
          <w:szCs w:val="22"/>
          <w:lang w:val="en-GB"/>
        </w:rPr>
        <w:t>: Where police involvement or safeguarding investigations are ongoing, records will be retained as advised by relevant authorities.</w:t>
      </w:r>
    </w:p>
    <w:p w:rsidR="5BDC4719" w:rsidP="22096345" w:rsidRDefault="5BDC4719" w14:paraId="768F9523" w14:textId="0D945B0A">
      <w:pPr>
        <w:pStyle w:val="Heading4"/>
        <w:spacing w:before="319" w:beforeAutospacing="off" w:after="319" w:afterAutospacing="off"/>
        <w:rPr>
          <w:rFonts w:ascii="Verdana" w:hAnsi="Verdana" w:eastAsia="Verdana" w:cs="Verdana"/>
          <w:b w:val="1"/>
          <w:bCs w:val="1"/>
          <w:noProof w:val="0"/>
          <w:sz w:val="24"/>
          <w:szCs w:val="24"/>
          <w:lang w:val="en-GB"/>
        </w:rPr>
      </w:pPr>
      <w:r w:rsidRPr="22096345" w:rsidR="5BDC4719">
        <w:rPr>
          <w:rFonts w:ascii="Verdana" w:hAnsi="Verdana" w:eastAsia="Verdana" w:cs="Verdana"/>
          <w:b w:val="1"/>
          <w:bCs w:val="1"/>
          <w:noProof w:val="0"/>
          <w:sz w:val="24"/>
          <w:szCs w:val="24"/>
          <w:lang w:val="en-GB"/>
        </w:rPr>
        <w:t>Talent Pool Option</w:t>
      </w:r>
    </w:p>
    <w:p w:rsidR="5BDC4719" w:rsidP="04CCF8B4" w:rsidRDefault="5BDC4719" w14:paraId="576AD2F4" w14:textId="665D2CC5">
      <w:pPr>
        <w:spacing w:before="240" w:beforeAutospacing="off" w:after="240" w:afterAutospacing="off"/>
      </w:pPr>
      <w:r w:rsidRPr="04CCF8B4" w:rsidR="5BDC4719">
        <w:rPr>
          <w:rFonts w:ascii="Verdana" w:hAnsi="Verdana" w:eastAsia="Verdana" w:cs="Verdana"/>
          <w:noProof w:val="0"/>
          <w:sz w:val="22"/>
          <w:szCs w:val="22"/>
          <w:lang w:val="en-GB"/>
        </w:rPr>
        <w:t xml:space="preserve">Candidates who are unsuccessful but may be suitable for future roles can opt to </w:t>
      </w:r>
      <w:r w:rsidRPr="04CCF8B4" w:rsidR="5BDC4719">
        <w:rPr>
          <w:rFonts w:ascii="Verdana" w:hAnsi="Verdana" w:eastAsia="Verdana" w:cs="Verdana"/>
          <w:b w:val="1"/>
          <w:bCs w:val="1"/>
          <w:noProof w:val="0"/>
          <w:sz w:val="22"/>
          <w:szCs w:val="22"/>
          <w:lang w:val="en-GB"/>
        </w:rPr>
        <w:t>join our Talent Pool</w:t>
      </w:r>
      <w:r w:rsidRPr="04CCF8B4" w:rsidR="5BDC4719">
        <w:rPr>
          <w:rFonts w:ascii="Verdana" w:hAnsi="Verdana" w:eastAsia="Verdana" w:cs="Verdana"/>
          <w:noProof w:val="0"/>
          <w:sz w:val="22"/>
          <w:szCs w:val="22"/>
          <w:lang w:val="en-GB"/>
        </w:rPr>
        <w:t xml:space="preserve">. With explicit consent, we will securely retain their details for up to </w:t>
      </w:r>
      <w:r w:rsidRPr="04CCF8B4" w:rsidR="5BDC4719">
        <w:rPr>
          <w:rFonts w:ascii="Verdana" w:hAnsi="Verdana" w:eastAsia="Verdana" w:cs="Verdana"/>
          <w:b w:val="1"/>
          <w:bCs w:val="1"/>
          <w:noProof w:val="0"/>
          <w:sz w:val="22"/>
          <w:szCs w:val="22"/>
          <w:lang w:val="en-GB"/>
        </w:rPr>
        <w:t>12 months</w:t>
      </w:r>
      <w:r w:rsidRPr="04CCF8B4" w:rsidR="5BDC4719">
        <w:rPr>
          <w:rFonts w:ascii="Verdana" w:hAnsi="Verdana" w:eastAsia="Verdana" w:cs="Verdana"/>
          <w:noProof w:val="0"/>
          <w:sz w:val="22"/>
          <w:szCs w:val="22"/>
          <w:lang w:val="en-GB"/>
        </w:rPr>
        <w:t xml:space="preserve"> to notify them of relevant opportunities.</w:t>
      </w:r>
    </w:p>
    <w:p w:rsidR="5BDC4719" w:rsidP="04CCF8B4" w:rsidRDefault="5BDC4719" w14:paraId="541A39BF" w14:textId="48EC1F47">
      <w:pPr>
        <w:spacing w:before="240" w:beforeAutospacing="off" w:after="240" w:afterAutospacing="off"/>
      </w:pPr>
      <w:r w:rsidRPr="04CCF8B4" w:rsidR="5BDC4719">
        <w:rPr>
          <w:rFonts w:ascii="Verdana" w:hAnsi="Verdana" w:eastAsia="Verdana" w:cs="Verdana"/>
          <w:noProof w:val="0"/>
          <w:sz w:val="22"/>
          <w:szCs w:val="22"/>
          <w:lang w:val="en-GB"/>
        </w:rPr>
        <w:t xml:space="preserve">Once records are no longer </w:t>
      </w:r>
      <w:r w:rsidRPr="04CCF8B4" w:rsidR="5BDC4719">
        <w:rPr>
          <w:rFonts w:ascii="Verdana" w:hAnsi="Verdana" w:eastAsia="Verdana" w:cs="Verdana"/>
          <w:noProof w:val="0"/>
          <w:sz w:val="22"/>
          <w:szCs w:val="22"/>
          <w:lang w:val="en-GB"/>
        </w:rPr>
        <w:t>required</w:t>
      </w:r>
      <w:r w:rsidRPr="04CCF8B4" w:rsidR="5BDC4719">
        <w:rPr>
          <w:rFonts w:ascii="Verdana" w:hAnsi="Verdana" w:eastAsia="Verdana" w:cs="Verdana"/>
          <w:noProof w:val="0"/>
          <w:sz w:val="22"/>
          <w:szCs w:val="22"/>
          <w:lang w:val="en-GB"/>
        </w:rPr>
        <w:t>, they will be securely disposed of or destroyed, ensuring that sensitive information is protected from unauthorised access.</w:t>
      </w:r>
    </w:p>
    <w:p w:rsidR="38CB7937" w:rsidP="22096345" w:rsidRDefault="38CB7937" w14:paraId="646DD425" w14:textId="227F712C">
      <w:pPr>
        <w:pStyle w:val="Heading3"/>
        <w:spacing w:before="281" w:beforeAutospacing="off" w:after="281" w:afterAutospacing="off"/>
        <w:rPr>
          <w:rFonts w:ascii="Verdana" w:hAnsi="Verdana" w:eastAsia="Verdana" w:cs="Verdana"/>
          <w:b w:val="1"/>
          <w:bCs w:val="1"/>
          <w:noProof w:val="0"/>
          <w:sz w:val="28"/>
          <w:szCs w:val="28"/>
          <w:lang w:val="en-GB"/>
        </w:rPr>
      </w:pPr>
      <w:r w:rsidRPr="22096345" w:rsidR="38CB7937">
        <w:rPr>
          <w:rFonts w:ascii="Verdana" w:hAnsi="Verdana" w:eastAsia="Verdana" w:cs="Verdana"/>
          <w:b w:val="1"/>
          <w:bCs w:val="1"/>
          <w:noProof w:val="0"/>
          <w:sz w:val="28"/>
          <w:szCs w:val="28"/>
          <w:lang w:val="en-GB"/>
        </w:rPr>
        <w:t>Safeguarding Information Retention and Storage</w:t>
      </w:r>
    </w:p>
    <w:p w:rsidR="38CB7937" w:rsidP="04CCF8B4" w:rsidRDefault="38CB7937" w14:paraId="3FF7DA44" w14:textId="073E199D">
      <w:pPr>
        <w:spacing w:before="240" w:beforeAutospacing="off" w:after="240" w:afterAutospacing="off"/>
      </w:pPr>
      <w:r w:rsidRPr="04CCF8B4" w:rsidR="38CB7937">
        <w:rPr>
          <w:rFonts w:ascii="Verdana" w:hAnsi="Verdana" w:eastAsia="Verdana" w:cs="Verdana"/>
          <w:noProof w:val="0"/>
          <w:sz w:val="22"/>
          <w:szCs w:val="22"/>
          <w:lang w:val="en-GB"/>
        </w:rPr>
        <w:t>Safeguarding information, including details about individuals at risk, allegations, or disclosures, will be:</w:t>
      </w:r>
    </w:p>
    <w:p w:rsidR="38CB7937" w:rsidP="04CCF8B4" w:rsidRDefault="38CB7937" w14:paraId="74A2795D" w14:textId="3F8D08BB">
      <w:pPr>
        <w:pStyle w:val="ListParagraph"/>
        <w:numPr>
          <w:ilvl w:val="0"/>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Stored securely</w:t>
      </w:r>
      <w:r w:rsidRPr="04CCF8B4" w:rsidR="38CB7937">
        <w:rPr>
          <w:rFonts w:ascii="Verdana" w:hAnsi="Verdana" w:eastAsia="Verdana" w:cs="Verdana"/>
          <w:noProof w:val="0"/>
          <w:sz w:val="22"/>
          <w:szCs w:val="22"/>
          <w:lang w:val="en-GB"/>
        </w:rPr>
        <w:t xml:space="preserve"> in physical or digital formats that are </w:t>
      </w:r>
      <w:r w:rsidRPr="04CCF8B4" w:rsidR="38CB7937">
        <w:rPr>
          <w:rFonts w:ascii="Verdana" w:hAnsi="Verdana" w:eastAsia="Verdana" w:cs="Verdana"/>
          <w:b w:val="1"/>
          <w:bCs w:val="1"/>
          <w:noProof w:val="0"/>
          <w:sz w:val="22"/>
          <w:szCs w:val="22"/>
          <w:lang w:val="en-GB"/>
        </w:rPr>
        <w:t>password-protected</w:t>
      </w:r>
      <w:r w:rsidRPr="04CCF8B4" w:rsidR="38CB7937">
        <w:rPr>
          <w:rFonts w:ascii="Verdana" w:hAnsi="Verdana" w:eastAsia="Verdana" w:cs="Verdana"/>
          <w:noProof w:val="0"/>
          <w:sz w:val="22"/>
          <w:szCs w:val="22"/>
          <w:lang w:val="en-GB"/>
        </w:rPr>
        <w:t xml:space="preserve"> and restricted to authorised personnel only. Digital records will be stored on </w:t>
      </w:r>
      <w:r w:rsidRPr="04CCF8B4" w:rsidR="38CB7937">
        <w:rPr>
          <w:rFonts w:ascii="Verdana" w:hAnsi="Verdana" w:eastAsia="Verdana" w:cs="Verdana"/>
          <w:b w:val="1"/>
          <w:bCs w:val="1"/>
          <w:noProof w:val="0"/>
          <w:sz w:val="22"/>
          <w:szCs w:val="22"/>
          <w:lang w:val="en-GB"/>
        </w:rPr>
        <w:t>SharePoint with restricted access</w:t>
      </w:r>
      <w:r w:rsidRPr="04CCF8B4" w:rsidR="38CB7937">
        <w:rPr>
          <w:rFonts w:ascii="Verdana" w:hAnsi="Verdana" w:eastAsia="Verdana" w:cs="Verdana"/>
          <w:noProof w:val="0"/>
          <w:sz w:val="22"/>
          <w:szCs w:val="22"/>
          <w:lang w:val="en-GB"/>
        </w:rPr>
        <w:t>, ensuring only designated safeguarding leads (DSLs) and relevant personnel can view or manage them.</w:t>
      </w:r>
    </w:p>
    <w:p w:rsidR="38CB7937" w:rsidP="04CCF8B4" w:rsidRDefault="38CB7937" w14:paraId="097981CB" w14:textId="537E5CA8">
      <w:pPr>
        <w:pStyle w:val="ListParagraph"/>
        <w:numPr>
          <w:ilvl w:val="0"/>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Accessed and shared only on a need-to-know basis</w:t>
      </w:r>
      <w:r w:rsidRPr="04CCF8B4" w:rsidR="38CB7937">
        <w:rPr>
          <w:rFonts w:ascii="Verdana" w:hAnsi="Verdana" w:eastAsia="Verdana" w:cs="Verdana"/>
          <w:noProof w:val="0"/>
          <w:sz w:val="22"/>
          <w:szCs w:val="22"/>
          <w:lang w:val="en-GB"/>
        </w:rPr>
        <w:t xml:space="preserve">, in compliance with </w:t>
      </w:r>
      <w:r w:rsidRPr="04CCF8B4" w:rsidR="38CB7937">
        <w:rPr>
          <w:rFonts w:ascii="Verdana" w:hAnsi="Verdana" w:eastAsia="Verdana" w:cs="Verdana"/>
          <w:b w:val="1"/>
          <w:bCs w:val="1"/>
          <w:noProof w:val="0"/>
          <w:sz w:val="22"/>
          <w:szCs w:val="22"/>
          <w:lang w:val="en-GB"/>
        </w:rPr>
        <w:t>GDPR, the Data Protection Act 2018, and safeguarding policies</w:t>
      </w:r>
      <w:r w:rsidRPr="04CCF8B4" w:rsidR="38CB7937">
        <w:rPr>
          <w:rFonts w:ascii="Verdana" w:hAnsi="Verdana" w:eastAsia="Verdana" w:cs="Verdana"/>
          <w:noProof w:val="0"/>
          <w:sz w:val="22"/>
          <w:szCs w:val="22"/>
          <w:lang w:val="en-GB"/>
        </w:rPr>
        <w:t>.</w:t>
      </w:r>
    </w:p>
    <w:p w:rsidR="38CB7937" w:rsidP="04CCF8B4" w:rsidRDefault="38CB7937" w14:paraId="142531DE" w14:textId="552EB2D8">
      <w:pPr>
        <w:pStyle w:val="ListParagraph"/>
        <w:numPr>
          <w:ilvl w:val="0"/>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Retained for the appropriate duration</w:t>
      </w:r>
      <w:r w:rsidRPr="04CCF8B4" w:rsidR="38CB7937">
        <w:rPr>
          <w:rFonts w:ascii="Verdana" w:hAnsi="Verdana" w:eastAsia="Verdana" w:cs="Verdana"/>
          <w:noProof w:val="0"/>
          <w:sz w:val="22"/>
          <w:szCs w:val="22"/>
          <w:lang w:val="en-GB"/>
        </w:rPr>
        <w:t xml:space="preserve"> in line with legal requirements:</w:t>
      </w:r>
    </w:p>
    <w:p w:rsidR="38CB7937" w:rsidP="04CCF8B4" w:rsidRDefault="38CB7937" w14:paraId="04A3EB00" w14:textId="0895FE41">
      <w:pPr>
        <w:pStyle w:val="ListParagraph"/>
        <w:numPr>
          <w:ilvl w:val="1"/>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General safeguarding records</w:t>
      </w:r>
      <w:r w:rsidRPr="04CCF8B4" w:rsidR="38CB7937">
        <w:rPr>
          <w:rFonts w:ascii="Verdana" w:hAnsi="Verdana" w:eastAsia="Verdana" w:cs="Verdana"/>
          <w:noProof w:val="0"/>
          <w:sz w:val="22"/>
          <w:szCs w:val="22"/>
          <w:lang w:val="en-GB"/>
        </w:rPr>
        <w:t xml:space="preserve"> – Minimum </w:t>
      </w:r>
      <w:r w:rsidRPr="04CCF8B4" w:rsidR="38CB7937">
        <w:rPr>
          <w:rFonts w:ascii="Verdana" w:hAnsi="Verdana" w:eastAsia="Verdana" w:cs="Verdana"/>
          <w:b w:val="1"/>
          <w:bCs w:val="1"/>
          <w:noProof w:val="0"/>
          <w:sz w:val="22"/>
          <w:szCs w:val="22"/>
          <w:lang w:val="en-GB"/>
        </w:rPr>
        <w:t>6 years</w:t>
      </w:r>
      <w:r w:rsidRPr="04CCF8B4" w:rsidR="38CB7937">
        <w:rPr>
          <w:rFonts w:ascii="Verdana" w:hAnsi="Verdana" w:eastAsia="Verdana" w:cs="Verdana"/>
          <w:noProof w:val="0"/>
          <w:sz w:val="22"/>
          <w:szCs w:val="22"/>
          <w:lang w:val="en-GB"/>
        </w:rPr>
        <w:t xml:space="preserve"> after the last contact.</w:t>
      </w:r>
    </w:p>
    <w:p w:rsidR="38CB7937" w:rsidP="04CCF8B4" w:rsidRDefault="38CB7937" w14:paraId="34982720" w14:textId="390C8CEF">
      <w:pPr>
        <w:pStyle w:val="ListParagraph"/>
        <w:numPr>
          <w:ilvl w:val="1"/>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Child protection records</w:t>
      </w:r>
      <w:r w:rsidRPr="04CCF8B4" w:rsidR="38CB7937">
        <w:rPr>
          <w:rFonts w:ascii="Verdana" w:hAnsi="Verdana" w:eastAsia="Verdana" w:cs="Verdana"/>
          <w:noProof w:val="0"/>
          <w:sz w:val="22"/>
          <w:szCs w:val="22"/>
          <w:lang w:val="en-GB"/>
        </w:rPr>
        <w:t xml:space="preserve"> – </w:t>
      </w:r>
      <w:r w:rsidRPr="04CCF8B4" w:rsidR="38CB7937">
        <w:rPr>
          <w:rFonts w:ascii="Verdana" w:hAnsi="Verdana" w:eastAsia="Verdana" w:cs="Verdana"/>
          <w:b w:val="1"/>
          <w:bCs w:val="1"/>
          <w:noProof w:val="0"/>
          <w:sz w:val="22"/>
          <w:szCs w:val="22"/>
          <w:lang w:val="en-GB"/>
        </w:rPr>
        <w:t>Until the individual turns 25</w:t>
      </w:r>
      <w:r w:rsidRPr="04CCF8B4" w:rsidR="38CB7937">
        <w:rPr>
          <w:rFonts w:ascii="Verdana" w:hAnsi="Verdana" w:eastAsia="Verdana" w:cs="Verdana"/>
          <w:noProof w:val="0"/>
          <w:sz w:val="22"/>
          <w:szCs w:val="22"/>
          <w:lang w:val="en-GB"/>
        </w:rPr>
        <w:t xml:space="preserve"> (or longer if necessary).</w:t>
      </w:r>
    </w:p>
    <w:p w:rsidR="38CB7937" w:rsidP="04CCF8B4" w:rsidRDefault="38CB7937" w14:paraId="28A99B5B" w14:textId="49C0417C">
      <w:pPr>
        <w:pStyle w:val="ListParagraph"/>
        <w:numPr>
          <w:ilvl w:val="1"/>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Allegations against staff</w:t>
      </w:r>
      <w:r w:rsidRPr="04CCF8B4" w:rsidR="38CB7937">
        <w:rPr>
          <w:rFonts w:ascii="Verdana" w:hAnsi="Verdana" w:eastAsia="Verdana" w:cs="Verdana"/>
          <w:noProof w:val="0"/>
          <w:sz w:val="22"/>
          <w:szCs w:val="22"/>
          <w:lang w:val="en-GB"/>
        </w:rPr>
        <w:t xml:space="preserve"> – </w:t>
      </w:r>
      <w:r w:rsidRPr="04CCF8B4" w:rsidR="38CB7937">
        <w:rPr>
          <w:rFonts w:ascii="Verdana" w:hAnsi="Verdana" w:eastAsia="Verdana" w:cs="Verdana"/>
          <w:b w:val="1"/>
          <w:bCs w:val="1"/>
          <w:noProof w:val="0"/>
          <w:sz w:val="22"/>
          <w:szCs w:val="22"/>
          <w:lang w:val="en-GB"/>
        </w:rPr>
        <w:t>At least 10 years</w:t>
      </w:r>
      <w:r w:rsidRPr="04CCF8B4" w:rsidR="38CB7937">
        <w:rPr>
          <w:rFonts w:ascii="Verdana" w:hAnsi="Verdana" w:eastAsia="Verdana" w:cs="Verdana"/>
          <w:noProof w:val="0"/>
          <w:sz w:val="22"/>
          <w:szCs w:val="22"/>
          <w:lang w:val="en-GB"/>
        </w:rPr>
        <w:t xml:space="preserve"> after leaving or until normal retirement age (whichever is longer).</w:t>
      </w:r>
    </w:p>
    <w:p w:rsidR="38CB7937" w:rsidP="04CCF8B4" w:rsidRDefault="38CB7937" w14:paraId="182706FE" w14:textId="51D645FD">
      <w:pPr>
        <w:pStyle w:val="ListParagraph"/>
        <w:numPr>
          <w:ilvl w:val="1"/>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Serious cases</w:t>
      </w:r>
      <w:r w:rsidRPr="04CCF8B4" w:rsidR="38CB7937">
        <w:rPr>
          <w:rFonts w:ascii="Verdana" w:hAnsi="Verdana" w:eastAsia="Verdana" w:cs="Verdana"/>
          <w:noProof w:val="0"/>
          <w:sz w:val="22"/>
          <w:szCs w:val="22"/>
          <w:lang w:val="en-GB"/>
        </w:rPr>
        <w:t xml:space="preserve"> – </w:t>
      </w:r>
      <w:r w:rsidRPr="04CCF8B4" w:rsidR="38CB7937">
        <w:rPr>
          <w:rFonts w:ascii="Verdana" w:hAnsi="Verdana" w:eastAsia="Verdana" w:cs="Verdana"/>
          <w:b w:val="1"/>
          <w:bCs w:val="1"/>
          <w:noProof w:val="0"/>
          <w:sz w:val="22"/>
          <w:szCs w:val="22"/>
          <w:lang w:val="en-GB"/>
        </w:rPr>
        <w:t>Indefinitely</w:t>
      </w:r>
      <w:r w:rsidRPr="04CCF8B4" w:rsidR="38CB7937">
        <w:rPr>
          <w:rFonts w:ascii="Verdana" w:hAnsi="Verdana" w:eastAsia="Verdana" w:cs="Verdana"/>
          <w:noProof w:val="0"/>
          <w:sz w:val="22"/>
          <w:szCs w:val="22"/>
          <w:lang w:val="en-GB"/>
        </w:rPr>
        <w:t>, or as advised by safeguarding authorities.</w:t>
      </w:r>
    </w:p>
    <w:p w:rsidR="38CB7937" w:rsidP="04CCF8B4" w:rsidRDefault="38CB7937" w14:paraId="13DAACF5" w14:textId="16ABBEA4">
      <w:pPr>
        <w:pStyle w:val="ListParagraph"/>
        <w:numPr>
          <w:ilvl w:val="0"/>
          <w:numId w:val="105"/>
        </w:numPr>
        <w:spacing w:before="240" w:beforeAutospacing="off" w:after="240" w:afterAutospacing="off"/>
        <w:rPr>
          <w:rFonts w:ascii="Verdana" w:hAnsi="Verdana" w:eastAsia="Verdana" w:cs="Verdana"/>
          <w:noProof w:val="0"/>
          <w:sz w:val="22"/>
          <w:szCs w:val="22"/>
          <w:lang w:val="en-GB"/>
        </w:rPr>
      </w:pPr>
      <w:r w:rsidRPr="04CCF8B4" w:rsidR="38CB7937">
        <w:rPr>
          <w:rFonts w:ascii="Verdana" w:hAnsi="Verdana" w:eastAsia="Verdana" w:cs="Verdana"/>
          <w:b w:val="1"/>
          <w:bCs w:val="1"/>
          <w:noProof w:val="0"/>
          <w:sz w:val="22"/>
          <w:szCs w:val="22"/>
          <w:lang w:val="en-GB"/>
        </w:rPr>
        <w:t>Securely disposed of</w:t>
      </w:r>
      <w:r w:rsidRPr="04CCF8B4" w:rsidR="38CB7937">
        <w:rPr>
          <w:rFonts w:ascii="Verdana" w:hAnsi="Verdana" w:eastAsia="Verdana" w:cs="Verdana"/>
          <w:noProof w:val="0"/>
          <w:sz w:val="22"/>
          <w:szCs w:val="22"/>
          <w:lang w:val="en-GB"/>
        </w:rPr>
        <w:t xml:space="preserve"> when the retention period expires, ensuring no unauthorised access to sensitive information.</w:t>
      </w:r>
    </w:p>
    <w:p w:rsidR="04CCF8B4" w:rsidRDefault="04CCF8B4" w14:paraId="400A548C" w14:textId="1609E112"/>
    <w:p w:rsidR="04CCF8B4" w:rsidP="02845CFB" w:rsidRDefault="04CCF8B4" w14:paraId="740DF1D4" w14:textId="5B2023EA">
      <w:pPr>
        <w:pStyle w:val="Normal"/>
        <w:spacing w:before="240" w:beforeAutospacing="off" w:after="240" w:afterAutospacing="off"/>
        <w:ind w:firstLine="0"/>
        <w:rPr>
          <w:rFonts w:ascii="Verdana" w:hAnsi="Verdana" w:eastAsia="Verdana" w:cs="Verdana"/>
          <w:noProof w:val="0"/>
          <w:sz w:val="22"/>
          <w:szCs w:val="22"/>
          <w:lang w:val="en-GB"/>
        </w:rPr>
      </w:pPr>
    </w:p>
    <w:p w:rsidR="04C4FA34" w:rsidP="04CCF8B4" w:rsidRDefault="04C4FA34" w14:paraId="19762B96" w14:textId="0C8F21A4">
      <w:pPr>
        <w:pStyle w:val="Heading1"/>
        <w:rPr>
          <w:rFonts w:ascii="Verdana" w:hAnsi="Verdana" w:eastAsia="Verdana" w:cs="Verdana"/>
          <w:noProof w:val="0"/>
          <w:sz w:val="22"/>
          <w:szCs w:val="22"/>
          <w:lang w:val="en-GB"/>
        </w:rPr>
      </w:pPr>
      <w:bookmarkStart w:name="_Toc2011952097" w:id="1937460009"/>
      <w:r w:rsidRPr="22096345" w:rsidR="04C4FA34">
        <w:rPr>
          <w:noProof w:val="0"/>
          <w:lang w:val="en-GB"/>
        </w:rPr>
        <w:t>Policy Review</w:t>
      </w:r>
      <w:bookmarkEnd w:id="1937460009"/>
    </w:p>
    <w:p w:rsidR="04CCF8B4" w:rsidP="22096345" w:rsidRDefault="04CCF8B4" w14:paraId="2821B86E" w14:textId="64B518ED">
      <w:pPr>
        <w:pStyle w:val="Heading3"/>
        <w:spacing w:before="281" w:beforeAutospacing="off" w:after="281" w:afterAutospacing="off"/>
        <w:rPr>
          <w:rFonts w:ascii="Verdana" w:hAnsi="Verdana" w:eastAsia="Verdana" w:cs="Verdana"/>
          <w:b w:val="1"/>
          <w:bCs w:val="1"/>
          <w:noProof w:val="0"/>
          <w:sz w:val="28"/>
          <w:szCs w:val="28"/>
          <w:lang w:val="en-GB"/>
        </w:rPr>
      </w:pPr>
      <w:r w:rsidRPr="22096345" w:rsidR="5A008FD2">
        <w:rPr>
          <w:rFonts w:ascii="Verdana" w:hAnsi="Verdana" w:eastAsia="Verdana" w:cs="Verdana"/>
          <w:b w:val="1"/>
          <w:bCs w:val="1"/>
          <w:noProof w:val="0"/>
          <w:sz w:val="28"/>
          <w:szCs w:val="28"/>
          <w:lang w:val="en-GB"/>
        </w:rPr>
        <w:t>Monitoring and Reviewing the Policy</w:t>
      </w:r>
    </w:p>
    <w:p w:rsidR="04CCF8B4" w:rsidP="02845CFB" w:rsidRDefault="04CCF8B4" w14:paraId="5621E663" w14:textId="74DFEED5">
      <w:p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noProof w:val="0"/>
          <w:sz w:val="22"/>
          <w:szCs w:val="22"/>
          <w:lang w:val="en-GB"/>
        </w:rPr>
        <w:t>Rebel Trai</w:t>
      </w:r>
      <w:r w:rsidRPr="02845CFB" w:rsidR="5A008FD2">
        <w:rPr>
          <w:rFonts w:ascii="Verdana" w:hAnsi="Verdana" w:eastAsia="Verdana" w:cs="Verdana"/>
          <w:b w:val="0"/>
          <w:bCs w:val="0"/>
          <w:noProof w:val="0"/>
          <w:sz w:val="22"/>
          <w:szCs w:val="22"/>
          <w:lang w:val="en-GB"/>
        </w:rPr>
        <w:t xml:space="preserve">ning is committed to ensuring that our policies, including those related to </w:t>
      </w:r>
      <w:r w:rsidRPr="02845CFB" w:rsidR="5A008FD2">
        <w:rPr>
          <w:rFonts w:ascii="Verdana" w:hAnsi="Verdana" w:eastAsia="Verdana" w:cs="Verdana"/>
          <w:b w:val="0"/>
          <w:bCs w:val="0"/>
          <w:noProof w:val="0"/>
          <w:sz w:val="22"/>
          <w:szCs w:val="22"/>
          <w:lang w:val="en-GB"/>
        </w:rPr>
        <w:t>safer recruitment, safeguarding, and data protection</w:t>
      </w:r>
      <w:r w:rsidRPr="02845CFB" w:rsidR="5A008FD2">
        <w:rPr>
          <w:rFonts w:ascii="Verdana" w:hAnsi="Verdana" w:eastAsia="Verdana" w:cs="Verdana"/>
          <w:b w:val="0"/>
          <w:bCs w:val="0"/>
          <w:noProof w:val="0"/>
          <w:sz w:val="22"/>
          <w:szCs w:val="22"/>
          <w:lang w:val="en-GB"/>
        </w:rPr>
        <w:t>, remain effective in creating a safe and supportive environment.</w:t>
      </w:r>
    </w:p>
    <w:p w:rsidR="04CCF8B4" w:rsidP="02845CFB" w:rsidRDefault="04CCF8B4" w14:paraId="27A69881" w14:textId="48CEAE63">
      <w:p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The effectiveness of this policy will be regularly assessed through:</w:t>
      </w:r>
    </w:p>
    <w:p w:rsidR="04CCF8B4" w:rsidP="02845CFB" w:rsidRDefault="04CCF8B4" w14:paraId="4A68E3C3" w14:textId="2E42D46F">
      <w:pPr>
        <w:pStyle w:val="ListParagraph"/>
        <w:numPr>
          <w:ilvl w:val="0"/>
          <w:numId w:val="111"/>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Ongoing feedback</w:t>
      </w:r>
      <w:r w:rsidRPr="02845CFB" w:rsidR="5A008FD2">
        <w:rPr>
          <w:rFonts w:ascii="Verdana" w:hAnsi="Verdana" w:eastAsia="Verdana" w:cs="Verdana"/>
          <w:b w:val="0"/>
          <w:bCs w:val="0"/>
          <w:noProof w:val="0"/>
          <w:sz w:val="22"/>
          <w:szCs w:val="22"/>
          <w:lang w:val="en-GB"/>
        </w:rPr>
        <w:t xml:space="preserve"> from staff, volunteers, and service users to </w:t>
      </w:r>
      <w:r w:rsidRPr="02845CFB" w:rsidR="5A008FD2">
        <w:rPr>
          <w:rFonts w:ascii="Verdana" w:hAnsi="Verdana" w:eastAsia="Verdana" w:cs="Verdana"/>
          <w:b w:val="0"/>
          <w:bCs w:val="0"/>
          <w:noProof w:val="0"/>
          <w:sz w:val="22"/>
          <w:szCs w:val="22"/>
          <w:lang w:val="en-GB"/>
        </w:rPr>
        <w:t>identify</w:t>
      </w:r>
      <w:r w:rsidRPr="02845CFB" w:rsidR="5A008FD2">
        <w:rPr>
          <w:rFonts w:ascii="Verdana" w:hAnsi="Verdana" w:eastAsia="Verdana" w:cs="Verdana"/>
          <w:b w:val="0"/>
          <w:bCs w:val="0"/>
          <w:noProof w:val="0"/>
          <w:sz w:val="22"/>
          <w:szCs w:val="22"/>
          <w:lang w:val="en-GB"/>
        </w:rPr>
        <w:t xml:space="preserve"> areas for improvement.</w:t>
      </w:r>
    </w:p>
    <w:p w:rsidR="04CCF8B4" w:rsidP="02845CFB" w:rsidRDefault="04CCF8B4" w14:paraId="224EA8FF" w14:textId="238B4EB2">
      <w:pPr>
        <w:pStyle w:val="ListParagraph"/>
        <w:numPr>
          <w:ilvl w:val="0"/>
          <w:numId w:val="111"/>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Regular audits and reviews</w:t>
      </w:r>
      <w:r w:rsidRPr="02845CFB" w:rsidR="5A008FD2">
        <w:rPr>
          <w:rFonts w:ascii="Verdana" w:hAnsi="Verdana" w:eastAsia="Verdana" w:cs="Verdana"/>
          <w:b w:val="0"/>
          <w:bCs w:val="0"/>
          <w:noProof w:val="0"/>
          <w:sz w:val="22"/>
          <w:szCs w:val="22"/>
          <w:lang w:val="en-GB"/>
        </w:rPr>
        <w:t xml:space="preserve"> to ensure compliance with legislation and best practices.</w:t>
      </w:r>
    </w:p>
    <w:p w:rsidR="04CCF8B4" w:rsidP="02845CFB" w:rsidRDefault="04CCF8B4" w14:paraId="39DD1C6E" w14:textId="17727991">
      <w:pPr>
        <w:pStyle w:val="ListParagraph"/>
        <w:numPr>
          <w:ilvl w:val="0"/>
          <w:numId w:val="111"/>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Incident and case reviews</w:t>
      </w:r>
      <w:r w:rsidRPr="02845CFB" w:rsidR="5A008FD2">
        <w:rPr>
          <w:rFonts w:ascii="Verdana" w:hAnsi="Verdana" w:eastAsia="Verdana" w:cs="Verdana"/>
          <w:b w:val="0"/>
          <w:bCs w:val="0"/>
          <w:noProof w:val="0"/>
          <w:sz w:val="22"/>
          <w:szCs w:val="22"/>
          <w:lang w:val="en-GB"/>
        </w:rPr>
        <w:t xml:space="preserve"> to evaluate policy adherence and </w:t>
      </w:r>
      <w:r w:rsidRPr="02845CFB" w:rsidR="5A008FD2">
        <w:rPr>
          <w:rFonts w:ascii="Verdana" w:hAnsi="Verdana" w:eastAsia="Verdana" w:cs="Verdana"/>
          <w:b w:val="0"/>
          <w:bCs w:val="0"/>
          <w:noProof w:val="0"/>
          <w:sz w:val="22"/>
          <w:szCs w:val="22"/>
          <w:lang w:val="en-GB"/>
        </w:rPr>
        <w:t>identify</w:t>
      </w:r>
      <w:r w:rsidRPr="02845CFB" w:rsidR="5A008FD2">
        <w:rPr>
          <w:rFonts w:ascii="Verdana" w:hAnsi="Verdana" w:eastAsia="Verdana" w:cs="Verdana"/>
          <w:b w:val="0"/>
          <w:bCs w:val="0"/>
          <w:noProof w:val="0"/>
          <w:sz w:val="22"/>
          <w:szCs w:val="22"/>
          <w:lang w:val="en-GB"/>
        </w:rPr>
        <w:t xml:space="preserve"> enhancements.</w:t>
      </w:r>
    </w:p>
    <w:p w:rsidR="04CCF8B4" w:rsidP="02845CFB" w:rsidRDefault="04CCF8B4" w14:paraId="6A5C1C4A" w14:textId="097CCF7F">
      <w:pPr>
        <w:pStyle w:val="ListParagraph"/>
        <w:numPr>
          <w:ilvl w:val="0"/>
          <w:numId w:val="111"/>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Staff training evaluations</w:t>
      </w:r>
      <w:r w:rsidRPr="02845CFB" w:rsidR="5A008FD2">
        <w:rPr>
          <w:rFonts w:ascii="Verdana" w:hAnsi="Verdana" w:eastAsia="Verdana" w:cs="Verdana"/>
          <w:b w:val="0"/>
          <w:bCs w:val="0"/>
          <w:noProof w:val="0"/>
          <w:sz w:val="22"/>
          <w:szCs w:val="22"/>
          <w:lang w:val="en-GB"/>
        </w:rPr>
        <w:t xml:space="preserve"> to confirm that training </w:t>
      </w:r>
      <w:r w:rsidRPr="02845CFB" w:rsidR="5A008FD2">
        <w:rPr>
          <w:rFonts w:ascii="Verdana" w:hAnsi="Verdana" w:eastAsia="Verdana" w:cs="Verdana"/>
          <w:b w:val="0"/>
          <w:bCs w:val="0"/>
          <w:noProof w:val="0"/>
          <w:sz w:val="22"/>
          <w:szCs w:val="22"/>
          <w:lang w:val="en-GB"/>
        </w:rPr>
        <w:t>remains</w:t>
      </w:r>
      <w:r w:rsidRPr="02845CFB" w:rsidR="5A008FD2">
        <w:rPr>
          <w:rFonts w:ascii="Verdana" w:hAnsi="Verdana" w:eastAsia="Verdana" w:cs="Verdana"/>
          <w:b w:val="0"/>
          <w:bCs w:val="0"/>
          <w:noProof w:val="0"/>
          <w:sz w:val="22"/>
          <w:szCs w:val="22"/>
          <w:lang w:val="en-GB"/>
        </w:rPr>
        <w:t xml:space="preserve"> relevant and effective.</w:t>
      </w:r>
    </w:p>
    <w:p w:rsidR="04CCF8B4" w:rsidP="02845CFB" w:rsidRDefault="04CCF8B4" w14:paraId="5EC552B0" w14:textId="4AE68267">
      <w:p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 xml:space="preserve">This policy will be </w:t>
      </w:r>
      <w:r w:rsidRPr="02845CFB" w:rsidR="5A008FD2">
        <w:rPr>
          <w:rFonts w:ascii="Verdana" w:hAnsi="Verdana" w:eastAsia="Verdana" w:cs="Verdana"/>
          <w:b w:val="0"/>
          <w:bCs w:val="0"/>
          <w:noProof w:val="0"/>
          <w:sz w:val="22"/>
          <w:szCs w:val="22"/>
          <w:lang w:val="en-GB"/>
        </w:rPr>
        <w:t>formally reviewed at least annually</w:t>
      </w:r>
      <w:r w:rsidRPr="02845CFB" w:rsidR="5A008FD2">
        <w:rPr>
          <w:rFonts w:ascii="Verdana" w:hAnsi="Verdana" w:eastAsia="Verdana" w:cs="Verdana"/>
          <w:b w:val="0"/>
          <w:bCs w:val="0"/>
          <w:noProof w:val="0"/>
          <w:sz w:val="22"/>
          <w:szCs w:val="22"/>
          <w:lang w:val="en-GB"/>
        </w:rPr>
        <w:t xml:space="preserve"> and updated as needed in response to:</w:t>
      </w:r>
    </w:p>
    <w:p w:rsidR="04CCF8B4" w:rsidP="02845CFB" w:rsidRDefault="04CCF8B4" w14:paraId="0775777B" w14:textId="2C8C48B6">
      <w:pPr>
        <w:pStyle w:val="ListParagraph"/>
        <w:numPr>
          <w:ilvl w:val="0"/>
          <w:numId w:val="112"/>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Legislative or statutory changes.</w:t>
      </w:r>
    </w:p>
    <w:p w:rsidR="04CCF8B4" w:rsidP="02845CFB" w:rsidRDefault="04CCF8B4" w14:paraId="4C31F02B" w14:textId="2A36E0EF">
      <w:pPr>
        <w:pStyle w:val="ListParagraph"/>
        <w:numPr>
          <w:ilvl w:val="0"/>
          <w:numId w:val="112"/>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Evolving operational needs</w:t>
      </w:r>
      <w:r w:rsidRPr="02845CFB" w:rsidR="5A008FD2">
        <w:rPr>
          <w:rFonts w:ascii="Verdana" w:hAnsi="Verdana" w:eastAsia="Verdana" w:cs="Verdana"/>
          <w:b w:val="0"/>
          <w:bCs w:val="0"/>
          <w:noProof w:val="0"/>
          <w:sz w:val="22"/>
          <w:szCs w:val="22"/>
          <w:lang w:val="en-GB"/>
        </w:rPr>
        <w:t xml:space="preserve"> within Rebel Training.</w:t>
      </w:r>
    </w:p>
    <w:p w:rsidR="04CCF8B4" w:rsidP="02845CFB" w:rsidRDefault="04CCF8B4" w14:paraId="10C5CA4E" w14:textId="695202E0">
      <w:pPr>
        <w:pStyle w:val="ListParagraph"/>
        <w:numPr>
          <w:ilvl w:val="0"/>
          <w:numId w:val="112"/>
        </w:num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Best practice recommendations or safeguarding concerns.</w:t>
      </w:r>
    </w:p>
    <w:p w:rsidR="04CCF8B4" w:rsidP="02845CFB" w:rsidRDefault="04CCF8B4" w14:paraId="07B10518" w14:textId="2AD2A5B5">
      <w:pPr>
        <w:spacing w:before="240" w:beforeAutospacing="off" w:after="240" w:afterAutospacing="off"/>
        <w:rPr>
          <w:rFonts w:ascii="Verdana" w:hAnsi="Verdana" w:eastAsia="Verdana" w:cs="Verdana"/>
          <w:noProof w:val="0"/>
          <w:sz w:val="22"/>
          <w:szCs w:val="22"/>
          <w:lang w:val="en-GB"/>
        </w:rPr>
      </w:pPr>
      <w:r w:rsidRPr="02845CFB" w:rsidR="5A008FD2">
        <w:rPr>
          <w:rFonts w:ascii="Verdana" w:hAnsi="Verdana" w:eastAsia="Verdana" w:cs="Verdana"/>
          <w:b w:val="0"/>
          <w:bCs w:val="0"/>
          <w:noProof w:val="0"/>
          <w:sz w:val="22"/>
          <w:szCs w:val="22"/>
          <w:lang w:val="en-GB"/>
        </w:rPr>
        <w:t xml:space="preserve">The review process will involve </w:t>
      </w:r>
      <w:r w:rsidRPr="02845CFB" w:rsidR="5A008FD2">
        <w:rPr>
          <w:rFonts w:ascii="Verdana" w:hAnsi="Verdana" w:eastAsia="Verdana" w:cs="Verdana"/>
          <w:b w:val="0"/>
          <w:bCs w:val="0"/>
          <w:noProof w:val="0"/>
          <w:sz w:val="22"/>
          <w:szCs w:val="22"/>
          <w:lang w:val="en-GB"/>
        </w:rPr>
        <w:t>staff, volunteers, the Designated Safeguarding Lead (DSL), and the management team</w:t>
      </w:r>
      <w:r w:rsidRPr="02845CFB" w:rsidR="5A008FD2">
        <w:rPr>
          <w:rFonts w:ascii="Verdana" w:hAnsi="Verdana" w:eastAsia="Verdana" w:cs="Verdana"/>
          <w:b w:val="0"/>
          <w:bCs w:val="0"/>
          <w:noProof w:val="0"/>
          <w:sz w:val="22"/>
          <w:szCs w:val="22"/>
          <w:lang w:val="en-GB"/>
        </w:rPr>
        <w:t xml:space="preserve"> to ensure it </w:t>
      </w:r>
      <w:r w:rsidRPr="02845CFB" w:rsidR="5A008FD2">
        <w:rPr>
          <w:rFonts w:ascii="Verdana" w:hAnsi="Verdana" w:eastAsia="Verdana" w:cs="Verdana"/>
          <w:b w:val="0"/>
          <w:bCs w:val="0"/>
          <w:noProof w:val="0"/>
          <w:sz w:val="22"/>
          <w:szCs w:val="22"/>
          <w:lang w:val="en-GB"/>
        </w:rPr>
        <w:t>remains</w:t>
      </w:r>
      <w:r w:rsidRPr="02845CFB" w:rsidR="5A008FD2">
        <w:rPr>
          <w:rFonts w:ascii="Verdana" w:hAnsi="Verdana" w:eastAsia="Verdana" w:cs="Verdana"/>
          <w:b w:val="0"/>
          <w:bCs w:val="0"/>
          <w:noProof w:val="0"/>
          <w:sz w:val="22"/>
          <w:szCs w:val="22"/>
          <w:lang w:val="en-GB"/>
        </w:rPr>
        <w:t xml:space="preserve"> fit for purpose. Findings will inform necessar</w:t>
      </w:r>
      <w:r w:rsidRPr="02845CFB" w:rsidR="5A008FD2">
        <w:rPr>
          <w:rFonts w:ascii="Verdana" w:hAnsi="Verdana" w:eastAsia="Verdana" w:cs="Verdana"/>
          <w:noProof w:val="0"/>
          <w:sz w:val="22"/>
          <w:szCs w:val="22"/>
          <w:lang w:val="en-GB"/>
        </w:rPr>
        <w:t>y amendments to strengthen safer recruitment and safeguarding measures.</w:t>
      </w:r>
    </w:p>
    <w:p w:rsidR="04CCF8B4" w:rsidP="22096345" w:rsidRDefault="04CCF8B4" w14:paraId="7908AFC0" w14:textId="6C848DE1">
      <w:pPr>
        <w:pStyle w:val="Heading3"/>
        <w:spacing w:before="281" w:beforeAutospacing="off" w:after="281" w:afterAutospacing="off"/>
        <w:rPr>
          <w:rFonts w:ascii="Verdana" w:hAnsi="Verdana" w:eastAsia="Verdana" w:cs="Verdana"/>
          <w:b w:val="1"/>
          <w:bCs w:val="1"/>
          <w:noProof w:val="0"/>
          <w:sz w:val="28"/>
          <w:szCs w:val="28"/>
          <w:lang w:val="en-GB"/>
        </w:rPr>
      </w:pPr>
      <w:r w:rsidRPr="22096345" w:rsidR="5A008FD2">
        <w:rPr>
          <w:rFonts w:ascii="Verdana" w:hAnsi="Verdana" w:eastAsia="Verdana" w:cs="Verdana"/>
          <w:b w:val="1"/>
          <w:bCs w:val="1"/>
          <w:noProof w:val="0"/>
          <w:sz w:val="28"/>
          <w:szCs w:val="28"/>
          <w:lang w:val="en-GB"/>
        </w:rPr>
        <w:t>Continuous Improvement Through Self-Assessment</w:t>
      </w:r>
    </w:p>
    <w:p w:rsidR="04CCF8B4" w:rsidP="02845CFB" w:rsidRDefault="04CCF8B4" w14:paraId="5D41D8D0" w14:textId="7373976D">
      <w:p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noProof w:val="0"/>
          <w:sz w:val="22"/>
          <w:szCs w:val="22"/>
          <w:lang w:val="en-GB"/>
        </w:rPr>
        <w:t xml:space="preserve">Rebel Training utilises the </w:t>
      </w:r>
      <w:r w:rsidRPr="02845CFB" w:rsidR="5A008FD2">
        <w:rPr>
          <w:rFonts w:ascii="Verdana" w:hAnsi="Verdana" w:eastAsia="Verdana" w:cs="Verdana"/>
          <w:b w:val="1"/>
          <w:bCs w:val="1"/>
          <w:i w:val="1"/>
          <w:iCs w:val="1"/>
          <w:noProof w:val="0"/>
          <w:sz w:val="22"/>
          <w:szCs w:val="22"/>
          <w:lang w:val="en-GB"/>
        </w:rPr>
        <w:t>NSPCC Safeguarding and Child Protection Self-Assessment Tool</w:t>
      </w:r>
      <w:r w:rsidRPr="02845CFB" w:rsidR="5A008FD2">
        <w:rPr>
          <w:rFonts w:ascii="Verdana" w:hAnsi="Verdana" w:eastAsia="Verdana" w:cs="Verdana"/>
          <w:noProof w:val="0"/>
          <w:sz w:val="22"/>
          <w:szCs w:val="22"/>
          <w:lang w:val="en-GB"/>
        </w:rPr>
        <w:t xml:space="preserve"> to </w:t>
      </w:r>
      <w:r w:rsidRPr="02845CFB" w:rsidR="5A008FD2">
        <w:rPr>
          <w:rFonts w:ascii="Verdana" w:hAnsi="Verdana" w:eastAsia="Verdana" w:cs="Verdana"/>
          <w:b w:val="0"/>
          <w:bCs w:val="0"/>
          <w:noProof w:val="0"/>
          <w:sz w:val="22"/>
          <w:szCs w:val="22"/>
          <w:lang w:val="en-GB"/>
        </w:rPr>
        <w:t>evaluate and enhance safeguarding and recruitment practices.</w:t>
      </w:r>
    </w:p>
    <w:p w:rsidR="04CCF8B4" w:rsidP="02845CFB" w:rsidRDefault="04CCF8B4" w14:paraId="60F6C8B4" w14:textId="4E3836BC">
      <w:pPr>
        <w:spacing w:before="240" w:beforeAutospacing="off" w:after="240" w:afterAutospacing="off"/>
        <w:rPr>
          <w:rFonts w:ascii="Verdana" w:hAnsi="Verdana" w:eastAsia="Verdana" w:cs="Verdana"/>
          <w:b w:val="0"/>
          <w:bCs w:val="0"/>
          <w:noProof w:val="0"/>
          <w:sz w:val="22"/>
          <w:szCs w:val="22"/>
          <w:lang w:val="en-GB"/>
        </w:rPr>
      </w:pPr>
      <w:r w:rsidRPr="02845CFB" w:rsidR="5A008FD2">
        <w:rPr>
          <w:rFonts w:ascii="Verdana" w:hAnsi="Verdana" w:eastAsia="Verdana" w:cs="Verdana"/>
          <w:b w:val="0"/>
          <w:bCs w:val="0"/>
          <w:noProof w:val="0"/>
          <w:sz w:val="22"/>
          <w:szCs w:val="22"/>
          <w:lang w:val="en-GB"/>
        </w:rPr>
        <w:t xml:space="preserve">This tool provides a structured framework for reviewing child protection arrangements and replaces the </w:t>
      </w:r>
      <w:r w:rsidRPr="02845CFB" w:rsidR="5A008FD2">
        <w:rPr>
          <w:rFonts w:ascii="Verdana" w:hAnsi="Verdana" w:eastAsia="Verdana" w:cs="Verdana"/>
          <w:b w:val="0"/>
          <w:bCs w:val="0"/>
          <w:noProof w:val="0"/>
          <w:sz w:val="22"/>
          <w:szCs w:val="22"/>
          <w:lang w:val="en-GB"/>
        </w:rPr>
        <w:t>2019 NSPCC safeguarding standards</w:t>
      </w:r>
      <w:r w:rsidRPr="02845CFB" w:rsidR="5A008FD2">
        <w:rPr>
          <w:rFonts w:ascii="Verdana" w:hAnsi="Verdana" w:eastAsia="Verdana" w:cs="Verdana"/>
          <w:b w:val="0"/>
          <w:bCs w:val="0"/>
          <w:noProof w:val="0"/>
          <w:sz w:val="22"/>
          <w:szCs w:val="22"/>
          <w:lang w:val="en-GB"/>
        </w:rPr>
        <w:t xml:space="preserve">. It supports organisations working with children and young people up to </w:t>
      </w:r>
      <w:r w:rsidRPr="02845CFB" w:rsidR="5A008FD2">
        <w:rPr>
          <w:rFonts w:ascii="Verdana" w:hAnsi="Verdana" w:eastAsia="Verdana" w:cs="Verdana"/>
          <w:b w:val="0"/>
          <w:bCs w:val="0"/>
          <w:noProof w:val="0"/>
          <w:sz w:val="22"/>
          <w:szCs w:val="22"/>
          <w:lang w:val="en-GB"/>
        </w:rPr>
        <w:t>18 years old</w:t>
      </w:r>
      <w:r w:rsidRPr="02845CFB" w:rsidR="5A008FD2">
        <w:rPr>
          <w:rFonts w:ascii="Verdana" w:hAnsi="Verdana" w:eastAsia="Verdana" w:cs="Verdana"/>
          <w:b w:val="0"/>
          <w:bCs w:val="0"/>
          <w:noProof w:val="0"/>
          <w:sz w:val="22"/>
          <w:szCs w:val="22"/>
          <w:lang w:val="en-GB"/>
        </w:rPr>
        <w:t>.</w:t>
      </w:r>
    </w:p>
    <w:p w:rsidR="04CCF8B4" w:rsidP="02845CFB" w:rsidRDefault="04CCF8B4" w14:paraId="78D99940" w14:textId="05D9713D">
      <w:pPr>
        <w:spacing w:before="240" w:beforeAutospacing="off" w:after="240" w:afterAutospacing="off"/>
        <w:rPr>
          <w:b w:val="0"/>
          <w:bCs w:val="0"/>
        </w:rPr>
      </w:pPr>
      <w:r w:rsidRPr="02845CFB" w:rsidR="5A008FD2">
        <w:rPr>
          <w:rFonts w:ascii="Verdana" w:hAnsi="Verdana" w:eastAsia="Verdana" w:cs="Verdana"/>
          <w:b w:val="0"/>
          <w:bCs w:val="0"/>
          <w:noProof w:val="0"/>
          <w:sz w:val="22"/>
          <w:szCs w:val="22"/>
          <w:lang w:val="en-GB"/>
        </w:rPr>
        <w:t xml:space="preserve">For more information, visit: </w:t>
      </w:r>
      <w:hyperlink r:id="R4a3d233169ad40f3">
        <w:r w:rsidRPr="02845CFB" w:rsidR="5A008FD2">
          <w:rPr>
            <w:rStyle w:val="Hyperlink"/>
            <w:rFonts w:ascii="Verdana" w:hAnsi="Verdana" w:eastAsia="Verdana" w:cs="Verdana"/>
            <w:b w:val="0"/>
            <w:bCs w:val="0"/>
            <w:noProof w:val="0"/>
            <w:sz w:val="22"/>
            <w:szCs w:val="22"/>
            <w:lang w:val="en-GB"/>
          </w:rPr>
          <w:t>NSPCC Safeguarding Self-Assessment Tool</w:t>
        </w:r>
      </w:hyperlink>
    </w:p>
    <w:p w:rsidR="04CCF8B4" w:rsidP="02845CFB" w:rsidRDefault="04CCF8B4" w14:paraId="5306E8A1" w14:textId="6EC33D37">
      <w:pPr>
        <w:spacing w:before="240" w:beforeAutospacing="off" w:after="240" w:afterAutospacing="off"/>
        <w:rPr>
          <w:rFonts w:ascii="Verdana" w:hAnsi="Verdana" w:eastAsia="Verdana" w:cs="Verdana"/>
          <w:b w:val="1"/>
          <w:bCs w:val="1"/>
          <w:noProof w:val="0"/>
          <w:sz w:val="22"/>
          <w:szCs w:val="22"/>
          <w:lang w:val="en-GB"/>
        </w:rPr>
      </w:pPr>
    </w:p>
    <w:p w:rsidR="04CCF8B4" w:rsidP="02845CFB" w:rsidRDefault="04CCF8B4" w14:paraId="0927CB53" w14:textId="3E95183B">
      <w:pPr>
        <w:pStyle w:val="Heading3"/>
        <w:spacing w:before="281" w:beforeAutospacing="off" w:after="281" w:afterAutospacing="off"/>
        <w:rPr>
          <w:rFonts w:ascii="Verdana" w:hAnsi="Verdana" w:eastAsia="Verdana" w:cs="Verdana"/>
          <w:b w:val="1"/>
          <w:bCs w:val="1"/>
          <w:noProof w:val="0"/>
          <w:sz w:val="28"/>
          <w:szCs w:val="28"/>
          <w:lang w:val="en-GB"/>
        </w:rPr>
      </w:pPr>
      <w:r w:rsidRPr="02845CFB" w:rsidR="6E9F1BB1">
        <w:rPr>
          <w:rFonts w:ascii="Verdana" w:hAnsi="Verdana" w:eastAsia="Verdana" w:cs="Verdana"/>
          <w:b w:val="1"/>
          <w:bCs w:val="1"/>
          <w:noProof w:val="0"/>
          <w:sz w:val="28"/>
          <w:szCs w:val="28"/>
          <w:lang w:val="en-GB"/>
        </w:rPr>
        <w:t>Appendix 1. Legal Framework</w:t>
      </w:r>
    </w:p>
    <w:p w:rsidR="04CCF8B4" w:rsidP="02845CFB" w:rsidRDefault="04CCF8B4" w14:paraId="0E73DC17" w14:textId="66C9A3A2">
      <w:pPr>
        <w:spacing w:before="240" w:beforeAutospacing="off" w:after="240" w:afterAutospacing="off"/>
      </w:pPr>
      <w:r w:rsidRPr="02845CFB" w:rsidR="6E9F1BB1">
        <w:rPr>
          <w:rFonts w:ascii="Verdana" w:hAnsi="Verdana" w:eastAsia="Verdana" w:cs="Verdana"/>
          <w:noProof w:val="0"/>
          <w:sz w:val="22"/>
          <w:szCs w:val="22"/>
          <w:lang w:val="en-GB"/>
        </w:rPr>
        <w:t>The following pieces of legislation provide the foundation for this Safer Recruitment Policy:</w:t>
      </w:r>
    </w:p>
    <w:p w:rsidR="04CCF8B4" w:rsidP="02845CFB" w:rsidRDefault="04CCF8B4" w14:paraId="2EBB84BC" w14:textId="094816CF">
      <w:pPr>
        <w:pStyle w:val="ListParagraph"/>
        <w:numPr>
          <w:ilvl w:val="0"/>
          <w:numId w:val="57"/>
        </w:numPr>
        <w:spacing w:before="240" w:beforeAutospacing="off" w:after="240" w:afterAutospacing="off"/>
        <w:rPr>
          <w:rFonts w:ascii="Verdana" w:hAnsi="Verdana" w:eastAsia="Verdana" w:cs="Verdana"/>
          <w:noProof w:val="0"/>
          <w:sz w:val="22"/>
          <w:szCs w:val="22"/>
          <w:lang w:val="en-GB"/>
        </w:rPr>
      </w:pPr>
      <w:r w:rsidRPr="02845CFB" w:rsidR="6E9F1BB1">
        <w:rPr>
          <w:rFonts w:ascii="Verdana" w:hAnsi="Verdana" w:eastAsia="Verdana" w:cs="Verdana"/>
          <w:b w:val="1"/>
          <w:bCs w:val="1"/>
          <w:noProof w:val="0"/>
          <w:sz w:val="22"/>
          <w:szCs w:val="22"/>
          <w:lang w:val="en-GB"/>
        </w:rPr>
        <w:t>The Safeguarding Vulnerable Groups Act 2006:</w:t>
      </w:r>
      <w:r w:rsidRPr="02845CFB" w:rsidR="6E9F1BB1">
        <w:rPr>
          <w:rFonts w:ascii="Verdana" w:hAnsi="Verdana" w:eastAsia="Verdana" w:cs="Verdana"/>
          <w:noProof w:val="0"/>
          <w:sz w:val="22"/>
          <w:szCs w:val="22"/>
          <w:lang w:val="en-GB"/>
        </w:rPr>
        <w:t xml:space="preserve"> This Act established the Disclosure and Barring Service (DBS) and provides a legal framework to prevent unsuitable individuals from working with vulnerable groups, including children.</w:t>
      </w:r>
      <w:r>
        <w:br/>
      </w:r>
      <w:r w:rsidRPr="02845CFB" w:rsidR="6E9F1BB1">
        <w:rPr>
          <w:rFonts w:ascii="Verdana" w:hAnsi="Verdana" w:eastAsia="Verdana" w:cs="Verdana"/>
          <w:noProof w:val="0"/>
          <w:sz w:val="22"/>
          <w:szCs w:val="22"/>
          <w:lang w:val="en-GB"/>
        </w:rPr>
        <w:t xml:space="preserve"> Safeguarding Vulnerable Groups Act 2006 - Legislation.gov.uk</w:t>
      </w:r>
    </w:p>
    <w:p w:rsidR="04CCF8B4" w:rsidP="02845CFB" w:rsidRDefault="04CCF8B4" w14:paraId="227B5635" w14:textId="35BADDB2">
      <w:pPr>
        <w:pStyle w:val="ListParagraph"/>
        <w:numPr>
          <w:ilvl w:val="0"/>
          <w:numId w:val="57"/>
        </w:numPr>
        <w:spacing w:before="240" w:beforeAutospacing="off" w:after="240" w:afterAutospacing="off"/>
        <w:rPr>
          <w:rFonts w:ascii="Verdana" w:hAnsi="Verdana" w:eastAsia="Verdana" w:cs="Verdana"/>
          <w:noProof w:val="0"/>
          <w:sz w:val="22"/>
          <w:szCs w:val="22"/>
          <w:lang w:val="en-GB"/>
        </w:rPr>
      </w:pPr>
      <w:r w:rsidRPr="02845CFB" w:rsidR="6E9F1BB1">
        <w:rPr>
          <w:rFonts w:ascii="Verdana" w:hAnsi="Verdana" w:eastAsia="Verdana" w:cs="Verdana"/>
          <w:b w:val="1"/>
          <w:bCs w:val="1"/>
          <w:noProof w:val="0"/>
          <w:sz w:val="22"/>
          <w:szCs w:val="22"/>
          <w:lang w:val="en-GB"/>
        </w:rPr>
        <w:t>Keeping Children Safe in Education (KCSIE), 2024:</w:t>
      </w:r>
      <w:r w:rsidRPr="02845CFB" w:rsidR="6E9F1BB1">
        <w:rPr>
          <w:rFonts w:ascii="Verdana" w:hAnsi="Verdana" w:eastAsia="Verdana" w:cs="Verdana"/>
          <w:noProof w:val="0"/>
          <w:sz w:val="22"/>
          <w:szCs w:val="22"/>
          <w:lang w:val="en-GB"/>
        </w:rPr>
        <w:t xml:space="preserve"> This statutory guidance from the Department for Education (DfE) sets out the legal duties for schools and colleges to safeguard children, including the expectations for safer recruitment practices.</w:t>
      </w:r>
      <w:r>
        <w:br/>
      </w:r>
      <w:r w:rsidRPr="02845CFB" w:rsidR="6E9F1BB1">
        <w:rPr>
          <w:rFonts w:ascii="Verdana" w:hAnsi="Verdana" w:eastAsia="Verdana" w:cs="Verdana"/>
          <w:noProof w:val="0"/>
          <w:sz w:val="22"/>
          <w:szCs w:val="22"/>
          <w:lang w:val="en-GB"/>
        </w:rPr>
        <w:t xml:space="preserve"> Keeping Children Safe in Education - GOV.UK</w:t>
      </w:r>
    </w:p>
    <w:p w:rsidR="04CCF8B4" w:rsidP="02845CFB" w:rsidRDefault="04CCF8B4" w14:paraId="33E54479" w14:textId="3A44DB1A">
      <w:pPr>
        <w:pStyle w:val="ListParagraph"/>
        <w:numPr>
          <w:ilvl w:val="0"/>
          <w:numId w:val="57"/>
        </w:numPr>
        <w:spacing w:before="240" w:beforeAutospacing="off" w:after="240" w:afterAutospacing="off"/>
        <w:rPr>
          <w:rFonts w:ascii="Verdana" w:hAnsi="Verdana" w:eastAsia="Verdana" w:cs="Verdana"/>
          <w:noProof w:val="0"/>
          <w:sz w:val="22"/>
          <w:szCs w:val="22"/>
          <w:lang w:val="en-GB"/>
        </w:rPr>
      </w:pPr>
      <w:r w:rsidRPr="02845CFB" w:rsidR="6E9F1BB1">
        <w:rPr>
          <w:rFonts w:ascii="Verdana" w:hAnsi="Verdana" w:eastAsia="Verdana" w:cs="Verdana"/>
          <w:b w:val="1"/>
          <w:bCs w:val="1"/>
          <w:noProof w:val="0"/>
          <w:sz w:val="22"/>
          <w:szCs w:val="22"/>
          <w:lang w:val="en-GB"/>
        </w:rPr>
        <w:t>The Children Act 1989 &amp; 2004:</w:t>
      </w:r>
      <w:r w:rsidRPr="02845CFB" w:rsidR="6E9F1BB1">
        <w:rPr>
          <w:rFonts w:ascii="Verdana" w:hAnsi="Verdana" w:eastAsia="Verdana" w:cs="Verdana"/>
          <w:noProof w:val="0"/>
          <w:sz w:val="22"/>
          <w:szCs w:val="22"/>
          <w:lang w:val="en-GB"/>
        </w:rPr>
        <w:t xml:space="preserve"> These Acts outline the legislative framework for the care and protection of children and provide the legal basis for how agencies and services must respond to safeguarding concerns.</w:t>
      </w:r>
      <w:r>
        <w:br/>
      </w:r>
      <w:r w:rsidRPr="02845CFB" w:rsidR="6E9F1BB1">
        <w:rPr>
          <w:rFonts w:ascii="Verdana" w:hAnsi="Verdana" w:eastAsia="Verdana" w:cs="Verdana"/>
          <w:noProof w:val="0"/>
          <w:sz w:val="22"/>
          <w:szCs w:val="22"/>
          <w:lang w:val="en-GB"/>
        </w:rPr>
        <w:t xml:space="preserve"> The Children Act 1989 - Legislation.gov.uk</w:t>
      </w:r>
      <w:r>
        <w:br/>
      </w:r>
      <w:r w:rsidRPr="02845CFB" w:rsidR="6E9F1BB1">
        <w:rPr>
          <w:rFonts w:ascii="Verdana" w:hAnsi="Verdana" w:eastAsia="Verdana" w:cs="Verdana"/>
          <w:noProof w:val="0"/>
          <w:sz w:val="22"/>
          <w:szCs w:val="22"/>
          <w:lang w:val="en-GB"/>
        </w:rPr>
        <w:t xml:space="preserve"> The Children Act 2004 - Legislation.gov.uk</w:t>
      </w:r>
    </w:p>
    <w:p w:rsidR="04CCF8B4" w:rsidP="02845CFB" w:rsidRDefault="04CCF8B4" w14:paraId="3914FE13" w14:textId="3C1431CE">
      <w:pPr>
        <w:pStyle w:val="ListParagraph"/>
        <w:numPr>
          <w:ilvl w:val="0"/>
          <w:numId w:val="57"/>
        </w:numPr>
        <w:spacing w:before="240" w:beforeAutospacing="off" w:after="240" w:afterAutospacing="off"/>
        <w:rPr>
          <w:rFonts w:ascii="Verdana" w:hAnsi="Verdana" w:eastAsia="Verdana" w:cs="Verdana"/>
          <w:noProof w:val="0"/>
          <w:sz w:val="22"/>
          <w:szCs w:val="22"/>
          <w:lang w:val="en-GB"/>
        </w:rPr>
      </w:pPr>
      <w:r w:rsidRPr="02845CFB" w:rsidR="6E9F1BB1">
        <w:rPr>
          <w:rFonts w:ascii="Verdana" w:hAnsi="Verdana" w:eastAsia="Verdana" w:cs="Verdana"/>
          <w:b w:val="1"/>
          <w:bCs w:val="1"/>
          <w:noProof w:val="0"/>
          <w:sz w:val="22"/>
          <w:szCs w:val="22"/>
          <w:lang w:val="en-GB"/>
        </w:rPr>
        <w:t>The Equality Act 2010:</w:t>
      </w:r>
      <w:r w:rsidRPr="02845CFB" w:rsidR="6E9F1BB1">
        <w:rPr>
          <w:rFonts w:ascii="Verdana" w:hAnsi="Verdana" w:eastAsia="Verdana" w:cs="Verdana"/>
          <w:noProof w:val="0"/>
          <w:sz w:val="22"/>
          <w:szCs w:val="22"/>
          <w:lang w:val="en-GB"/>
        </w:rPr>
        <w:t xml:space="preserve"> This Act legally protects individuals from discrimination in the workplace and wider society, including provisions related to equal opportunities in recruitment.</w:t>
      </w:r>
      <w:r>
        <w:br/>
      </w:r>
      <w:r w:rsidRPr="02845CFB" w:rsidR="6E9F1BB1">
        <w:rPr>
          <w:rFonts w:ascii="Verdana" w:hAnsi="Verdana" w:eastAsia="Verdana" w:cs="Verdana"/>
          <w:noProof w:val="0"/>
          <w:sz w:val="22"/>
          <w:szCs w:val="22"/>
          <w:lang w:val="en-GB"/>
        </w:rPr>
        <w:t xml:space="preserve"> The Equality Act 2010 - Legislation.gov.uk</w:t>
      </w:r>
    </w:p>
    <w:p w:rsidR="04CCF8B4" w:rsidP="02845CFB" w:rsidRDefault="04CCF8B4" w14:paraId="730CAF96" w14:textId="07693ED5">
      <w:pPr>
        <w:pStyle w:val="ListParagraph"/>
        <w:numPr>
          <w:ilvl w:val="0"/>
          <w:numId w:val="57"/>
        </w:numPr>
        <w:spacing w:before="240" w:beforeAutospacing="off" w:after="240" w:afterAutospacing="off"/>
        <w:rPr>
          <w:rFonts w:ascii="Verdana" w:hAnsi="Verdana" w:eastAsia="Verdana" w:cs="Verdana"/>
          <w:noProof w:val="0"/>
          <w:sz w:val="22"/>
          <w:szCs w:val="22"/>
          <w:lang w:val="en-GB"/>
        </w:rPr>
      </w:pPr>
      <w:r w:rsidRPr="02845CFB" w:rsidR="6E9F1BB1">
        <w:rPr>
          <w:rFonts w:ascii="Verdana" w:hAnsi="Verdana" w:eastAsia="Verdana" w:cs="Verdana"/>
          <w:b w:val="1"/>
          <w:bCs w:val="1"/>
          <w:noProof w:val="0"/>
          <w:sz w:val="22"/>
          <w:szCs w:val="22"/>
          <w:lang w:val="en-GB"/>
        </w:rPr>
        <w:t>The Disclosure and Barring Service (DBS) Checks:</w:t>
      </w:r>
      <w:r w:rsidRPr="02845CFB" w:rsidR="6E9F1BB1">
        <w:rPr>
          <w:rFonts w:ascii="Verdana" w:hAnsi="Verdana" w:eastAsia="Verdana" w:cs="Verdana"/>
          <w:noProof w:val="0"/>
          <w:sz w:val="22"/>
          <w:szCs w:val="22"/>
          <w:lang w:val="en-GB"/>
        </w:rPr>
        <w:t xml:space="preserve"> DBS checks help assess whether an individual is suitable to work with vulnerable groups, ensuring that those with criminal backgrounds or other concerns are </w:t>
      </w:r>
      <w:r w:rsidRPr="02845CFB" w:rsidR="6E9F1BB1">
        <w:rPr>
          <w:rFonts w:ascii="Verdana" w:hAnsi="Verdana" w:eastAsia="Verdana" w:cs="Verdana"/>
          <w:noProof w:val="0"/>
          <w:sz w:val="22"/>
          <w:szCs w:val="22"/>
          <w:lang w:val="en-GB"/>
        </w:rPr>
        <w:t>identified</w:t>
      </w:r>
      <w:r w:rsidRPr="02845CFB" w:rsidR="6E9F1BB1">
        <w:rPr>
          <w:rFonts w:ascii="Verdana" w:hAnsi="Verdana" w:eastAsia="Verdana" w:cs="Verdana"/>
          <w:noProof w:val="0"/>
          <w:sz w:val="22"/>
          <w:szCs w:val="22"/>
          <w:lang w:val="en-GB"/>
        </w:rPr>
        <w:t xml:space="preserve"> and prevented from being employed in such roles.</w:t>
      </w:r>
      <w:r>
        <w:br/>
      </w:r>
      <w:r w:rsidRPr="02845CFB" w:rsidR="6E9F1BB1">
        <w:rPr>
          <w:rFonts w:ascii="Verdana" w:hAnsi="Verdana" w:eastAsia="Verdana" w:cs="Verdana"/>
          <w:noProof w:val="0"/>
          <w:sz w:val="22"/>
          <w:szCs w:val="22"/>
          <w:lang w:val="en-GB"/>
        </w:rPr>
        <w:t xml:space="preserve"> Disclosure and Barring Service - GOV.UK</w:t>
      </w:r>
    </w:p>
    <w:p w:rsidR="04CCF8B4" w:rsidP="02845CFB" w:rsidRDefault="04CCF8B4" w14:paraId="65DD54F7" w14:textId="3131DCF1">
      <w:pPr>
        <w:pStyle w:val="ListParagraph"/>
        <w:numPr>
          <w:ilvl w:val="0"/>
          <w:numId w:val="57"/>
        </w:numPr>
        <w:spacing w:before="240" w:beforeAutospacing="off" w:after="240" w:afterAutospacing="off"/>
        <w:rPr>
          <w:i w:val="1"/>
          <w:iCs w:val="1"/>
        </w:rPr>
      </w:pPr>
      <w:r w:rsidRPr="02845CFB" w:rsidR="6E9F1BB1">
        <w:rPr>
          <w:rFonts w:ascii="Verdana" w:hAnsi="Verdana" w:eastAsia="Verdana" w:cs="Verdana"/>
          <w:b w:val="1"/>
          <w:bCs w:val="1"/>
          <w:noProof w:val="0"/>
          <w:sz w:val="22"/>
          <w:szCs w:val="22"/>
          <w:lang w:val="en-GB"/>
        </w:rPr>
        <w:t>The Childcare (Disqualification) Regulations 2009:</w:t>
      </w:r>
      <w:r w:rsidRPr="02845CFB" w:rsidR="6E9F1BB1">
        <w:rPr>
          <w:rFonts w:ascii="Verdana" w:hAnsi="Verdana" w:eastAsia="Verdana" w:cs="Verdana"/>
          <w:noProof w:val="0"/>
          <w:sz w:val="22"/>
          <w:szCs w:val="22"/>
          <w:lang w:val="en-GB"/>
        </w:rPr>
        <w:t xml:space="preserve"> This legislation prevents individuals who are disqualified from working with children due to specific criminal offenses or safeguarding concerns from being employed in childcare settings.</w:t>
      </w:r>
    </w:p>
    <w:p w:rsidR="04CCF8B4" w:rsidP="22096345" w:rsidRDefault="04CCF8B4" w14:paraId="6195019E" w14:textId="2C67D55B">
      <w:pPr>
        <w:pStyle w:val="ListParagraph"/>
        <w:numPr>
          <w:ilvl w:val="0"/>
          <w:numId w:val="57"/>
        </w:numPr>
        <w:spacing w:before="240" w:beforeAutospacing="off" w:after="240" w:afterAutospacing="off"/>
        <w:rPr>
          <w:i w:val="1"/>
          <w:iCs w:val="1"/>
        </w:rPr>
      </w:pPr>
      <w:hyperlink w:anchor="specified-establishments-with-children" r:id="R0b12cc3fb3424790">
        <w:r w:rsidRPr="22096345" w:rsidR="118B556A">
          <w:rPr>
            <w:rStyle w:val="Hyperlink"/>
            <w:i w:val="1"/>
            <w:iCs w:val="1"/>
            <w:noProof w:val="0"/>
            <w:lang w:val="en-GB"/>
          </w:rPr>
          <w:t>Regulated activity with children in England and Wales (Updated 21 February 2025)</w:t>
        </w:r>
      </w:hyperlink>
    </w:p>
    <w:p w:rsidR="480B5DD7" w:rsidP="22096345" w:rsidRDefault="480B5DD7" w14:paraId="6AFF9F65" w14:textId="619D3CF4">
      <w:pPr>
        <w:pStyle w:val="Normal"/>
        <w:spacing w:before="240" w:beforeAutospacing="off" w:after="240" w:afterAutospacing="off"/>
        <w:ind/>
        <w:rPr>
          <w:i w:val="1"/>
          <w:iCs w:val="1"/>
          <w:sz w:val="22"/>
          <w:szCs w:val="22"/>
        </w:rPr>
      </w:pPr>
    </w:p>
    <w:p w:rsidR="480B5DD7" w:rsidP="22096345" w:rsidRDefault="480B5DD7" w14:paraId="57EAE679" w14:textId="4101A671">
      <w:pPr>
        <w:pStyle w:val="Heading3"/>
        <w:spacing w:before="240" w:beforeAutospacing="off" w:after="240" w:afterAutospacing="off"/>
        <w:ind w:left="0" w:hanging="0"/>
        <w:rPr>
          <w:b w:val="1"/>
          <w:bCs w:val="1"/>
        </w:rPr>
      </w:pPr>
      <w:bookmarkStart w:name="_Appendix_2:_Example" w:id="2114341197"/>
      <w:r w:rsidRPr="22096345" w:rsidR="364B93A4">
        <w:rPr>
          <w:b w:val="1"/>
          <w:bCs w:val="1"/>
        </w:rPr>
        <w:t xml:space="preserve">Appendix </w:t>
      </w:r>
      <w:r w:rsidRPr="22096345" w:rsidR="3351668D">
        <w:rPr>
          <w:b w:val="1"/>
          <w:bCs w:val="1"/>
        </w:rPr>
        <w:t>2</w:t>
      </w:r>
      <w:r w:rsidRPr="22096345" w:rsidR="364B93A4">
        <w:rPr>
          <w:b w:val="1"/>
          <w:bCs w:val="1"/>
        </w:rPr>
        <w:t>: Example Job Description</w:t>
      </w:r>
      <w:bookmarkEnd w:id="2114341197"/>
    </w:p>
    <w:p w:rsidR="480B5DD7" w:rsidP="22096345" w:rsidRDefault="480B5DD7" w14:paraId="5AEC0A36" w14:textId="70C264FF">
      <w:pPr>
        <w:pStyle w:val="Normal"/>
      </w:pPr>
    </w:p>
    <w:tbl>
      <w:tblPr>
        <w:tblStyle w:val="TableNormal"/>
        <w:tblW w:w="0" w:type="auto"/>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ayout w:type="fixed"/>
        <w:tblLook w:val="06A0" w:firstRow="1" w:lastRow="0" w:firstColumn="1" w:lastColumn="0" w:noHBand="1" w:noVBand="1"/>
      </w:tblPr>
      <w:tblGrid>
        <w:gridCol w:w="2595"/>
        <w:gridCol w:w="7252"/>
      </w:tblGrid>
      <w:tr w:rsidR="22096345" w:rsidTr="22096345" w14:paraId="56CFA78E">
        <w:trPr>
          <w:trHeight w:val="300"/>
        </w:trPr>
        <w:tc>
          <w:tcPr>
            <w:tcW w:w="2595" w:type="dxa"/>
            <w:tcMar/>
            <w:vAlign w:val="center"/>
          </w:tcPr>
          <w:p w:rsidR="22096345" w:rsidP="22096345" w:rsidRDefault="22096345" w14:paraId="6223C757" w14:textId="39B8D709">
            <w:pPr>
              <w:spacing w:before="0" w:beforeAutospacing="off" w:after="0" w:afterAutospacing="off"/>
              <w:ind w:left="0" w:firstLine="0"/>
              <w:jc w:val="center"/>
              <w:rPr>
                <w:b w:val="1"/>
                <w:bCs w:val="1"/>
                <w:sz w:val="20"/>
                <w:szCs w:val="20"/>
              </w:rPr>
            </w:pPr>
            <w:r w:rsidRPr="22096345" w:rsidR="22096345">
              <w:rPr>
                <w:b w:val="1"/>
                <w:bCs w:val="1"/>
                <w:sz w:val="20"/>
                <w:szCs w:val="20"/>
              </w:rPr>
              <w:t>Section</w:t>
            </w:r>
          </w:p>
        </w:tc>
        <w:tc>
          <w:tcPr>
            <w:tcW w:w="7252" w:type="dxa"/>
            <w:tcMar/>
            <w:vAlign w:val="center"/>
          </w:tcPr>
          <w:p w:rsidR="22096345" w:rsidP="22096345" w:rsidRDefault="22096345" w14:paraId="20ED4613" w14:textId="59E1A156">
            <w:pPr>
              <w:spacing w:before="0" w:beforeAutospacing="off" w:after="0" w:afterAutospacing="off"/>
              <w:jc w:val="center"/>
              <w:rPr>
                <w:b w:val="1"/>
                <w:bCs w:val="1"/>
                <w:sz w:val="20"/>
                <w:szCs w:val="20"/>
              </w:rPr>
            </w:pPr>
            <w:r w:rsidRPr="22096345" w:rsidR="22096345">
              <w:rPr>
                <w:b w:val="1"/>
                <w:bCs w:val="1"/>
                <w:sz w:val="20"/>
                <w:szCs w:val="20"/>
              </w:rPr>
              <w:t>Details</w:t>
            </w:r>
          </w:p>
        </w:tc>
      </w:tr>
      <w:tr w:rsidR="22096345" w:rsidTr="22096345" w14:paraId="57373C2A">
        <w:trPr>
          <w:trHeight w:val="300"/>
        </w:trPr>
        <w:tc>
          <w:tcPr>
            <w:tcW w:w="2595" w:type="dxa"/>
            <w:tcMar/>
            <w:vAlign w:val="center"/>
          </w:tcPr>
          <w:p w:rsidR="22096345" w:rsidP="22096345" w:rsidRDefault="22096345" w14:paraId="2F52CE44" w14:textId="78AF4986">
            <w:pPr>
              <w:spacing w:before="0" w:beforeAutospacing="off" w:after="0" w:afterAutospacing="off"/>
              <w:ind w:left="0" w:firstLine="0"/>
              <w:rPr>
                <w:b w:val="1"/>
                <w:bCs w:val="1"/>
                <w:sz w:val="20"/>
                <w:szCs w:val="20"/>
              </w:rPr>
            </w:pPr>
            <w:r w:rsidRPr="22096345" w:rsidR="22096345">
              <w:rPr>
                <w:b w:val="1"/>
                <w:bCs w:val="1"/>
                <w:sz w:val="20"/>
                <w:szCs w:val="20"/>
              </w:rPr>
              <w:t>Job Title</w:t>
            </w:r>
          </w:p>
        </w:tc>
        <w:tc>
          <w:tcPr>
            <w:tcW w:w="7252" w:type="dxa"/>
            <w:tcMar/>
            <w:vAlign w:val="center"/>
          </w:tcPr>
          <w:p w:rsidR="22096345" w:rsidP="22096345" w:rsidRDefault="22096345" w14:paraId="4EBF2D77" w14:textId="6C0DD984">
            <w:pPr>
              <w:spacing w:before="0" w:beforeAutospacing="off" w:after="0" w:afterAutospacing="off"/>
              <w:ind w:left="0" w:firstLine="0"/>
              <w:jc w:val="left"/>
              <w:rPr>
                <w:sz w:val="20"/>
                <w:szCs w:val="20"/>
              </w:rPr>
            </w:pPr>
            <w:r w:rsidRPr="22096345" w:rsidR="22096345">
              <w:rPr>
                <w:sz w:val="20"/>
                <w:szCs w:val="20"/>
              </w:rPr>
              <w:t>Youth Work Manager Apprentice</w:t>
            </w:r>
          </w:p>
        </w:tc>
      </w:tr>
      <w:tr w:rsidR="22096345" w:rsidTr="22096345" w14:paraId="086DB823">
        <w:trPr>
          <w:trHeight w:val="300"/>
        </w:trPr>
        <w:tc>
          <w:tcPr>
            <w:tcW w:w="2595" w:type="dxa"/>
            <w:tcMar/>
            <w:vAlign w:val="center"/>
          </w:tcPr>
          <w:p w:rsidR="22096345" w:rsidP="22096345" w:rsidRDefault="22096345" w14:paraId="6C98CE87" w14:textId="33692854">
            <w:pPr>
              <w:spacing w:before="0" w:beforeAutospacing="off" w:after="0" w:afterAutospacing="off"/>
              <w:ind w:left="0" w:firstLine="0"/>
              <w:rPr>
                <w:b w:val="1"/>
                <w:bCs w:val="1"/>
                <w:sz w:val="20"/>
                <w:szCs w:val="20"/>
              </w:rPr>
            </w:pPr>
            <w:r w:rsidRPr="22096345" w:rsidR="22096345">
              <w:rPr>
                <w:b w:val="1"/>
                <w:bCs w:val="1"/>
                <w:sz w:val="20"/>
                <w:szCs w:val="20"/>
              </w:rPr>
              <w:t>Location</w:t>
            </w:r>
          </w:p>
        </w:tc>
        <w:tc>
          <w:tcPr>
            <w:tcW w:w="7252" w:type="dxa"/>
            <w:tcMar/>
            <w:vAlign w:val="center"/>
          </w:tcPr>
          <w:p w:rsidR="22096345" w:rsidP="22096345" w:rsidRDefault="22096345" w14:paraId="17AD0806" w14:textId="4BCBDF99">
            <w:pPr>
              <w:spacing w:before="0" w:beforeAutospacing="off" w:after="0" w:afterAutospacing="off"/>
              <w:ind w:left="0" w:firstLine="0"/>
              <w:jc w:val="left"/>
              <w:rPr>
                <w:sz w:val="20"/>
                <w:szCs w:val="20"/>
              </w:rPr>
            </w:pPr>
            <w:r w:rsidRPr="22096345" w:rsidR="22096345">
              <w:rPr>
                <w:sz w:val="20"/>
                <w:szCs w:val="20"/>
              </w:rPr>
              <w:t>Rebel Training, Swindon</w:t>
            </w:r>
          </w:p>
        </w:tc>
      </w:tr>
      <w:tr w:rsidR="22096345" w:rsidTr="22096345" w14:paraId="744FFDF5">
        <w:trPr>
          <w:trHeight w:val="300"/>
        </w:trPr>
        <w:tc>
          <w:tcPr>
            <w:tcW w:w="2595" w:type="dxa"/>
            <w:tcMar/>
            <w:vAlign w:val="center"/>
          </w:tcPr>
          <w:p w:rsidR="22096345" w:rsidP="22096345" w:rsidRDefault="22096345" w14:paraId="6E3A62FD" w14:textId="05DC36E4">
            <w:pPr>
              <w:spacing w:before="0" w:beforeAutospacing="off" w:after="0" w:afterAutospacing="off"/>
              <w:ind w:left="0" w:firstLine="0"/>
              <w:rPr>
                <w:b w:val="1"/>
                <w:bCs w:val="1"/>
                <w:sz w:val="20"/>
                <w:szCs w:val="20"/>
              </w:rPr>
            </w:pPr>
            <w:r w:rsidRPr="22096345" w:rsidR="22096345">
              <w:rPr>
                <w:b w:val="1"/>
                <w:bCs w:val="1"/>
                <w:sz w:val="20"/>
                <w:szCs w:val="20"/>
              </w:rPr>
              <w:t>Contract Type</w:t>
            </w:r>
          </w:p>
        </w:tc>
        <w:tc>
          <w:tcPr>
            <w:tcW w:w="7252" w:type="dxa"/>
            <w:tcMar/>
            <w:vAlign w:val="center"/>
          </w:tcPr>
          <w:p w:rsidR="22096345" w:rsidP="22096345" w:rsidRDefault="22096345" w14:paraId="45159E07" w14:textId="275ECF41">
            <w:pPr>
              <w:spacing w:before="0" w:beforeAutospacing="off" w:after="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noProof w:val="0"/>
                <w:sz w:val="20"/>
                <w:szCs w:val="20"/>
                <w:lang w:val="en-GB"/>
              </w:rPr>
              <w:t>3 Years Fixed Term, with the potential for extension subject to funding</w:t>
            </w:r>
          </w:p>
        </w:tc>
      </w:tr>
      <w:tr w:rsidR="22096345" w:rsidTr="22096345" w14:paraId="0DF23C23">
        <w:trPr>
          <w:trHeight w:val="300"/>
        </w:trPr>
        <w:tc>
          <w:tcPr>
            <w:tcW w:w="2595" w:type="dxa"/>
            <w:tcMar/>
            <w:vAlign w:val="center"/>
          </w:tcPr>
          <w:p w:rsidR="22096345" w:rsidP="22096345" w:rsidRDefault="22096345" w14:paraId="2825994F" w14:textId="66970E9F">
            <w:pPr>
              <w:spacing w:before="0" w:beforeAutospacing="off" w:after="0" w:afterAutospacing="off"/>
              <w:ind w:left="0" w:firstLine="0"/>
              <w:rPr>
                <w:b w:val="1"/>
                <w:bCs w:val="1"/>
                <w:sz w:val="20"/>
                <w:szCs w:val="20"/>
              </w:rPr>
            </w:pPr>
            <w:r w:rsidRPr="22096345" w:rsidR="22096345">
              <w:rPr>
                <w:b w:val="1"/>
                <w:bCs w:val="1"/>
                <w:sz w:val="20"/>
                <w:szCs w:val="20"/>
              </w:rPr>
              <w:t>Salary</w:t>
            </w:r>
          </w:p>
        </w:tc>
        <w:tc>
          <w:tcPr>
            <w:tcW w:w="7252" w:type="dxa"/>
            <w:tcMar/>
            <w:vAlign w:val="center"/>
          </w:tcPr>
          <w:p w:rsidR="22096345" w:rsidP="22096345" w:rsidRDefault="22096345" w14:paraId="16CA516C" w14:textId="75EDFAE6">
            <w:pPr>
              <w:spacing w:before="0" w:beforeAutospacing="off" w:after="0" w:afterAutospacing="off"/>
              <w:ind w:left="0" w:firstLine="0"/>
              <w:jc w:val="left"/>
              <w:rPr>
                <w:sz w:val="20"/>
                <w:szCs w:val="20"/>
              </w:rPr>
            </w:pPr>
            <w:r w:rsidRPr="22096345" w:rsidR="22096345">
              <w:rPr>
                <w:sz w:val="20"/>
                <w:szCs w:val="20"/>
              </w:rPr>
              <w:t>£</w:t>
            </w:r>
            <w:r w:rsidRPr="22096345" w:rsidR="22096345">
              <w:rPr>
                <w:sz w:val="20"/>
                <w:szCs w:val="20"/>
              </w:rPr>
              <w:t>XX,XXX</w:t>
            </w:r>
            <w:r w:rsidRPr="22096345" w:rsidR="22096345">
              <w:rPr>
                <w:sz w:val="20"/>
                <w:szCs w:val="20"/>
              </w:rPr>
              <w:t xml:space="preserve"> per annum (dependent on experience)</w:t>
            </w:r>
          </w:p>
        </w:tc>
      </w:tr>
      <w:tr w:rsidR="22096345" w:rsidTr="22096345" w14:paraId="182362AC">
        <w:trPr>
          <w:trHeight w:val="300"/>
        </w:trPr>
        <w:tc>
          <w:tcPr>
            <w:tcW w:w="2595" w:type="dxa"/>
            <w:tcMar/>
            <w:vAlign w:val="center"/>
          </w:tcPr>
          <w:p w:rsidR="22096345" w:rsidP="22096345" w:rsidRDefault="22096345" w14:paraId="7C0AD299" w14:textId="4B1574CE">
            <w:pPr>
              <w:spacing w:before="0" w:beforeAutospacing="off" w:after="0" w:afterAutospacing="off"/>
              <w:ind w:left="0" w:firstLine="0"/>
              <w:rPr>
                <w:b w:val="1"/>
                <w:bCs w:val="1"/>
                <w:sz w:val="20"/>
                <w:szCs w:val="20"/>
              </w:rPr>
            </w:pPr>
            <w:r w:rsidRPr="22096345" w:rsidR="22096345">
              <w:rPr>
                <w:b w:val="1"/>
                <w:bCs w:val="1"/>
                <w:sz w:val="20"/>
                <w:szCs w:val="20"/>
              </w:rPr>
              <w:t>Closing Date</w:t>
            </w:r>
          </w:p>
        </w:tc>
        <w:tc>
          <w:tcPr>
            <w:tcW w:w="7252" w:type="dxa"/>
            <w:tcMar/>
            <w:vAlign w:val="center"/>
          </w:tcPr>
          <w:p w:rsidR="22096345" w:rsidP="22096345" w:rsidRDefault="22096345" w14:paraId="6BA553E4" w14:textId="59962AE8">
            <w:pPr>
              <w:spacing w:before="0" w:beforeAutospacing="off" w:after="0" w:afterAutospacing="off"/>
              <w:ind w:left="0" w:firstLine="0"/>
              <w:jc w:val="left"/>
              <w:rPr>
                <w:sz w:val="20"/>
                <w:szCs w:val="20"/>
              </w:rPr>
            </w:pPr>
            <w:r w:rsidRPr="22096345" w:rsidR="22096345">
              <w:rPr>
                <w:sz w:val="20"/>
                <w:szCs w:val="20"/>
              </w:rPr>
              <w:t>[Insert Date]</w:t>
            </w:r>
          </w:p>
        </w:tc>
      </w:tr>
      <w:tr w:rsidR="22096345" w:rsidTr="22096345" w14:paraId="4D0D4419">
        <w:trPr>
          <w:trHeight w:val="300"/>
        </w:trPr>
        <w:tc>
          <w:tcPr>
            <w:tcW w:w="2595" w:type="dxa"/>
            <w:tcMar/>
            <w:vAlign w:val="center"/>
          </w:tcPr>
          <w:p w:rsidR="22096345" w:rsidP="22096345" w:rsidRDefault="22096345" w14:paraId="38D34885" w14:textId="00D4E8C7">
            <w:pPr>
              <w:spacing w:before="0" w:beforeAutospacing="off" w:after="0" w:afterAutospacing="off"/>
              <w:ind w:left="0" w:firstLine="0"/>
              <w:rPr>
                <w:b w:val="1"/>
                <w:bCs w:val="1"/>
                <w:sz w:val="20"/>
                <w:szCs w:val="20"/>
              </w:rPr>
            </w:pPr>
            <w:r w:rsidRPr="22096345" w:rsidR="22096345">
              <w:rPr>
                <w:b w:val="1"/>
                <w:bCs w:val="1"/>
                <w:sz w:val="20"/>
                <w:szCs w:val="20"/>
              </w:rPr>
              <w:t>Start Date</w:t>
            </w:r>
          </w:p>
        </w:tc>
        <w:tc>
          <w:tcPr>
            <w:tcW w:w="7252" w:type="dxa"/>
            <w:tcMar/>
            <w:vAlign w:val="center"/>
          </w:tcPr>
          <w:p w:rsidR="22096345" w:rsidP="22096345" w:rsidRDefault="22096345" w14:paraId="78F2590C" w14:textId="07EA0FE6">
            <w:pPr>
              <w:spacing w:before="0" w:beforeAutospacing="off" w:after="0" w:afterAutospacing="off"/>
              <w:ind w:left="0" w:firstLine="0"/>
              <w:jc w:val="left"/>
              <w:rPr>
                <w:sz w:val="20"/>
                <w:szCs w:val="20"/>
              </w:rPr>
            </w:pPr>
            <w:r w:rsidRPr="22096345" w:rsidR="22096345">
              <w:rPr>
                <w:sz w:val="20"/>
                <w:szCs w:val="20"/>
              </w:rPr>
              <w:t>[Insert Date]</w:t>
            </w:r>
          </w:p>
        </w:tc>
      </w:tr>
      <w:tr w:rsidR="22096345" w:rsidTr="22096345" w14:paraId="7EA0EF1A">
        <w:trPr>
          <w:trHeight w:val="300"/>
        </w:trPr>
        <w:tc>
          <w:tcPr>
            <w:tcW w:w="2595" w:type="dxa"/>
            <w:tcMar/>
            <w:vAlign w:val="center"/>
          </w:tcPr>
          <w:p w:rsidR="22096345" w:rsidP="22096345" w:rsidRDefault="22096345" w14:paraId="02E6E8EC" w14:textId="2B6809C0">
            <w:pPr>
              <w:pStyle w:val="Normal"/>
              <w:ind w:left="0" w:firstLine="0"/>
              <w:rPr>
                <w:b w:val="1"/>
                <w:bCs w:val="1"/>
                <w:sz w:val="20"/>
                <w:szCs w:val="20"/>
              </w:rPr>
            </w:pPr>
            <w:r w:rsidRPr="22096345" w:rsidR="22096345">
              <w:rPr>
                <w:b w:val="1"/>
                <w:bCs w:val="1"/>
                <w:sz w:val="20"/>
                <w:szCs w:val="20"/>
              </w:rPr>
              <w:t xml:space="preserve">Hours: </w:t>
            </w:r>
          </w:p>
        </w:tc>
        <w:tc>
          <w:tcPr>
            <w:tcW w:w="7252" w:type="dxa"/>
            <w:tcMar/>
            <w:vAlign w:val="center"/>
          </w:tcPr>
          <w:p w:rsidR="22096345" w:rsidP="22096345" w:rsidRDefault="22096345" w14:paraId="6CCC6FAE" w14:textId="3A527BD7">
            <w:pPr>
              <w:ind w:left="0" w:firstLine="0"/>
              <w:jc w:val="left"/>
              <w:rPr>
                <w:rFonts w:ascii="Verdana" w:hAnsi="Verdana" w:eastAsia="Verdana" w:cs="Verdana"/>
                <w:noProof w:val="0"/>
                <w:sz w:val="20"/>
                <w:szCs w:val="20"/>
                <w:lang w:val="en-GB"/>
              </w:rPr>
            </w:pPr>
            <w:r w:rsidRPr="22096345" w:rsidR="22096345">
              <w:rPr>
                <w:rFonts w:ascii="Verdana" w:hAnsi="Verdana" w:eastAsia="Verdana" w:cs="Verdana"/>
                <w:noProof w:val="0"/>
                <w:sz w:val="20"/>
                <w:szCs w:val="20"/>
                <w:lang w:val="en-GB"/>
              </w:rPr>
              <w:t>30 – 37.5 hours per week (including 2-3 evenings per week, with work until 7pm)</w:t>
            </w:r>
          </w:p>
        </w:tc>
      </w:tr>
      <w:tr w:rsidR="22096345" w:rsidTr="22096345" w14:paraId="0DA5EE37">
        <w:trPr>
          <w:trHeight w:val="300"/>
        </w:trPr>
        <w:tc>
          <w:tcPr>
            <w:tcW w:w="2595" w:type="dxa"/>
            <w:tcMar/>
            <w:vAlign w:val="center"/>
          </w:tcPr>
          <w:p w:rsidR="22096345" w:rsidP="22096345" w:rsidRDefault="22096345" w14:paraId="7D6F0B66" w14:textId="58B9F242">
            <w:pPr>
              <w:spacing w:before="240" w:beforeAutospacing="off" w:after="240" w:afterAutospacing="off"/>
              <w:ind w:left="0" w:firstLine="0"/>
              <w:rPr>
                <w:b w:val="1"/>
                <w:bCs w:val="1"/>
                <w:sz w:val="20"/>
                <w:szCs w:val="20"/>
              </w:rPr>
            </w:pPr>
            <w:r w:rsidRPr="22096345" w:rsidR="22096345">
              <w:rPr>
                <w:b w:val="1"/>
                <w:bCs w:val="1"/>
                <w:sz w:val="20"/>
                <w:szCs w:val="20"/>
              </w:rPr>
              <w:t>About Rebel Training</w:t>
            </w:r>
          </w:p>
        </w:tc>
        <w:tc>
          <w:tcPr>
            <w:tcW w:w="7252" w:type="dxa"/>
            <w:tcMar/>
            <w:vAlign w:val="center"/>
          </w:tcPr>
          <w:p w:rsidR="22096345" w:rsidP="22096345" w:rsidRDefault="22096345" w14:paraId="1A7EFB62" w14:textId="2472936C">
            <w:pPr>
              <w:spacing w:before="240" w:beforeAutospacing="off" w:after="240" w:afterAutospacing="off"/>
              <w:ind w:left="0" w:firstLine="0"/>
              <w:jc w:val="left"/>
              <w:rPr>
                <w:sz w:val="20"/>
                <w:szCs w:val="20"/>
              </w:rPr>
            </w:pPr>
            <w:r w:rsidRPr="22096345" w:rsidR="22096345">
              <w:rPr>
                <w:sz w:val="20"/>
                <w:szCs w:val="20"/>
              </w:rPr>
              <w:t xml:space="preserve">Rebel Training is a </w:t>
            </w:r>
            <w:r w:rsidRPr="22096345" w:rsidR="22096345">
              <w:rPr>
                <w:sz w:val="20"/>
                <w:szCs w:val="20"/>
              </w:rPr>
              <w:t>new</w:t>
            </w:r>
            <w:r w:rsidRPr="22096345" w:rsidR="22096345">
              <w:rPr>
                <w:sz w:val="20"/>
                <w:szCs w:val="20"/>
              </w:rPr>
              <w:t xml:space="preserve"> provider of therapeutic learning support for vulnerable young people in Swindon. We are committed to providing trauma-informed, inclusive interventions to help young people overcome challenges, build resilience, and thrive. At Rebel Training, we actively integrate youth voice into the development and delivery of our services, ensuring young people’s experiences, perspectives, and feedback are central to the support they receive.</w:t>
            </w:r>
          </w:p>
        </w:tc>
      </w:tr>
      <w:tr w:rsidR="22096345" w:rsidTr="22096345" w14:paraId="5249D359">
        <w:trPr>
          <w:trHeight w:val="300"/>
        </w:trPr>
        <w:tc>
          <w:tcPr>
            <w:tcW w:w="2595" w:type="dxa"/>
            <w:tcMar/>
            <w:vAlign w:val="center"/>
          </w:tcPr>
          <w:p w:rsidR="22096345" w:rsidP="22096345" w:rsidRDefault="22096345" w14:paraId="28C5CA91" w14:textId="3C723CEF">
            <w:pPr>
              <w:spacing w:before="240" w:beforeAutospacing="off" w:after="240" w:afterAutospacing="off"/>
              <w:ind w:left="0" w:firstLine="0"/>
              <w:rPr>
                <w:b w:val="1"/>
                <w:bCs w:val="1"/>
                <w:sz w:val="20"/>
                <w:szCs w:val="20"/>
              </w:rPr>
            </w:pPr>
            <w:r w:rsidRPr="22096345" w:rsidR="22096345">
              <w:rPr>
                <w:b w:val="1"/>
                <w:bCs w:val="1"/>
                <w:sz w:val="20"/>
                <w:szCs w:val="20"/>
              </w:rPr>
              <w:t>Job Purpose</w:t>
            </w:r>
          </w:p>
        </w:tc>
        <w:tc>
          <w:tcPr>
            <w:tcW w:w="7252" w:type="dxa"/>
            <w:tcMar/>
            <w:vAlign w:val="center"/>
          </w:tcPr>
          <w:p w:rsidR="22096345" w:rsidP="22096345" w:rsidRDefault="22096345" w14:paraId="0D050BBD" w14:textId="29D797EF">
            <w:pPr>
              <w:spacing w:before="240" w:beforeAutospacing="off" w:after="240" w:afterAutospacing="off"/>
              <w:ind w:left="0" w:firstLine="0"/>
              <w:jc w:val="left"/>
              <w:rPr>
                <w:sz w:val="20"/>
                <w:szCs w:val="20"/>
              </w:rPr>
            </w:pPr>
            <w:r w:rsidRPr="22096345" w:rsidR="22096345">
              <w:rPr>
                <w:sz w:val="20"/>
                <w:szCs w:val="20"/>
              </w:rPr>
              <w:t xml:space="preserve">We are </w:t>
            </w:r>
            <w:r w:rsidRPr="22096345" w:rsidR="22096345">
              <w:rPr>
                <w:sz w:val="20"/>
                <w:szCs w:val="20"/>
              </w:rPr>
              <w:t>seeking</w:t>
            </w:r>
            <w:r w:rsidRPr="22096345" w:rsidR="22096345">
              <w:rPr>
                <w:sz w:val="20"/>
                <w:szCs w:val="20"/>
              </w:rPr>
              <w:t xml:space="preserve"> a passionate and driven Youth Work Manager Apprentice to join our team. This apprenticeship offers an excellent opportunity to gain practical experience and qualifications in youth work management. As a Youth Work Manager Apprentice, you will play a key role in supporting the development, delivery, and evaluation of youth work programs for young people, particularly those with SEMH difficulties, ACEs, </w:t>
            </w:r>
            <w:r w:rsidRPr="22096345" w:rsidR="22096345">
              <w:rPr>
                <w:sz w:val="20"/>
                <w:szCs w:val="20"/>
              </w:rPr>
              <w:t>additional</w:t>
            </w:r>
            <w:r w:rsidRPr="22096345" w:rsidR="22096345">
              <w:rPr>
                <w:sz w:val="20"/>
                <w:szCs w:val="20"/>
              </w:rPr>
              <w:t xml:space="preserve"> needs, and SEND. You will be involved in practical youth work, team leadership, and strategic planning to ensure effective service delivery and support to young people.</w:t>
            </w:r>
          </w:p>
        </w:tc>
      </w:tr>
      <w:tr w:rsidR="22096345" w:rsidTr="22096345" w14:paraId="3A9DB328">
        <w:trPr>
          <w:trHeight w:val="300"/>
        </w:trPr>
        <w:tc>
          <w:tcPr>
            <w:tcW w:w="2595" w:type="dxa"/>
            <w:tcMar/>
            <w:vAlign w:val="center"/>
          </w:tcPr>
          <w:p w:rsidR="22096345" w:rsidP="22096345" w:rsidRDefault="22096345" w14:paraId="06E0F0CF" w14:textId="19E5857F">
            <w:pPr>
              <w:spacing w:before="240" w:beforeAutospacing="off" w:after="240" w:afterAutospacing="off"/>
              <w:ind w:left="0" w:firstLine="0"/>
              <w:rPr>
                <w:b w:val="1"/>
                <w:bCs w:val="1"/>
                <w:sz w:val="20"/>
                <w:szCs w:val="20"/>
              </w:rPr>
            </w:pPr>
            <w:r w:rsidRPr="22096345" w:rsidR="22096345">
              <w:rPr>
                <w:b w:val="1"/>
                <w:bCs w:val="1"/>
                <w:sz w:val="20"/>
                <w:szCs w:val="20"/>
              </w:rPr>
              <w:t>Key Responsibilities</w:t>
            </w:r>
          </w:p>
        </w:tc>
        <w:tc>
          <w:tcPr>
            <w:tcW w:w="7252" w:type="dxa"/>
            <w:tcMar/>
            <w:vAlign w:val="center"/>
          </w:tcPr>
          <w:p w:rsidR="22096345" w:rsidP="22096345" w:rsidRDefault="22096345" w14:paraId="0E14D35F" w14:textId="17FE477D">
            <w:pPr>
              <w:spacing w:before="240" w:beforeAutospacing="off" w:after="240" w:afterAutospacing="off"/>
              <w:ind w:left="0" w:firstLine="0"/>
              <w:jc w:val="left"/>
              <w:rPr>
                <w:sz w:val="20"/>
                <w:szCs w:val="20"/>
              </w:rPr>
            </w:pPr>
            <w:r w:rsidRPr="22096345" w:rsidR="22096345">
              <w:rPr>
                <w:sz w:val="20"/>
                <w:szCs w:val="20"/>
              </w:rPr>
              <w:t xml:space="preserve">1. </w:t>
            </w:r>
            <w:r w:rsidRPr="22096345" w:rsidR="22096345">
              <w:rPr>
                <w:b w:val="1"/>
                <w:bCs w:val="1"/>
                <w:sz w:val="20"/>
                <w:szCs w:val="20"/>
              </w:rPr>
              <w:t>Youth Work Delivery</w:t>
            </w:r>
            <w:r w:rsidRPr="22096345" w:rsidR="22096345">
              <w:rPr>
                <w:sz w:val="20"/>
                <w:szCs w:val="20"/>
              </w:rPr>
              <w:t>: Lead, manage, and support youth work programs including evening groups and day-time sessions for young people with SEMH, complex needs, and SEND.</w:t>
            </w:r>
            <w:r>
              <w:br/>
            </w:r>
            <w:r w:rsidRPr="22096345" w:rsidR="22096345">
              <w:rPr>
                <w:sz w:val="20"/>
                <w:szCs w:val="20"/>
              </w:rPr>
              <w:t xml:space="preserve"> 2. </w:t>
            </w:r>
            <w:r w:rsidRPr="22096345" w:rsidR="22096345">
              <w:rPr>
                <w:b w:val="1"/>
                <w:bCs w:val="1"/>
                <w:sz w:val="20"/>
                <w:szCs w:val="20"/>
              </w:rPr>
              <w:t>Team Leadership</w:t>
            </w:r>
            <w:r w:rsidRPr="22096345" w:rsidR="22096345">
              <w:rPr>
                <w:sz w:val="20"/>
                <w:szCs w:val="20"/>
              </w:rPr>
              <w:t>: Supervise and mentor youth workers and volunteers, providing support, feedback, and guidance to ensure best practice and professional development.</w:t>
            </w:r>
            <w:r>
              <w:br/>
            </w:r>
            <w:r w:rsidRPr="22096345" w:rsidR="22096345">
              <w:rPr>
                <w:sz w:val="20"/>
                <w:szCs w:val="20"/>
              </w:rPr>
              <w:t xml:space="preserve"> 3. </w:t>
            </w:r>
            <w:r w:rsidRPr="22096345" w:rsidR="22096345">
              <w:rPr>
                <w:b w:val="1"/>
                <w:bCs w:val="1"/>
                <w:sz w:val="20"/>
                <w:szCs w:val="20"/>
              </w:rPr>
              <w:t>Program Development and Management</w:t>
            </w:r>
            <w:r w:rsidRPr="22096345" w:rsidR="22096345">
              <w:rPr>
                <w:sz w:val="20"/>
                <w:szCs w:val="20"/>
              </w:rPr>
              <w:t>: Oversee the development, implementation, and evaluation of youth work projects.</w:t>
            </w:r>
            <w:r>
              <w:br/>
            </w:r>
            <w:r w:rsidRPr="22096345" w:rsidR="22096345">
              <w:rPr>
                <w:sz w:val="20"/>
                <w:szCs w:val="20"/>
              </w:rPr>
              <w:t xml:space="preserve"> 4. </w:t>
            </w:r>
            <w:r w:rsidRPr="22096345" w:rsidR="22096345">
              <w:rPr>
                <w:b w:val="1"/>
                <w:bCs w:val="1"/>
                <w:sz w:val="20"/>
                <w:szCs w:val="20"/>
              </w:rPr>
              <w:t>Safeguarding and Welfare</w:t>
            </w:r>
            <w:r w:rsidRPr="22096345" w:rsidR="22096345">
              <w:rPr>
                <w:sz w:val="20"/>
                <w:szCs w:val="20"/>
              </w:rPr>
              <w:t xml:space="preserve">: Ensure the safeguarding, health, and safety of all young people </w:t>
            </w:r>
            <w:r w:rsidRPr="22096345" w:rsidR="22096345">
              <w:rPr>
                <w:sz w:val="20"/>
                <w:szCs w:val="20"/>
              </w:rPr>
              <w:t>participating</w:t>
            </w:r>
            <w:r w:rsidRPr="22096345" w:rsidR="22096345">
              <w:rPr>
                <w:sz w:val="20"/>
                <w:szCs w:val="20"/>
              </w:rPr>
              <w:t xml:space="preserve"> in the programs.</w:t>
            </w:r>
            <w:r>
              <w:br/>
            </w:r>
            <w:r w:rsidRPr="22096345" w:rsidR="22096345">
              <w:rPr>
                <w:sz w:val="20"/>
                <w:szCs w:val="20"/>
              </w:rPr>
              <w:t xml:space="preserve"> 5. </w:t>
            </w:r>
            <w:r w:rsidRPr="22096345" w:rsidR="22096345">
              <w:rPr>
                <w:b w:val="1"/>
                <w:bCs w:val="1"/>
                <w:sz w:val="20"/>
                <w:szCs w:val="20"/>
              </w:rPr>
              <w:t>Partnership Working</w:t>
            </w:r>
            <w:r w:rsidRPr="22096345" w:rsidR="22096345">
              <w:rPr>
                <w:sz w:val="20"/>
                <w:szCs w:val="20"/>
              </w:rPr>
              <w:t>: Build strong relationships with external agencies, families, schools, and stakeholders.</w:t>
            </w:r>
            <w:r>
              <w:br/>
            </w:r>
            <w:r w:rsidRPr="22096345" w:rsidR="22096345">
              <w:rPr>
                <w:sz w:val="20"/>
                <w:szCs w:val="20"/>
              </w:rPr>
              <w:t xml:space="preserve"> 6. </w:t>
            </w:r>
            <w:r w:rsidRPr="22096345" w:rsidR="22096345">
              <w:rPr>
                <w:b w:val="1"/>
                <w:bCs w:val="1"/>
                <w:sz w:val="20"/>
                <w:szCs w:val="20"/>
              </w:rPr>
              <w:t>Youth-Led Projects and Social Action</w:t>
            </w:r>
            <w:r w:rsidRPr="22096345" w:rsidR="22096345">
              <w:rPr>
                <w:sz w:val="20"/>
                <w:szCs w:val="20"/>
              </w:rPr>
              <w:t xml:space="preserve">: </w:t>
            </w:r>
            <w:r w:rsidRPr="22096345" w:rsidR="22096345">
              <w:rPr>
                <w:sz w:val="20"/>
                <w:szCs w:val="20"/>
              </w:rPr>
              <w:t>Facilitate</w:t>
            </w:r>
            <w:r w:rsidRPr="22096345" w:rsidR="22096345">
              <w:rPr>
                <w:sz w:val="20"/>
                <w:szCs w:val="20"/>
              </w:rPr>
              <w:t xml:space="preserve"> and support youth-led projects and initiatives.</w:t>
            </w:r>
            <w:r>
              <w:br/>
            </w:r>
            <w:r w:rsidRPr="22096345" w:rsidR="22096345">
              <w:rPr>
                <w:sz w:val="20"/>
                <w:szCs w:val="20"/>
              </w:rPr>
              <w:t xml:space="preserve"> 7. </w:t>
            </w:r>
            <w:r w:rsidRPr="22096345" w:rsidR="22096345">
              <w:rPr>
                <w:b w:val="1"/>
                <w:bCs w:val="1"/>
                <w:sz w:val="20"/>
                <w:szCs w:val="20"/>
              </w:rPr>
              <w:t>Monitoring and Reporting</w:t>
            </w:r>
            <w:r w:rsidRPr="22096345" w:rsidR="22096345">
              <w:rPr>
                <w:sz w:val="20"/>
                <w:szCs w:val="20"/>
              </w:rPr>
              <w:t>: Contribute to the assessment and reporting of youth work programs.</w:t>
            </w:r>
            <w:r>
              <w:br/>
            </w:r>
            <w:r w:rsidRPr="22096345" w:rsidR="22096345">
              <w:rPr>
                <w:sz w:val="20"/>
                <w:szCs w:val="20"/>
              </w:rPr>
              <w:t xml:space="preserve"> 8. </w:t>
            </w:r>
            <w:r w:rsidRPr="22096345" w:rsidR="22096345">
              <w:rPr>
                <w:b w:val="1"/>
                <w:bCs w:val="1"/>
                <w:sz w:val="20"/>
                <w:szCs w:val="20"/>
              </w:rPr>
              <w:t>Professional Development</w:t>
            </w:r>
            <w:r w:rsidRPr="22096345" w:rsidR="22096345">
              <w:rPr>
                <w:sz w:val="20"/>
                <w:szCs w:val="20"/>
              </w:rPr>
              <w:t>: Engage in continuous professional development.</w:t>
            </w:r>
            <w:r>
              <w:br/>
            </w:r>
            <w:r w:rsidRPr="22096345" w:rsidR="22096345">
              <w:rPr>
                <w:sz w:val="20"/>
                <w:szCs w:val="20"/>
              </w:rPr>
              <w:t xml:space="preserve"> 9. </w:t>
            </w:r>
            <w:r w:rsidRPr="22096345" w:rsidR="22096345">
              <w:rPr>
                <w:b w:val="1"/>
                <w:bCs w:val="1"/>
                <w:sz w:val="20"/>
                <w:szCs w:val="20"/>
              </w:rPr>
              <w:t>Budgeting and Resources</w:t>
            </w:r>
            <w:r w:rsidRPr="22096345" w:rsidR="22096345">
              <w:rPr>
                <w:sz w:val="20"/>
                <w:szCs w:val="20"/>
              </w:rPr>
              <w:t>: Assist in managing the youth work program budget.</w:t>
            </w:r>
          </w:p>
        </w:tc>
      </w:tr>
      <w:tr w:rsidR="22096345" w:rsidTr="22096345" w14:paraId="18FA2FD3">
        <w:trPr>
          <w:trHeight w:val="300"/>
        </w:trPr>
        <w:tc>
          <w:tcPr>
            <w:tcW w:w="2595" w:type="dxa"/>
            <w:tcMar/>
            <w:vAlign w:val="center"/>
          </w:tcPr>
          <w:p w:rsidR="22096345" w:rsidP="22096345" w:rsidRDefault="22096345" w14:paraId="77126A64" w14:textId="62360B45">
            <w:pPr>
              <w:spacing w:before="240" w:beforeAutospacing="off" w:after="240" w:afterAutospacing="off"/>
              <w:ind w:left="0" w:firstLine="0"/>
              <w:rPr>
                <w:b w:val="1"/>
                <w:bCs w:val="1"/>
                <w:sz w:val="20"/>
                <w:szCs w:val="20"/>
              </w:rPr>
            </w:pPr>
            <w:r w:rsidRPr="22096345" w:rsidR="22096345">
              <w:rPr>
                <w:b w:val="1"/>
                <w:bCs w:val="1"/>
                <w:sz w:val="20"/>
                <w:szCs w:val="20"/>
              </w:rPr>
              <w:t>Essential Requirements</w:t>
            </w:r>
          </w:p>
        </w:tc>
        <w:tc>
          <w:tcPr>
            <w:tcW w:w="7252" w:type="dxa"/>
            <w:tcMar/>
            <w:vAlign w:val="center"/>
          </w:tcPr>
          <w:p w:rsidR="22096345" w:rsidP="22096345" w:rsidRDefault="22096345" w14:paraId="163725DA" w14:textId="46181028">
            <w:pPr>
              <w:spacing w:before="240" w:beforeAutospacing="off" w:after="240" w:afterAutospacing="off"/>
              <w:ind w:left="0" w:firstLine="0"/>
              <w:jc w:val="left"/>
              <w:rPr>
                <w:sz w:val="20"/>
                <w:szCs w:val="20"/>
              </w:rPr>
            </w:pPr>
            <w:r w:rsidRPr="22096345" w:rsidR="22096345">
              <w:rPr>
                <w:sz w:val="20"/>
                <w:szCs w:val="20"/>
              </w:rPr>
              <w:t>1. A strong passion for working with young people, particularly those with SEMH, complex needs, and SEND.</w:t>
            </w:r>
            <w:r>
              <w:br/>
            </w:r>
            <w:r w:rsidRPr="22096345" w:rsidR="22096345">
              <w:rPr>
                <w:sz w:val="20"/>
                <w:szCs w:val="20"/>
              </w:rPr>
              <w:t xml:space="preserve"> 2. Leadership potential with the ability to supervise and motivate a team.</w:t>
            </w:r>
            <w:r>
              <w:br/>
            </w:r>
            <w:r w:rsidRPr="22096345" w:rsidR="22096345">
              <w:rPr>
                <w:sz w:val="20"/>
                <w:szCs w:val="20"/>
              </w:rPr>
              <w:t xml:space="preserve"> 3. Understanding of trauma-informed practices and ACEs.</w:t>
            </w:r>
            <w:r>
              <w:br/>
            </w:r>
            <w:r w:rsidRPr="22096345" w:rsidR="22096345">
              <w:rPr>
                <w:sz w:val="20"/>
                <w:szCs w:val="20"/>
              </w:rPr>
              <w:t xml:space="preserve"> 4. Advocate for young people’s mental health and wellbeing and restorative practices.</w:t>
            </w:r>
            <w:r>
              <w:br/>
            </w:r>
            <w:r w:rsidRPr="22096345" w:rsidR="22096345">
              <w:rPr>
                <w:sz w:val="20"/>
                <w:szCs w:val="20"/>
              </w:rPr>
              <w:t xml:space="preserve"> 5. Excellent communication skills.</w:t>
            </w:r>
            <w:r>
              <w:br/>
            </w:r>
            <w:r w:rsidRPr="22096345" w:rsidR="22096345">
              <w:rPr>
                <w:sz w:val="20"/>
                <w:szCs w:val="20"/>
              </w:rPr>
              <w:t xml:space="preserve"> 6. Strong organisational skills.</w:t>
            </w:r>
            <w:r>
              <w:br/>
            </w:r>
            <w:r w:rsidRPr="22096345" w:rsidR="22096345">
              <w:rPr>
                <w:sz w:val="20"/>
                <w:szCs w:val="20"/>
              </w:rPr>
              <w:t xml:space="preserve"> 7. Experience or strong interest in leading teams in a youth work setting.</w:t>
            </w:r>
            <w:r>
              <w:br/>
            </w:r>
            <w:r w:rsidRPr="22096345" w:rsidR="22096345">
              <w:rPr>
                <w:sz w:val="20"/>
                <w:szCs w:val="20"/>
              </w:rPr>
              <w:t xml:space="preserve"> 8. A commitment to safeguarding young people and promoting their welfare.</w:t>
            </w:r>
            <w:r>
              <w:br/>
            </w:r>
            <w:r w:rsidRPr="22096345" w:rsidR="22096345">
              <w:rPr>
                <w:sz w:val="20"/>
                <w:szCs w:val="20"/>
              </w:rPr>
              <w:t xml:space="preserve"> 9. Ability to engage with families, schools, and external partners to ensure the best outcomes for young people.</w:t>
            </w:r>
          </w:p>
        </w:tc>
      </w:tr>
      <w:tr w:rsidR="22096345" w:rsidTr="22096345" w14:paraId="5A954153">
        <w:trPr>
          <w:trHeight w:val="300"/>
        </w:trPr>
        <w:tc>
          <w:tcPr>
            <w:tcW w:w="2595" w:type="dxa"/>
            <w:tcMar/>
            <w:vAlign w:val="center"/>
          </w:tcPr>
          <w:p w:rsidR="22096345" w:rsidP="22096345" w:rsidRDefault="22096345" w14:paraId="1E3DC4AE" w14:textId="647CED9C">
            <w:pPr>
              <w:spacing w:before="240" w:beforeAutospacing="off" w:after="240" w:afterAutospacing="off"/>
              <w:ind w:left="0" w:firstLine="0"/>
              <w:rPr>
                <w:b w:val="1"/>
                <w:bCs w:val="1"/>
                <w:sz w:val="20"/>
                <w:szCs w:val="20"/>
              </w:rPr>
            </w:pPr>
            <w:r w:rsidRPr="22096345" w:rsidR="22096345">
              <w:rPr>
                <w:b w:val="1"/>
                <w:bCs w:val="1"/>
                <w:sz w:val="20"/>
                <w:szCs w:val="20"/>
              </w:rPr>
              <w:t>Safer Recruitment Actions</w:t>
            </w:r>
          </w:p>
        </w:tc>
        <w:tc>
          <w:tcPr>
            <w:tcW w:w="7252" w:type="dxa"/>
            <w:tcMar/>
            <w:vAlign w:val="center"/>
          </w:tcPr>
          <w:p w:rsidR="22096345" w:rsidP="22096345" w:rsidRDefault="22096345" w14:paraId="1B0BC041" w14:textId="3022E804">
            <w:pPr>
              <w:spacing w:before="240" w:beforeAutospacing="off" w:after="240" w:afterAutospacing="off"/>
              <w:ind w:left="0" w:firstLine="0"/>
              <w:jc w:val="left"/>
              <w:rPr>
                <w:sz w:val="20"/>
                <w:szCs w:val="20"/>
              </w:rPr>
            </w:pPr>
            <w:r w:rsidRPr="22096345" w:rsidR="22096345">
              <w:rPr>
                <w:sz w:val="20"/>
                <w:szCs w:val="20"/>
              </w:rPr>
              <w:t xml:space="preserve">1. All candidates will </w:t>
            </w:r>
            <w:r w:rsidRPr="22096345" w:rsidR="22096345">
              <w:rPr>
                <w:sz w:val="20"/>
                <w:szCs w:val="20"/>
              </w:rPr>
              <w:t>be required</w:t>
            </w:r>
            <w:r w:rsidRPr="22096345" w:rsidR="22096345">
              <w:rPr>
                <w:sz w:val="20"/>
                <w:szCs w:val="20"/>
              </w:rPr>
              <w:t xml:space="preserve"> to complete a self-declaration form for criminal convictions.</w:t>
            </w:r>
            <w:r>
              <w:br/>
            </w:r>
            <w:r w:rsidRPr="22096345" w:rsidR="22096345">
              <w:rPr>
                <w:sz w:val="20"/>
                <w:szCs w:val="20"/>
              </w:rPr>
              <w:t xml:space="preserve"> 2. Two references (including one from </w:t>
            </w:r>
            <w:r w:rsidRPr="22096345" w:rsidR="22096345">
              <w:rPr>
                <w:sz w:val="20"/>
                <w:szCs w:val="20"/>
              </w:rPr>
              <w:t>a previous</w:t>
            </w:r>
            <w:r w:rsidRPr="22096345" w:rsidR="22096345">
              <w:rPr>
                <w:sz w:val="20"/>
                <w:szCs w:val="20"/>
              </w:rPr>
              <w:t xml:space="preserve"> employer or volunteer organisation) will be </w:t>
            </w:r>
            <w:r w:rsidRPr="22096345" w:rsidR="22096345">
              <w:rPr>
                <w:sz w:val="20"/>
                <w:szCs w:val="20"/>
              </w:rPr>
              <w:t>requested</w:t>
            </w:r>
            <w:r w:rsidRPr="22096345" w:rsidR="22096345">
              <w:rPr>
                <w:sz w:val="20"/>
                <w:szCs w:val="20"/>
              </w:rPr>
              <w:t>. One reference must be provided from the most recent employer where you worked with children/young people.</w:t>
            </w:r>
            <w:r>
              <w:br/>
            </w:r>
            <w:r w:rsidRPr="22096345" w:rsidR="22096345">
              <w:rPr>
                <w:sz w:val="20"/>
                <w:szCs w:val="20"/>
              </w:rPr>
              <w:t xml:space="preserve"> 3. A DBS (Enhanced Disclosure) check will be conducted for all final candidates.</w:t>
            </w:r>
            <w:r>
              <w:br/>
            </w:r>
            <w:r w:rsidRPr="22096345" w:rsidR="22096345">
              <w:rPr>
                <w:sz w:val="20"/>
                <w:szCs w:val="20"/>
              </w:rPr>
              <w:t xml:space="preserve"> 4. Right to work in the UK will be verified before the interview process.</w:t>
            </w:r>
            <w:r>
              <w:br/>
            </w:r>
            <w:r w:rsidRPr="22096345" w:rsidR="22096345">
              <w:rPr>
                <w:sz w:val="20"/>
                <w:szCs w:val="20"/>
              </w:rPr>
              <w:t xml:space="preserve"> 6. The candidate will </w:t>
            </w:r>
            <w:r w:rsidRPr="22096345" w:rsidR="22096345">
              <w:rPr>
                <w:sz w:val="20"/>
                <w:szCs w:val="20"/>
              </w:rPr>
              <w:t>be</w:t>
            </w:r>
            <w:r w:rsidRPr="22096345" w:rsidR="22096345">
              <w:rPr>
                <w:sz w:val="20"/>
                <w:szCs w:val="20"/>
              </w:rPr>
              <w:t xml:space="preserve"> required</w:t>
            </w:r>
            <w:r w:rsidRPr="22096345" w:rsidR="22096345">
              <w:rPr>
                <w:sz w:val="20"/>
                <w:szCs w:val="20"/>
              </w:rPr>
              <w:t xml:space="preserve"> t</w:t>
            </w:r>
            <w:r w:rsidRPr="22096345" w:rsidR="22096345">
              <w:rPr>
                <w:sz w:val="20"/>
                <w:szCs w:val="20"/>
              </w:rPr>
              <w:t>o sign a safeguarding agreement as part of their induction process.</w:t>
            </w:r>
          </w:p>
          <w:p w:rsidR="22096345" w:rsidP="22096345" w:rsidRDefault="22096345" w14:paraId="3AD75715" w14:textId="1BA8EADF">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b w:val="1"/>
                <w:bCs w:val="1"/>
                <w:sz w:val="20"/>
                <w:szCs w:val="20"/>
              </w:rPr>
              <w:t>Please Note</w:t>
            </w:r>
            <w:r w:rsidRPr="22096345" w:rsidR="22096345">
              <w:rPr>
                <w:sz w:val="20"/>
                <w:szCs w:val="20"/>
              </w:rPr>
              <w:t>:</w:t>
            </w:r>
            <w:r w:rsidRPr="22096345" w:rsidR="7189B695">
              <w:rPr>
                <w:sz w:val="20"/>
                <w:szCs w:val="20"/>
              </w:rPr>
              <w:t xml:space="preserve"> </w:t>
            </w:r>
            <w:r w:rsidRPr="22096345" w:rsidR="7189B695">
              <w:rPr>
                <w:rFonts w:ascii="Verdana" w:hAnsi="Verdana" w:eastAsia="Verdana" w:cs="Verdana"/>
                <w:noProof w:val="0"/>
                <w:sz w:val="20"/>
                <w:szCs w:val="20"/>
                <w:lang w:val="en-GB"/>
              </w:rPr>
              <w:t>It is an offence for anyone who is barred from working with children to apply for this role. Any candidate found to be on the barred list will be</w:t>
            </w:r>
            <w:r w:rsidRPr="22096345" w:rsidR="7189B695">
              <w:rPr>
                <w:rFonts w:ascii="Verdana" w:hAnsi="Verdana" w:eastAsia="Verdana" w:cs="Verdana"/>
                <w:noProof w:val="0"/>
                <w:sz w:val="20"/>
                <w:szCs w:val="20"/>
                <w:lang w:val="en-GB"/>
              </w:rPr>
              <w:t xml:space="preserve"> </w:t>
            </w:r>
            <w:r w:rsidRPr="22096345" w:rsidR="7189B695">
              <w:rPr>
                <w:rFonts w:ascii="Verdana" w:hAnsi="Verdana" w:eastAsia="Verdana" w:cs="Verdana"/>
                <w:noProof w:val="0"/>
                <w:sz w:val="20"/>
                <w:szCs w:val="20"/>
                <w:lang w:val="en-GB"/>
              </w:rPr>
              <w:t>immediatel</w:t>
            </w:r>
            <w:r w:rsidRPr="22096345" w:rsidR="7189B695">
              <w:rPr>
                <w:rFonts w:ascii="Verdana" w:hAnsi="Verdana" w:eastAsia="Verdana" w:cs="Verdana"/>
                <w:noProof w:val="0"/>
                <w:sz w:val="20"/>
                <w:szCs w:val="20"/>
                <w:lang w:val="en-GB"/>
              </w:rPr>
              <w:t>y</w:t>
            </w:r>
            <w:r w:rsidRPr="22096345" w:rsidR="7189B695">
              <w:rPr>
                <w:rFonts w:ascii="Verdana" w:hAnsi="Verdana" w:eastAsia="Verdana" w:cs="Verdana"/>
                <w:noProof w:val="0"/>
                <w:sz w:val="20"/>
                <w:szCs w:val="20"/>
                <w:lang w:val="en-GB"/>
              </w:rPr>
              <w:t xml:space="preserve"> disqualified from the recruitment process, and further reporting will be made</w:t>
            </w:r>
            <w:r w:rsidRPr="22096345" w:rsidR="7189B695">
              <w:rPr>
                <w:rFonts w:ascii="Verdana" w:hAnsi="Verdana" w:eastAsia="Verdana" w:cs="Verdana"/>
                <w:noProof w:val="0"/>
                <w:sz w:val="20"/>
                <w:szCs w:val="20"/>
                <w:lang w:val="en-GB"/>
              </w:rPr>
              <w:t xml:space="preserve"> </w:t>
            </w:r>
            <w:r w:rsidRPr="22096345" w:rsidR="7189B695">
              <w:rPr>
                <w:rFonts w:ascii="Verdana" w:hAnsi="Verdana" w:eastAsia="Verdana" w:cs="Verdana"/>
                <w:noProof w:val="0"/>
                <w:sz w:val="20"/>
                <w:szCs w:val="20"/>
                <w:lang w:val="en-GB"/>
              </w:rPr>
              <w:t>in accordance wit</w:t>
            </w:r>
            <w:r w:rsidRPr="22096345" w:rsidR="7189B695">
              <w:rPr>
                <w:rFonts w:ascii="Verdana" w:hAnsi="Verdana" w:eastAsia="Verdana" w:cs="Verdana"/>
                <w:noProof w:val="0"/>
                <w:sz w:val="20"/>
                <w:szCs w:val="20"/>
                <w:lang w:val="en-GB"/>
              </w:rPr>
              <w:t>h</w:t>
            </w:r>
            <w:r w:rsidRPr="22096345" w:rsidR="7189B695">
              <w:rPr>
                <w:rFonts w:ascii="Verdana" w:hAnsi="Verdana" w:eastAsia="Verdana" w:cs="Verdana"/>
                <w:noProof w:val="0"/>
                <w:sz w:val="20"/>
                <w:szCs w:val="20"/>
                <w:lang w:val="en-GB"/>
              </w:rPr>
              <w:t xml:space="preserve"> safeguarding protocols.</w:t>
            </w:r>
          </w:p>
        </w:tc>
      </w:tr>
      <w:tr w:rsidR="22096345" w:rsidTr="22096345" w14:paraId="459F23E6">
        <w:trPr>
          <w:trHeight w:val="300"/>
        </w:trPr>
        <w:tc>
          <w:tcPr>
            <w:tcW w:w="2595" w:type="dxa"/>
            <w:tcMar/>
            <w:vAlign w:val="center"/>
          </w:tcPr>
          <w:p w:rsidR="22096345" w:rsidP="22096345" w:rsidRDefault="22096345" w14:paraId="4CC09475" w14:textId="3EBD6A9E">
            <w:pPr>
              <w:spacing w:before="240" w:beforeAutospacing="off" w:after="0" w:afterAutospacing="off"/>
              <w:ind w:left="0" w:firstLine="0"/>
              <w:rPr>
                <w:b w:val="1"/>
                <w:bCs w:val="1"/>
                <w:sz w:val="20"/>
                <w:szCs w:val="20"/>
              </w:rPr>
            </w:pPr>
            <w:r w:rsidRPr="22096345" w:rsidR="22096345">
              <w:rPr>
                <w:b w:val="1"/>
                <w:bCs w:val="1"/>
                <w:sz w:val="20"/>
                <w:szCs w:val="20"/>
              </w:rPr>
              <w:t>Qualifications and Entry Requirements</w:t>
            </w:r>
          </w:p>
        </w:tc>
        <w:tc>
          <w:tcPr>
            <w:tcW w:w="7252" w:type="dxa"/>
            <w:tcMar/>
            <w:vAlign w:val="center"/>
          </w:tcPr>
          <w:p w:rsidR="22096345" w:rsidP="22096345" w:rsidRDefault="22096345" w14:paraId="2EE30F73" w14:textId="3F823228">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noProof w:val="0"/>
                <w:sz w:val="20"/>
                <w:szCs w:val="20"/>
                <w:lang w:val="en-GB"/>
              </w:rPr>
              <w:t xml:space="preserve">This apprenticeship includes the completion of a </w:t>
            </w:r>
            <w:r w:rsidRPr="22096345" w:rsidR="22096345">
              <w:rPr>
                <w:rFonts w:ascii="Verdana" w:hAnsi="Verdana" w:eastAsia="Verdana" w:cs="Verdana"/>
                <w:b w:val="1"/>
                <w:bCs w:val="1"/>
                <w:noProof w:val="0"/>
                <w:sz w:val="20"/>
                <w:szCs w:val="20"/>
                <w:lang w:val="en-GB"/>
              </w:rPr>
              <w:t>BA (Hons) Degree in Youth Work</w:t>
            </w:r>
            <w:r w:rsidRPr="22096345" w:rsidR="22096345">
              <w:rPr>
                <w:rFonts w:ascii="Verdana" w:hAnsi="Verdana" w:eastAsia="Verdana" w:cs="Verdana"/>
                <w:noProof w:val="0"/>
                <w:sz w:val="20"/>
                <w:szCs w:val="20"/>
                <w:lang w:val="en-GB"/>
              </w:rPr>
              <w:t xml:space="preserve"> from the University of Roehampton, delivered remotely through Premier Pathways.</w:t>
            </w:r>
          </w:p>
          <w:p w:rsidR="22096345" w:rsidP="22096345" w:rsidRDefault="22096345" w14:paraId="54E0931F" w14:textId="43468CE1">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b w:val="1"/>
                <w:bCs w:val="1"/>
                <w:noProof w:val="0"/>
                <w:sz w:val="20"/>
                <w:szCs w:val="20"/>
                <w:lang w:val="en-GB"/>
              </w:rPr>
              <w:t>UCAS Entry Requirements</w:t>
            </w:r>
            <w:r w:rsidRPr="22096345" w:rsidR="22096345">
              <w:rPr>
                <w:rFonts w:ascii="Verdana" w:hAnsi="Verdana" w:eastAsia="Verdana" w:cs="Verdana"/>
                <w:noProof w:val="0"/>
                <w:sz w:val="20"/>
                <w:szCs w:val="20"/>
                <w:lang w:val="en-GB"/>
              </w:rPr>
              <w:t>: 80 points</w:t>
            </w:r>
          </w:p>
          <w:p w:rsidR="22096345" w:rsidP="22096345" w:rsidRDefault="22096345" w14:paraId="0280D9AB" w14:textId="5666A280">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b w:val="1"/>
                <w:bCs w:val="1"/>
                <w:noProof w:val="0"/>
                <w:sz w:val="20"/>
                <w:szCs w:val="20"/>
                <w:lang w:val="en-GB"/>
              </w:rPr>
              <w:t>English Language Requirements</w:t>
            </w:r>
            <w:r w:rsidRPr="22096345" w:rsidR="22096345">
              <w:rPr>
                <w:rFonts w:ascii="Verdana" w:hAnsi="Verdana" w:eastAsia="Verdana" w:cs="Verdana"/>
                <w:noProof w:val="0"/>
                <w:sz w:val="20"/>
                <w:szCs w:val="20"/>
                <w:lang w:val="en-GB"/>
              </w:rPr>
              <w:t>: Level 2 Functional Skills/GCSE C/4 and above</w:t>
            </w:r>
          </w:p>
          <w:p w:rsidR="22096345" w:rsidP="22096345" w:rsidRDefault="22096345" w14:paraId="21933E6F" w14:textId="69DD8AB5">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b w:val="1"/>
                <w:bCs w:val="1"/>
                <w:noProof w:val="0"/>
                <w:sz w:val="20"/>
                <w:szCs w:val="20"/>
                <w:lang w:val="en-GB"/>
              </w:rPr>
              <w:t>Mature Learners</w:t>
            </w:r>
            <w:r w:rsidRPr="22096345" w:rsidR="22096345">
              <w:rPr>
                <w:rFonts w:ascii="Verdana" w:hAnsi="Verdana" w:eastAsia="Verdana" w:cs="Verdana"/>
                <w:noProof w:val="0"/>
                <w:sz w:val="20"/>
                <w:szCs w:val="20"/>
                <w:lang w:val="en-GB"/>
              </w:rPr>
              <w:t>: 100 hours of Youth Work Experience</w:t>
            </w:r>
          </w:p>
          <w:p w:rsidR="22096345" w:rsidP="22096345" w:rsidRDefault="22096345" w14:paraId="211CE7A7" w14:textId="737D425A">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b w:val="1"/>
                <w:bCs w:val="1"/>
                <w:noProof w:val="0"/>
                <w:sz w:val="20"/>
                <w:szCs w:val="20"/>
                <w:lang w:val="en-GB"/>
              </w:rPr>
              <w:t>Level 2 Functional Skills</w:t>
            </w:r>
            <w:r w:rsidRPr="22096345" w:rsidR="22096345">
              <w:rPr>
                <w:rFonts w:ascii="Verdana" w:hAnsi="Verdana" w:eastAsia="Verdana" w:cs="Verdana"/>
                <w:noProof w:val="0"/>
                <w:sz w:val="20"/>
                <w:szCs w:val="20"/>
                <w:lang w:val="en-GB"/>
              </w:rPr>
              <w:t>: A pre-requisite for entry.</w:t>
            </w:r>
          </w:p>
          <w:p w:rsidR="22096345" w:rsidP="22096345" w:rsidRDefault="22096345" w14:paraId="2CC95C13" w14:textId="6FAE80CF">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noProof w:val="0"/>
                <w:sz w:val="20"/>
                <w:szCs w:val="20"/>
                <w:lang w:val="en-GB"/>
              </w:rPr>
              <w:t xml:space="preserve">Apprentices without Level 2 English and Maths will need to achieve this level prior to taking the End-Point Assessment. For apprentices with an Education, Health, and Care plan or legacy statement, the </w:t>
            </w:r>
            <w:r w:rsidRPr="22096345" w:rsidR="22096345">
              <w:rPr>
                <w:rFonts w:ascii="Verdana" w:hAnsi="Verdana" w:eastAsia="Verdana" w:cs="Verdana"/>
                <w:noProof w:val="0"/>
                <w:sz w:val="20"/>
                <w:szCs w:val="20"/>
                <w:lang w:val="en-GB"/>
              </w:rPr>
              <w:t>minimum</w:t>
            </w:r>
            <w:r w:rsidRPr="22096345" w:rsidR="22096345">
              <w:rPr>
                <w:rFonts w:ascii="Verdana" w:hAnsi="Verdana" w:eastAsia="Verdana" w:cs="Verdana"/>
                <w:noProof w:val="0"/>
                <w:sz w:val="20"/>
                <w:szCs w:val="20"/>
                <w:lang w:val="en-GB"/>
              </w:rPr>
              <w:t xml:space="preserve"> requirement for English and Maths is Entry Level 3.</w:t>
            </w:r>
          </w:p>
          <w:p w:rsidR="22096345" w:rsidP="22096345" w:rsidRDefault="22096345" w14:paraId="1D3C1E55" w14:textId="0A6743B2">
            <w:pPr>
              <w:spacing w:before="240" w:beforeAutospacing="off" w:after="240" w:afterAutospacing="off"/>
              <w:ind w:left="0" w:firstLine="0"/>
              <w:jc w:val="left"/>
              <w:rPr>
                <w:rFonts w:ascii="Verdana" w:hAnsi="Verdana" w:eastAsia="Verdana" w:cs="Verdana"/>
                <w:noProof w:val="0"/>
                <w:sz w:val="20"/>
                <w:szCs w:val="20"/>
                <w:lang w:val="en-GB"/>
              </w:rPr>
            </w:pPr>
            <w:r w:rsidRPr="22096345" w:rsidR="22096345">
              <w:rPr>
                <w:rFonts w:ascii="Verdana" w:hAnsi="Verdana" w:eastAsia="Verdana" w:cs="Verdana"/>
                <w:noProof w:val="0"/>
                <w:sz w:val="20"/>
                <w:szCs w:val="20"/>
                <w:lang w:val="en-GB"/>
              </w:rPr>
              <w:t xml:space="preserve">A </w:t>
            </w:r>
            <w:r w:rsidRPr="22096345" w:rsidR="22096345">
              <w:rPr>
                <w:rFonts w:ascii="Verdana" w:hAnsi="Verdana" w:eastAsia="Verdana" w:cs="Verdana"/>
                <w:b w:val="1"/>
                <w:bCs w:val="1"/>
                <w:noProof w:val="0"/>
                <w:sz w:val="20"/>
                <w:szCs w:val="20"/>
                <w:lang w:val="en-GB"/>
              </w:rPr>
              <w:t>British Sign Language (BSL) qualification</w:t>
            </w:r>
            <w:r w:rsidRPr="22096345" w:rsidR="22096345">
              <w:rPr>
                <w:rFonts w:ascii="Verdana" w:hAnsi="Verdana" w:eastAsia="Verdana" w:cs="Verdana"/>
                <w:noProof w:val="0"/>
                <w:sz w:val="20"/>
                <w:szCs w:val="20"/>
                <w:lang w:val="en-GB"/>
              </w:rPr>
              <w:t xml:space="preserve"> is an alternative to the English qualification for those whose primary language is BSL.</w:t>
            </w:r>
          </w:p>
        </w:tc>
      </w:tr>
    </w:tbl>
    <w:p w:rsidR="480B5DD7" w:rsidP="22096345" w:rsidRDefault="480B5DD7" w14:paraId="6273E216" w14:textId="0E5FA8D3">
      <w:pPr>
        <w:pStyle w:val="Normal"/>
        <w:ind w:left="0" w:firstLine="0"/>
        <w:rPr>
          <w:sz w:val="20"/>
          <w:szCs w:val="20"/>
        </w:rPr>
      </w:pPr>
    </w:p>
    <w:p w:rsidR="480B5DD7" w:rsidP="22096345" w:rsidRDefault="480B5DD7" w14:paraId="08FFD65C" w14:textId="6621535C">
      <w:pPr>
        <w:pStyle w:val="Normal"/>
        <w:spacing w:before="240" w:beforeAutospacing="off" w:after="240" w:afterAutospacing="off"/>
        <w:ind/>
        <w:rPr>
          <w:noProof w:val="0"/>
          <w:sz w:val="20"/>
          <w:szCs w:val="20"/>
          <w:lang w:val="en-GB"/>
        </w:rPr>
      </w:pPr>
    </w:p>
    <w:p w:rsidR="480B5DD7" w:rsidP="22096345" w:rsidRDefault="480B5DD7" w14:paraId="26F6DF20" w14:textId="78C26E10">
      <w:pPr>
        <w:pStyle w:val="Normal"/>
        <w:spacing w:before="240" w:beforeAutospacing="off" w:after="240" w:afterAutospacing="off"/>
        <w:ind/>
        <w:rPr>
          <w:noProof w:val="0"/>
          <w:sz w:val="20"/>
          <w:szCs w:val="20"/>
          <w:lang w:val="en-GB"/>
        </w:rPr>
      </w:pPr>
    </w:p>
    <w:p w:rsidR="480B5DD7" w:rsidP="22096345" w:rsidRDefault="480B5DD7" w14:paraId="57C14803" w14:textId="0EE51BE9">
      <w:pPr>
        <w:pStyle w:val="Normal"/>
        <w:spacing w:before="240" w:beforeAutospacing="off" w:after="240" w:afterAutospacing="off"/>
        <w:ind/>
        <w:rPr>
          <w:noProof w:val="0"/>
          <w:sz w:val="20"/>
          <w:szCs w:val="20"/>
          <w:lang w:val="en-GB"/>
        </w:rPr>
      </w:pPr>
    </w:p>
    <w:p w:rsidR="480B5DD7" w:rsidP="22096345" w:rsidRDefault="480B5DD7" w14:paraId="3890273F" w14:textId="297BA8CA">
      <w:pPr>
        <w:pStyle w:val="Normal"/>
        <w:spacing w:before="240" w:beforeAutospacing="off" w:after="240" w:afterAutospacing="off"/>
        <w:ind/>
        <w:rPr>
          <w:noProof w:val="0"/>
          <w:sz w:val="20"/>
          <w:szCs w:val="20"/>
          <w:lang w:val="en-GB"/>
        </w:rPr>
      </w:pPr>
    </w:p>
    <w:p w:rsidR="480B5DD7" w:rsidP="22096345" w:rsidRDefault="480B5DD7" w14:paraId="3D46831B" w14:textId="3986D8C9">
      <w:pPr>
        <w:pStyle w:val="Normal"/>
        <w:spacing w:before="240" w:beforeAutospacing="off" w:after="240" w:afterAutospacing="off"/>
        <w:ind/>
        <w:rPr>
          <w:noProof w:val="0"/>
          <w:sz w:val="20"/>
          <w:szCs w:val="20"/>
          <w:lang w:val="en-GB"/>
        </w:rPr>
      </w:pPr>
    </w:p>
    <w:p w:rsidR="480B5DD7" w:rsidP="22096345" w:rsidRDefault="480B5DD7" w14:paraId="2B3C2695" w14:textId="2DA63DBE">
      <w:pPr>
        <w:pStyle w:val="Normal"/>
        <w:spacing w:before="240" w:beforeAutospacing="off" w:after="240" w:afterAutospacing="off"/>
        <w:ind/>
        <w:rPr>
          <w:noProof w:val="0"/>
          <w:sz w:val="20"/>
          <w:szCs w:val="20"/>
          <w:lang w:val="en-GB"/>
        </w:rPr>
      </w:pPr>
    </w:p>
    <w:p w:rsidR="480B5DD7" w:rsidP="22096345" w:rsidRDefault="480B5DD7" w14:paraId="74F011DF" w14:textId="75FCF984">
      <w:pPr>
        <w:pStyle w:val="Normal"/>
        <w:spacing w:before="240" w:beforeAutospacing="off" w:after="240" w:afterAutospacing="off"/>
        <w:ind/>
        <w:rPr>
          <w:noProof w:val="0"/>
          <w:sz w:val="20"/>
          <w:szCs w:val="20"/>
          <w:lang w:val="en-GB"/>
        </w:rPr>
      </w:pPr>
    </w:p>
    <w:p w:rsidR="480B5DD7" w:rsidP="22096345" w:rsidRDefault="480B5DD7" w14:paraId="6BADB0B9" w14:textId="31EC10A6">
      <w:pPr>
        <w:pStyle w:val="Normal"/>
        <w:spacing w:before="240" w:beforeAutospacing="off" w:after="240" w:afterAutospacing="off"/>
        <w:ind/>
        <w:rPr>
          <w:noProof w:val="0"/>
          <w:sz w:val="20"/>
          <w:szCs w:val="20"/>
          <w:lang w:val="en-GB"/>
        </w:rPr>
      </w:pPr>
    </w:p>
    <w:p w:rsidR="480B5DD7" w:rsidP="22096345" w:rsidRDefault="480B5DD7" w14:paraId="3C9084A9" w14:textId="7771D017">
      <w:pPr>
        <w:pStyle w:val="Normal"/>
        <w:spacing w:before="240" w:beforeAutospacing="off" w:after="240" w:afterAutospacing="off"/>
        <w:ind w:left="0" w:firstLine="0"/>
        <w:rPr>
          <w:i w:val="1"/>
          <w:iCs w:val="1"/>
          <w:sz w:val="20"/>
          <w:szCs w:val="20"/>
        </w:rPr>
      </w:pPr>
    </w:p>
    <w:p w:rsidR="480B5DD7" w:rsidP="22096345" w:rsidRDefault="480B5DD7" w14:paraId="21B63173" w14:textId="4582B5CE">
      <w:pPr>
        <w:pStyle w:val="Heading3"/>
      </w:pPr>
    </w:p>
    <w:p w:rsidR="480B5DD7" w:rsidP="22096345" w:rsidRDefault="480B5DD7" w14:paraId="57CA2A03" w14:textId="6814EA58">
      <w:pPr>
        <w:pStyle w:val="Normal"/>
      </w:pPr>
    </w:p>
    <w:p w:rsidR="480B5DD7" w:rsidP="22096345" w:rsidRDefault="480B5DD7" w14:paraId="4F8F6DAB" w14:textId="55B0EAC9">
      <w:pPr>
        <w:pStyle w:val="Normal"/>
      </w:pPr>
    </w:p>
    <w:p w:rsidR="480B5DD7" w:rsidP="22096345" w:rsidRDefault="480B5DD7" w14:paraId="2B019790" w14:textId="12A45C47">
      <w:pPr>
        <w:pStyle w:val="Normal"/>
      </w:pPr>
    </w:p>
    <w:p w:rsidR="480B5DD7" w:rsidP="22096345" w:rsidRDefault="480B5DD7" w14:paraId="0AF49983" w14:textId="060696CD">
      <w:pPr>
        <w:pStyle w:val="Normal"/>
      </w:pPr>
    </w:p>
    <w:p w:rsidR="480B5DD7" w:rsidP="22096345" w:rsidRDefault="480B5DD7" w14:paraId="79312C3F" w14:textId="5D4C64DD">
      <w:pPr>
        <w:pStyle w:val="Normal"/>
      </w:pPr>
    </w:p>
    <w:p w:rsidR="480B5DD7" w:rsidP="22096345" w:rsidRDefault="480B5DD7" w14:paraId="16BA6740" w14:textId="07DC2BFE">
      <w:pPr>
        <w:pStyle w:val="Heading3"/>
      </w:pPr>
      <w:bookmarkStart w:name="_Appendix_3:_Self-Declaration" w:id="1309123170"/>
      <w:r w:rsidR="480B5DD7">
        <w:rPr/>
        <w:t xml:space="preserve">Appendix </w:t>
      </w:r>
      <w:r w:rsidR="3BD7D777">
        <w:rPr/>
        <w:t>3</w:t>
      </w:r>
      <w:r w:rsidR="480B5DD7">
        <w:rPr/>
        <w:t>: Self-Declaration (Paper Version)</w:t>
      </w:r>
      <w:bookmarkEnd w:id="1309123170"/>
    </w:p>
    <w:p w:rsidR="3BEFB7DE" w:rsidP="3BEFB7DE" w:rsidRDefault="3BEFB7DE" w14:paraId="7EA4C4C0" w14:textId="60FA574F">
      <w:pPr>
        <w:pStyle w:val="Normal"/>
        <w:ind w:left="0" w:firstLine="0"/>
      </w:pPr>
      <w:r w:rsidR="3BEFB7DE">
        <w:drawing>
          <wp:anchor distT="0" distB="0" distL="114300" distR="114300" simplePos="0" relativeHeight="251658240" behindDoc="0" locked="0" layoutInCell="1" allowOverlap="1" wp14:editId="2462691C" wp14:anchorId="4980A214">
            <wp:simplePos x="0" y="0"/>
            <wp:positionH relativeFrom="column">
              <wp:align>left</wp:align>
            </wp:positionH>
            <wp:positionV relativeFrom="paragraph">
              <wp:posOffset>0</wp:posOffset>
            </wp:positionV>
            <wp:extent cx="5436339" cy="7686674"/>
            <wp:effectExtent l="0" t="0" r="0" b="0"/>
            <wp:wrapNone/>
            <wp:docPr id="78606822" name="" title=""/>
            <wp:cNvGraphicFramePr>
              <a:graphicFrameLocks noChangeAspect="1"/>
            </wp:cNvGraphicFramePr>
            <a:graphic>
              <a:graphicData uri="http://schemas.openxmlformats.org/drawingml/2006/picture">
                <pic:pic>
                  <pic:nvPicPr>
                    <pic:cNvPr id="0" name=""/>
                    <pic:cNvPicPr/>
                  </pic:nvPicPr>
                  <pic:blipFill>
                    <a:blip r:embed="R54782c1299b149d1">
                      <a:extLst>
                        <a:ext xmlns:a="http://schemas.openxmlformats.org/drawingml/2006/main" uri="{28A0092B-C50C-407E-A947-70E740481C1C}">
                          <a14:useLocalDpi val="0"/>
                        </a:ext>
                      </a:extLst>
                    </a:blip>
                    <a:stretch>
                      <a:fillRect/>
                    </a:stretch>
                  </pic:blipFill>
                  <pic:spPr>
                    <a:xfrm>
                      <a:off x="0" y="0"/>
                      <a:ext cx="5436339" cy="7686674"/>
                    </a:xfrm>
                    <a:prstGeom prst="rect">
                      <a:avLst/>
                    </a:prstGeom>
                  </pic:spPr>
                </pic:pic>
              </a:graphicData>
            </a:graphic>
            <wp14:sizeRelH relativeFrom="page">
              <wp14:pctWidth>0</wp14:pctWidth>
            </wp14:sizeRelH>
            <wp14:sizeRelV relativeFrom="page">
              <wp14:pctHeight>0</wp14:pctHeight>
            </wp14:sizeRelV>
          </wp:anchor>
        </w:drawing>
      </w:r>
    </w:p>
    <w:p w:rsidR="04CCF8B4" w:rsidP="02845CFB" w:rsidRDefault="04CCF8B4" w14:paraId="62FA2FEF" w14:textId="37AE74D9">
      <w:pPr>
        <w:ind w:left="0" w:firstLine="0"/>
      </w:pPr>
    </w:p>
    <w:p w:rsidR="04CCF8B4" w:rsidP="02845CFB" w:rsidRDefault="04CCF8B4" w14:paraId="061AC1A2" w14:textId="6B33DC4A">
      <w:pPr>
        <w:spacing w:before="240" w:beforeAutospacing="off" w:after="240" w:afterAutospacing="off"/>
        <w:rPr>
          <w:rFonts w:ascii="Verdana" w:hAnsi="Verdana" w:eastAsia="Verdana" w:cs="Verdana"/>
          <w:b w:val="1"/>
          <w:bCs w:val="1"/>
          <w:noProof w:val="0"/>
          <w:sz w:val="22"/>
          <w:szCs w:val="22"/>
          <w:lang w:val="en-GB"/>
        </w:rPr>
      </w:pPr>
    </w:p>
    <w:p w:rsidR="04CCF8B4" w:rsidP="02845CFB" w:rsidRDefault="04CCF8B4" w14:paraId="75B0E4D7" w14:textId="1DAC280C">
      <w:pPr>
        <w:spacing w:before="240" w:beforeAutospacing="off" w:after="240" w:afterAutospacing="off"/>
        <w:rPr>
          <w:rFonts w:ascii="Verdana" w:hAnsi="Verdana" w:eastAsia="Verdana" w:cs="Verdana"/>
          <w:b w:val="1"/>
          <w:bCs w:val="1"/>
          <w:noProof w:val="0"/>
          <w:sz w:val="22"/>
          <w:szCs w:val="22"/>
          <w:lang w:val="en-GB"/>
        </w:rPr>
      </w:pPr>
    </w:p>
    <w:p w:rsidR="04CCF8B4" w:rsidP="02845CFB" w:rsidRDefault="04CCF8B4" w14:paraId="7B29853D" w14:textId="2C949A20">
      <w:pPr>
        <w:spacing w:before="240" w:beforeAutospacing="off" w:after="240" w:afterAutospacing="off"/>
      </w:pPr>
    </w:p>
    <w:p w:rsidR="04CCF8B4" w:rsidP="02845CFB" w:rsidRDefault="04CCF8B4" w14:paraId="37A075EF" w14:textId="1C27049E">
      <w:pPr>
        <w:pStyle w:val="Normal"/>
        <w:spacing w:before="240" w:beforeAutospacing="off" w:after="240" w:afterAutospacing="off"/>
        <w:ind w:left="0" w:firstLine="0"/>
        <w:rPr>
          <w:rFonts w:ascii="Verdana" w:hAnsi="Verdana" w:eastAsia="Verdana" w:cs="Verdana"/>
          <w:b w:val="1"/>
          <w:bCs w:val="1"/>
          <w:noProof w:val="0"/>
          <w:sz w:val="22"/>
          <w:szCs w:val="22"/>
          <w:lang w:val="en-GB"/>
        </w:rPr>
      </w:pPr>
    </w:p>
    <w:p w:rsidR="04CCF8B4" w:rsidP="02845CFB" w:rsidRDefault="04CCF8B4" w14:paraId="7EC9BC42" w14:textId="7BD1EA76">
      <w:pPr>
        <w:pStyle w:val="Normal"/>
        <w:spacing w:before="240" w:beforeAutospacing="off" w:after="240" w:afterAutospacing="off"/>
        <w:ind w:firstLine="0"/>
        <w:rPr>
          <w:rFonts w:ascii="Verdana" w:hAnsi="Verdana" w:eastAsia="Verdana" w:cs="Verdana"/>
          <w:b w:val="1"/>
          <w:bCs w:val="1"/>
          <w:noProof w:val="0"/>
          <w:sz w:val="22"/>
          <w:szCs w:val="22"/>
          <w:lang w:val="en-GB"/>
        </w:rPr>
        <w:sectPr w:rsidR="005B1F18">
          <w:pgSz w:w="11909" w:h="16834" w:orient="portrait"/>
          <w:pgMar w:top="1440" w:right="1080" w:bottom="1440" w:left="1080" w:header="720" w:footer="720" w:gutter="0"/>
          <w:pgNumType w:start="1"/>
          <w:cols w:space="720"/>
          <w:headerReference w:type="default" r:id="R6a92d4334877402a"/>
          <w:footerReference w:type="default" r:id="Raca8249e67bd4ffb"/>
        </w:sectPr>
      </w:pPr>
    </w:p>
    <w:p w:rsidR="02845CFB" w:rsidP="02845CFB" w:rsidRDefault="02845CFB" w14:paraId="097CABAA" w14:textId="4283B80A">
      <w:pPr>
        <w:pStyle w:val="Normal"/>
        <w:rPr>
          <w:rFonts w:ascii="Verdana" w:hAnsi="Verdana" w:eastAsia="Verdana" w:cs="Verdana"/>
          <w:b w:val="1"/>
          <w:bCs w:val="1"/>
          <w:noProof w:val="0"/>
          <w:sz w:val="22"/>
          <w:szCs w:val="22"/>
          <w:lang w:val="en-GB"/>
        </w:rPr>
        <w:sectPr w:rsidR="005B1F18">
          <w:type w:val="continuous"/>
          <w:pgSz w:w="16834" w:h="11909" w:orient="landscape"/>
          <w:pgMar w:top="1440" w:right="1440" w:bottom="1440" w:left="1440" w:header="720" w:footer="720" w:gutter="0"/>
          <w:cols w:equalWidth="0" w:space="720">
            <w:col w:w="13957"/>
          </w:cols>
          <w:headerReference w:type="default" r:id="R44c604f700094bbb"/>
          <w:footerReference w:type="default" r:id="R55a3b7e58bfc4ca1"/>
        </w:sectPr>
      </w:pPr>
    </w:p>
    <w:p w:rsidR="02845CFB" w:rsidP="02845CFB" w:rsidRDefault="02845CFB" w14:paraId="2A1580A1" w14:textId="6BF6C6F2">
      <w:pPr>
        <w:pStyle w:val="Normal"/>
        <w:rPr>
          <w:rFonts w:ascii="Verdana" w:hAnsi="Verdana" w:eastAsia="Verdana" w:cs="Verdana"/>
          <w:b w:val="1"/>
          <w:bCs w:val="1"/>
          <w:noProof w:val="0"/>
          <w:sz w:val="22"/>
          <w:szCs w:val="22"/>
          <w:lang w:val="en-GB"/>
        </w:rPr>
        <w:sectPr w:rsidR="005B1F18">
          <w:type w:val="continuous"/>
          <w:pgSz w:w="11909" w:h="16834" w:orient="portrait"/>
          <w:pgMar w:top="1440" w:right="585" w:bottom="1440" w:left="633" w:header="720" w:footer="720" w:gutter="0"/>
          <w:cols w:equalWidth="0" w:space="720">
            <w:col w:w="10680"/>
          </w:cols>
          <w:headerReference w:type="default" r:id="Rb1b21a5fe42248ae"/>
          <w:footerReference w:type="default" r:id="R4f15e2c064cc4ef1"/>
        </w:sectPr>
      </w:pPr>
    </w:p>
    <w:p w:rsidR="02845CFB" w:rsidP="2C3110B1" w:rsidRDefault="02845CFB" w14:paraId="77CAB7A4" w14:textId="7C7FEA47">
      <w:pPr>
        <w:spacing w:before="240" w:after="240"/>
        <w:ind w:left="0" w:firstLine="0"/>
      </w:pPr>
    </w:p>
    <w:p w:rsidR="02845CFB" w:rsidP="02845CFB" w:rsidRDefault="02845CFB" w14:paraId="6F51FE04" w14:textId="198484D6">
      <w:pPr>
        <w:pStyle w:val="Normal"/>
        <w:ind w:firstLine="0"/>
      </w:pPr>
    </w:p>
    <w:p w:rsidR="02845CFB" w:rsidP="2DB6110A" w:rsidRDefault="02845CFB" w14:paraId="59676322" w14:textId="106E4075">
      <w:pPr>
        <w:ind w:firstLine="0"/>
      </w:pPr>
    </w:p>
    <w:p w:rsidR="2DB6110A" w:rsidP="2DB6110A" w:rsidRDefault="2DB6110A" w14:paraId="34B56F5C" w14:textId="0782DBEF">
      <w:pPr>
        <w:pStyle w:val="Normal"/>
        <w:ind w:left="0" w:firstLine="0"/>
      </w:pPr>
    </w:p>
    <w:p w:rsidR="2DB6110A" w:rsidP="2DB6110A" w:rsidRDefault="2DB6110A" w14:paraId="34E6A958" w14:textId="6DED77E5">
      <w:pPr>
        <w:pStyle w:val="Normal"/>
        <w:ind w:left="0" w:firstLine="0"/>
      </w:pPr>
    </w:p>
    <w:p w:rsidR="02845CFB" w:rsidP="02845CFB" w:rsidRDefault="02845CFB" w14:paraId="52306522" w14:textId="419127C6">
      <w:pPr>
        <w:pStyle w:val="Normal"/>
        <w:ind w:firstLine="0"/>
      </w:pPr>
    </w:p>
    <w:p w:rsidR="02845CFB" w:rsidP="02845CFB" w:rsidRDefault="02845CFB" w14:paraId="7F531F37" w14:textId="7B33A6E0">
      <w:pPr>
        <w:pStyle w:val="Normal"/>
        <w:ind w:firstLine="0"/>
      </w:pPr>
    </w:p>
    <w:p w:rsidR="02845CFB" w:rsidP="02845CFB" w:rsidRDefault="02845CFB" w14:paraId="74998CE3" w14:textId="23333A35">
      <w:pPr>
        <w:pStyle w:val="Normal"/>
        <w:ind w:firstLine="0"/>
      </w:pPr>
    </w:p>
    <w:p w:rsidR="02845CFB" w:rsidP="02845CFB" w:rsidRDefault="02845CFB" w14:paraId="3E0AE25E" w14:textId="55C5F8C2">
      <w:pPr>
        <w:pStyle w:val="Normal"/>
        <w:ind w:firstLine="0"/>
      </w:pPr>
    </w:p>
    <w:p w:rsidR="02845CFB" w:rsidP="02845CFB" w:rsidRDefault="02845CFB" w14:paraId="16288C89" w14:textId="4DB942E1">
      <w:pPr>
        <w:pStyle w:val="Normal"/>
        <w:ind w:firstLine="0"/>
      </w:pPr>
    </w:p>
    <w:p w:rsidR="02845CFB" w:rsidP="02845CFB" w:rsidRDefault="02845CFB" w14:paraId="3145DA8F" w14:textId="5F376550">
      <w:pPr>
        <w:pStyle w:val="Normal"/>
        <w:ind w:firstLine="0"/>
      </w:pPr>
    </w:p>
    <w:p w:rsidR="02845CFB" w:rsidP="02845CFB" w:rsidRDefault="02845CFB" w14:paraId="03D09641" w14:textId="08F03AD0">
      <w:pPr>
        <w:pStyle w:val="Normal"/>
        <w:ind w:firstLine="0"/>
      </w:pPr>
    </w:p>
    <w:p w:rsidR="02845CFB" w:rsidP="22096345" w:rsidRDefault="02845CFB" w14:paraId="6C5E00BA" w14:textId="4C512156">
      <w:pPr>
        <w:pStyle w:val="Normal"/>
        <w:ind w:left="0" w:firstLine="0"/>
      </w:pPr>
      <w:r w:rsidR="511BCCE6">
        <w:drawing>
          <wp:inline wp14:editId="5136A134" wp14:anchorId="648068C6">
            <wp:extent cx="5686425" cy="8041272"/>
            <wp:effectExtent l="0" t="0" r="0" b="0"/>
            <wp:docPr id="709198294" name="" title=""/>
            <wp:cNvGraphicFramePr>
              <a:graphicFrameLocks noChangeAspect="1"/>
            </wp:cNvGraphicFramePr>
            <a:graphic>
              <a:graphicData uri="http://schemas.openxmlformats.org/drawingml/2006/picture">
                <pic:pic>
                  <pic:nvPicPr>
                    <pic:cNvPr id="0" name=""/>
                    <pic:cNvPicPr/>
                  </pic:nvPicPr>
                  <pic:blipFill>
                    <a:blip r:embed="R9fa72198342e46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686425" cy="8041272"/>
                    </a:xfrm>
                    <a:prstGeom xmlns:a="http://schemas.openxmlformats.org/drawingml/2006/main" prst="rect">
                      <a:avLst/>
                    </a:prstGeom>
                  </pic:spPr>
                </pic:pic>
              </a:graphicData>
            </a:graphic>
          </wp:inline>
        </w:drawing>
      </w:r>
    </w:p>
    <w:p w:rsidR="02845CFB" w:rsidP="22096345" w:rsidRDefault="02845CFB" w14:paraId="29B81AB8" w14:textId="60ECD592">
      <w:pPr>
        <w:pStyle w:val="Normal"/>
        <w:ind w:left="0" w:firstLine="0"/>
      </w:pPr>
      <w:r w:rsidR="01A9EFC3">
        <w:drawing>
          <wp:inline wp14:editId="28612609" wp14:anchorId="641A85CD">
            <wp:extent cx="5987992" cy="8467724"/>
            <wp:effectExtent l="0" t="0" r="0" b="0"/>
            <wp:docPr id="756934172" name="" title=""/>
            <wp:cNvGraphicFramePr>
              <a:graphicFrameLocks noChangeAspect="1"/>
            </wp:cNvGraphicFramePr>
            <a:graphic>
              <a:graphicData uri="http://schemas.openxmlformats.org/drawingml/2006/picture">
                <pic:pic>
                  <pic:nvPicPr>
                    <pic:cNvPr id="0" name=""/>
                    <pic:cNvPicPr/>
                  </pic:nvPicPr>
                  <pic:blipFill>
                    <a:blip r:embed="R7958fc510a724a16">
                      <a:extLst>
                        <a:ext xmlns:a="http://schemas.openxmlformats.org/drawingml/2006/main" uri="{28A0092B-C50C-407E-A947-70E740481C1C}">
                          <a14:useLocalDpi val="0"/>
                        </a:ext>
                      </a:extLst>
                    </a:blip>
                    <a:stretch>
                      <a:fillRect/>
                    </a:stretch>
                  </pic:blipFill>
                  <pic:spPr>
                    <a:xfrm>
                      <a:off x="0" y="0"/>
                      <a:ext cx="5987992" cy="8467724"/>
                    </a:xfrm>
                    <a:prstGeom prst="rect">
                      <a:avLst/>
                    </a:prstGeom>
                  </pic:spPr>
                </pic:pic>
              </a:graphicData>
            </a:graphic>
          </wp:inline>
        </w:drawing>
      </w:r>
      <w:r w:rsidR="5927D23D">
        <w:drawing>
          <wp:inline wp14:editId="0A65600D" wp14:anchorId="04942A7D">
            <wp:extent cx="5974521" cy="8448674"/>
            <wp:effectExtent l="0" t="0" r="0" b="0"/>
            <wp:docPr id="1486320986" name="" title=""/>
            <wp:cNvGraphicFramePr>
              <a:graphicFrameLocks noChangeAspect="1"/>
            </wp:cNvGraphicFramePr>
            <a:graphic>
              <a:graphicData uri="http://schemas.openxmlformats.org/drawingml/2006/picture">
                <pic:pic>
                  <pic:nvPicPr>
                    <pic:cNvPr id="0" name=""/>
                    <pic:cNvPicPr/>
                  </pic:nvPicPr>
                  <pic:blipFill>
                    <a:blip r:embed="R0aa16b1a4d124a65">
                      <a:extLst>
                        <a:ext xmlns:a="http://schemas.openxmlformats.org/drawingml/2006/main" uri="{28A0092B-C50C-407E-A947-70E740481C1C}">
                          <a14:useLocalDpi val="0"/>
                        </a:ext>
                      </a:extLst>
                    </a:blip>
                    <a:stretch>
                      <a:fillRect/>
                    </a:stretch>
                  </pic:blipFill>
                  <pic:spPr>
                    <a:xfrm>
                      <a:off x="0" y="0"/>
                      <a:ext cx="5974521" cy="8448674"/>
                    </a:xfrm>
                    <a:prstGeom prst="rect">
                      <a:avLst/>
                    </a:prstGeom>
                  </pic:spPr>
                </pic:pic>
              </a:graphicData>
            </a:graphic>
          </wp:inline>
        </w:drawing>
      </w:r>
      <w:r w:rsidR="5927D23D">
        <w:drawing>
          <wp:inline wp14:editId="32D7B340" wp14:anchorId="22ECE167">
            <wp:extent cx="5758980" cy="8143874"/>
            <wp:effectExtent l="0" t="0" r="0" b="0"/>
            <wp:docPr id="810252798" name="" title=""/>
            <wp:cNvGraphicFramePr>
              <a:graphicFrameLocks noChangeAspect="1"/>
            </wp:cNvGraphicFramePr>
            <a:graphic>
              <a:graphicData uri="http://schemas.openxmlformats.org/drawingml/2006/picture">
                <pic:pic>
                  <pic:nvPicPr>
                    <pic:cNvPr id="0" name=""/>
                    <pic:cNvPicPr/>
                  </pic:nvPicPr>
                  <pic:blipFill>
                    <a:blip r:embed="R1e29848ac267432b">
                      <a:extLst>
                        <a:ext xmlns:a="http://schemas.openxmlformats.org/drawingml/2006/main" uri="{28A0092B-C50C-407E-A947-70E740481C1C}">
                          <a14:useLocalDpi val="0"/>
                        </a:ext>
                      </a:extLst>
                    </a:blip>
                    <a:stretch>
                      <a:fillRect/>
                    </a:stretch>
                  </pic:blipFill>
                  <pic:spPr>
                    <a:xfrm>
                      <a:off x="0" y="0"/>
                      <a:ext cx="5758980" cy="8143874"/>
                    </a:xfrm>
                    <a:prstGeom prst="rect">
                      <a:avLst/>
                    </a:prstGeom>
                  </pic:spPr>
                </pic:pic>
              </a:graphicData>
            </a:graphic>
          </wp:inline>
        </w:drawing>
      </w:r>
    </w:p>
    <w:p w:rsidR="02845CFB" w:rsidP="22096345" w:rsidRDefault="02845CFB" w14:paraId="75525606" w14:textId="0759C8C9">
      <w:pPr>
        <w:pStyle w:val="Normal"/>
        <w:ind w:left="0" w:firstLine="0"/>
      </w:pPr>
      <w:r w:rsidR="5927D23D">
        <w:drawing>
          <wp:inline wp14:editId="3E12710F" wp14:anchorId="716DA35F">
            <wp:extent cx="5838826" cy="8256783"/>
            <wp:effectExtent l="0" t="0" r="0" b="0"/>
            <wp:docPr id="291040241" name="" title=""/>
            <wp:cNvGraphicFramePr>
              <a:graphicFrameLocks noChangeAspect="1"/>
            </wp:cNvGraphicFramePr>
            <a:graphic>
              <a:graphicData uri="http://schemas.openxmlformats.org/drawingml/2006/picture">
                <pic:pic>
                  <pic:nvPicPr>
                    <pic:cNvPr id="0" name=""/>
                    <pic:cNvPicPr/>
                  </pic:nvPicPr>
                  <pic:blipFill>
                    <a:blip r:embed="Rac1d9fbc16474868">
                      <a:extLst>
                        <a:ext xmlns:a="http://schemas.openxmlformats.org/drawingml/2006/main" uri="{28A0092B-C50C-407E-A947-70E740481C1C}">
                          <a14:useLocalDpi val="0"/>
                        </a:ext>
                      </a:extLst>
                    </a:blip>
                    <a:stretch>
                      <a:fillRect/>
                    </a:stretch>
                  </pic:blipFill>
                  <pic:spPr>
                    <a:xfrm>
                      <a:off x="0" y="0"/>
                      <a:ext cx="5838826" cy="8256783"/>
                    </a:xfrm>
                    <a:prstGeom prst="rect">
                      <a:avLst/>
                    </a:prstGeom>
                  </pic:spPr>
                </pic:pic>
              </a:graphicData>
            </a:graphic>
          </wp:inline>
        </w:drawing>
      </w:r>
    </w:p>
    <w:p w:rsidR="02845CFB" w:rsidP="22096345" w:rsidRDefault="02845CFB" w14:paraId="2D058EAC" w14:textId="7AD24B86">
      <w:pPr>
        <w:ind w:left="0" w:firstLine="0"/>
      </w:pPr>
      <w:r w:rsidR="5927D23D">
        <w:drawing>
          <wp:inline wp14:editId="7533B313" wp14:anchorId="6A1A92F1">
            <wp:extent cx="5848350" cy="8270253"/>
            <wp:effectExtent l="0" t="0" r="0" b="0"/>
            <wp:docPr id="2057983368" name="" title=""/>
            <wp:cNvGraphicFramePr>
              <a:graphicFrameLocks noChangeAspect="1"/>
            </wp:cNvGraphicFramePr>
            <a:graphic>
              <a:graphicData uri="http://schemas.openxmlformats.org/drawingml/2006/picture">
                <pic:pic>
                  <pic:nvPicPr>
                    <pic:cNvPr id="0" name=""/>
                    <pic:cNvPicPr/>
                  </pic:nvPicPr>
                  <pic:blipFill>
                    <a:blip r:embed="Rafc859ea403e4483">
                      <a:extLst>
                        <a:ext xmlns:a="http://schemas.openxmlformats.org/drawingml/2006/main" uri="{28A0092B-C50C-407E-A947-70E740481C1C}">
                          <a14:useLocalDpi val="0"/>
                        </a:ext>
                      </a:extLst>
                    </a:blip>
                    <a:stretch>
                      <a:fillRect/>
                    </a:stretch>
                  </pic:blipFill>
                  <pic:spPr>
                    <a:xfrm>
                      <a:off x="0" y="0"/>
                      <a:ext cx="5848350" cy="8270253"/>
                    </a:xfrm>
                    <a:prstGeom prst="rect">
                      <a:avLst/>
                    </a:prstGeom>
                  </pic:spPr>
                </pic:pic>
              </a:graphicData>
            </a:graphic>
          </wp:inline>
        </w:drawing>
      </w:r>
    </w:p>
    <w:p w:rsidR="02845CFB" w:rsidP="22096345" w:rsidRDefault="02845CFB" w14:paraId="58D8CBC1" w14:textId="0047E47A">
      <w:pPr>
        <w:ind w:left="0" w:firstLine="0"/>
      </w:pPr>
      <w:r w:rsidR="5927D23D">
        <w:drawing>
          <wp:inline wp14:editId="51C6B098" wp14:anchorId="586FE2F9">
            <wp:extent cx="5719010" cy="8087350"/>
            <wp:effectExtent l="0" t="0" r="0" b="0"/>
            <wp:docPr id="2035159145" name="" title=""/>
            <wp:cNvGraphicFramePr>
              <a:graphicFrameLocks noChangeAspect="1"/>
            </wp:cNvGraphicFramePr>
            <a:graphic>
              <a:graphicData uri="http://schemas.openxmlformats.org/drawingml/2006/picture">
                <pic:pic>
                  <pic:nvPicPr>
                    <pic:cNvPr id="0" name=""/>
                    <pic:cNvPicPr/>
                  </pic:nvPicPr>
                  <pic:blipFill>
                    <a:blip r:embed="R6198c99062e74103">
                      <a:extLst>
                        <a:ext xmlns:a="http://schemas.openxmlformats.org/drawingml/2006/main" uri="{28A0092B-C50C-407E-A947-70E740481C1C}">
                          <a14:useLocalDpi val="0"/>
                        </a:ext>
                      </a:extLst>
                    </a:blip>
                    <a:stretch>
                      <a:fillRect/>
                    </a:stretch>
                  </pic:blipFill>
                  <pic:spPr>
                    <a:xfrm>
                      <a:off x="0" y="0"/>
                      <a:ext cx="5719010" cy="8087350"/>
                    </a:xfrm>
                    <a:prstGeom prst="rect">
                      <a:avLst/>
                    </a:prstGeom>
                  </pic:spPr>
                </pic:pic>
              </a:graphicData>
            </a:graphic>
          </wp:inline>
        </w:drawing>
      </w:r>
    </w:p>
    <w:p w:rsidR="3C073815" w:rsidP="22096345" w:rsidRDefault="3C073815" w14:paraId="65C0E35F" w14:textId="2E390117">
      <w:pPr>
        <w:pStyle w:val="Heading3"/>
        <w:spacing w:before="240" w:beforeAutospacing="off" w:after="240" w:afterAutospacing="off"/>
        <w:ind w:left="0" w:hanging="0"/>
      </w:pPr>
      <w:bookmarkStart w:name="_Appendix_4:_Barring" w:id="813771028"/>
      <w:r w:rsidR="5927D23D">
        <w:rPr/>
        <w:t>Appendix</w:t>
      </w:r>
      <w:r w:rsidR="5927D23D">
        <w:rPr/>
        <w:t xml:space="preserve"> </w:t>
      </w:r>
      <w:r w:rsidR="2A8B6666">
        <w:rPr/>
        <w:t>4</w:t>
      </w:r>
      <w:r w:rsidR="5927D23D">
        <w:rPr/>
        <w:t xml:space="preserve">: </w:t>
      </w:r>
      <w:r w:rsidR="7E96177B">
        <w:rPr/>
        <w:t>Example Interview Safeguarding Questions</w:t>
      </w:r>
      <w:bookmarkEnd w:id="813771028"/>
    </w:p>
    <w:p w:rsidR="3C073815" w:rsidP="22096345" w:rsidRDefault="3C073815" w14:paraId="509330F9" w14:textId="33E83B73">
      <w:pPr>
        <w:pStyle w:val="Normal"/>
        <w:ind w:left="0" w:firstLine="0"/>
      </w:pPr>
    </w:p>
    <w:p w:rsidR="3C073815" w:rsidP="22096345" w:rsidRDefault="3C073815" w14:paraId="6E46EC67" w14:textId="0B3E69ED">
      <w:pPr>
        <w:pStyle w:val="Heading3"/>
        <w:spacing w:before="281" w:beforeAutospacing="off" w:after="281" w:afterAutospacing="off"/>
        <w:rPr>
          <w:rFonts w:ascii="Verdana" w:hAnsi="Verdana" w:eastAsia="Verdana" w:cs="Verdana"/>
          <w:b w:val="1"/>
          <w:bCs w:val="1"/>
          <w:noProof w:val="0"/>
          <w:sz w:val="22"/>
          <w:szCs w:val="22"/>
          <w:lang w:val="en-GB"/>
        </w:rPr>
      </w:pPr>
      <w:r w:rsidRPr="22096345" w:rsidR="2673D10D">
        <w:rPr>
          <w:rFonts w:ascii="Verdana" w:hAnsi="Verdana" w:eastAsia="Verdana" w:cs="Verdana"/>
          <w:b w:val="1"/>
          <w:bCs w:val="1"/>
          <w:noProof w:val="0"/>
          <w:sz w:val="22"/>
          <w:szCs w:val="22"/>
          <w:lang w:val="en-GB"/>
        </w:rPr>
        <w:t>General Safeguarding Awareness:</w:t>
      </w:r>
    </w:p>
    <w:p w:rsidR="3C073815" w:rsidP="22096345" w:rsidRDefault="3C073815" w14:paraId="27F6AA60" w14:textId="3F29011B">
      <w:pPr>
        <w:pStyle w:val="ListParagraph"/>
        <w:numPr>
          <w:ilvl w:val="0"/>
          <w:numId w:val="116"/>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Can you describe what safeguarding means to you in the context of youth work?</w:t>
      </w:r>
    </w:p>
    <w:p w:rsidR="3C073815" w:rsidP="22096345" w:rsidRDefault="3C073815" w14:paraId="08B85DCB" w14:textId="038FD8EA">
      <w:pPr>
        <w:pStyle w:val="ListParagraph"/>
        <w:numPr>
          <w:ilvl w:val="0"/>
          <w:numId w:val="116"/>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What do you think is the most important thing to keep in mind when working with vulnerable young people?</w:t>
      </w:r>
    </w:p>
    <w:p w:rsidR="3C073815" w:rsidP="22096345" w:rsidRDefault="3C073815" w14:paraId="66885A7A" w14:textId="550804A0">
      <w:pPr>
        <w:pStyle w:val="ListParagraph"/>
        <w:numPr>
          <w:ilvl w:val="0"/>
          <w:numId w:val="116"/>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How would you handle a situation where a young person </w:t>
      </w:r>
      <w:r w:rsidRPr="22096345" w:rsidR="2673D10D">
        <w:rPr>
          <w:rFonts w:ascii="Verdana" w:hAnsi="Verdana" w:eastAsia="Verdana" w:cs="Verdana"/>
          <w:b w:val="0"/>
          <w:bCs w:val="0"/>
          <w:noProof w:val="0"/>
          <w:sz w:val="22"/>
          <w:szCs w:val="22"/>
          <w:lang w:val="en-GB"/>
        </w:rPr>
        <w:t>disclosed</w:t>
      </w:r>
      <w:r w:rsidRPr="22096345" w:rsidR="2673D10D">
        <w:rPr>
          <w:rFonts w:ascii="Verdana" w:hAnsi="Verdana" w:eastAsia="Verdana" w:cs="Verdana"/>
          <w:b w:val="0"/>
          <w:bCs w:val="0"/>
          <w:noProof w:val="0"/>
          <w:sz w:val="22"/>
          <w:szCs w:val="22"/>
          <w:lang w:val="en-GB"/>
        </w:rPr>
        <w:t xml:space="preserve"> abuse or neglect to you?</w:t>
      </w:r>
    </w:p>
    <w:p w:rsidR="3C073815" w:rsidP="22096345" w:rsidRDefault="3C073815" w14:paraId="28CE5B3F" w14:textId="55D266F6">
      <w:pPr>
        <w:pStyle w:val="ListParagraph"/>
        <w:numPr>
          <w:ilvl w:val="0"/>
          <w:numId w:val="116"/>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What steps would you take if you </w:t>
      </w:r>
      <w:r w:rsidRPr="22096345" w:rsidR="2673D10D">
        <w:rPr>
          <w:rFonts w:ascii="Verdana" w:hAnsi="Verdana" w:eastAsia="Verdana" w:cs="Verdana"/>
          <w:b w:val="0"/>
          <w:bCs w:val="0"/>
          <w:noProof w:val="0"/>
          <w:sz w:val="22"/>
          <w:szCs w:val="22"/>
          <w:lang w:val="en-GB"/>
        </w:rPr>
        <w:t>witnessed</w:t>
      </w:r>
      <w:r w:rsidRPr="22096345" w:rsidR="2673D10D">
        <w:rPr>
          <w:rFonts w:ascii="Verdana" w:hAnsi="Verdana" w:eastAsia="Verdana" w:cs="Verdana"/>
          <w:b w:val="0"/>
          <w:bCs w:val="0"/>
          <w:noProof w:val="0"/>
          <w:sz w:val="22"/>
          <w:szCs w:val="22"/>
          <w:lang w:val="en-GB"/>
        </w:rPr>
        <w:t xml:space="preserve"> or suspected a colleague of acting inappropriately with a young person?</w:t>
      </w:r>
    </w:p>
    <w:p w:rsidR="3C073815" w:rsidP="22096345" w:rsidRDefault="3C073815" w14:paraId="640C6A40" w14:textId="285E1D24">
      <w:pPr>
        <w:pStyle w:val="ListParagraph"/>
        <w:numPr>
          <w:ilvl w:val="0"/>
          <w:numId w:val="116"/>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How would you ensure that your practice adheres to safeguarding policies and procedures?</w:t>
      </w:r>
    </w:p>
    <w:p w:rsidR="3C073815" w:rsidP="22096345" w:rsidRDefault="3C073815" w14:paraId="042543FA" w14:textId="38E32749">
      <w:pPr>
        <w:pStyle w:val="Heading3"/>
        <w:spacing w:before="281" w:beforeAutospacing="off" w:after="281" w:afterAutospacing="off"/>
        <w:rPr>
          <w:rFonts w:ascii="Verdana" w:hAnsi="Verdana" w:eastAsia="Verdana" w:cs="Verdana"/>
          <w:b w:val="1"/>
          <w:bCs w:val="1"/>
          <w:noProof w:val="0"/>
          <w:sz w:val="22"/>
          <w:szCs w:val="22"/>
          <w:lang w:val="en-GB"/>
        </w:rPr>
      </w:pPr>
      <w:r w:rsidRPr="22096345" w:rsidR="2673D10D">
        <w:rPr>
          <w:rFonts w:ascii="Verdana" w:hAnsi="Verdana" w:eastAsia="Verdana" w:cs="Verdana"/>
          <w:b w:val="1"/>
          <w:bCs w:val="1"/>
          <w:noProof w:val="0"/>
          <w:sz w:val="22"/>
          <w:szCs w:val="22"/>
          <w:lang w:val="en-GB"/>
        </w:rPr>
        <w:t>Practical Safeguarding Scenarios:</w:t>
      </w:r>
    </w:p>
    <w:p w:rsidR="3C073815" w:rsidP="22096345" w:rsidRDefault="3C073815" w14:paraId="2365398F" w14:textId="4647B5B8">
      <w:pPr>
        <w:pStyle w:val="ListParagraph"/>
        <w:numPr>
          <w:ilvl w:val="0"/>
          <w:numId w:val="117"/>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If a young person confides in you about a situation where they feel unsafe, how would you respond?</w:t>
      </w:r>
    </w:p>
    <w:p w:rsidR="3C073815" w:rsidP="22096345" w:rsidRDefault="3C073815" w14:paraId="3431BC8A" w14:textId="0E225687">
      <w:pPr>
        <w:pStyle w:val="ListParagraph"/>
        <w:numPr>
          <w:ilvl w:val="0"/>
          <w:numId w:val="117"/>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How would you manage a situation where a young person refuses to </w:t>
      </w:r>
      <w:r w:rsidRPr="22096345" w:rsidR="2673D10D">
        <w:rPr>
          <w:rFonts w:ascii="Verdana" w:hAnsi="Verdana" w:eastAsia="Verdana" w:cs="Verdana"/>
          <w:b w:val="0"/>
          <w:bCs w:val="0"/>
          <w:noProof w:val="0"/>
          <w:sz w:val="22"/>
          <w:szCs w:val="22"/>
          <w:lang w:val="en-GB"/>
        </w:rPr>
        <w:t>disclose</w:t>
      </w:r>
      <w:r w:rsidRPr="22096345" w:rsidR="2673D10D">
        <w:rPr>
          <w:rFonts w:ascii="Verdana" w:hAnsi="Verdana" w:eastAsia="Verdana" w:cs="Verdana"/>
          <w:b w:val="0"/>
          <w:bCs w:val="0"/>
          <w:noProof w:val="0"/>
          <w:sz w:val="22"/>
          <w:szCs w:val="22"/>
          <w:lang w:val="en-GB"/>
        </w:rPr>
        <w:t xml:space="preserve"> information, even though you suspect they may be at risk?</w:t>
      </w:r>
    </w:p>
    <w:p w:rsidR="3C073815" w:rsidP="22096345" w:rsidRDefault="3C073815" w14:paraId="0A3091A5" w14:textId="1DF16D04">
      <w:pPr>
        <w:pStyle w:val="ListParagraph"/>
        <w:numPr>
          <w:ilvl w:val="0"/>
          <w:numId w:val="117"/>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Can you </w:t>
      </w:r>
      <w:r w:rsidRPr="22096345" w:rsidR="2673D10D">
        <w:rPr>
          <w:rFonts w:ascii="Verdana" w:hAnsi="Verdana" w:eastAsia="Verdana" w:cs="Verdana"/>
          <w:b w:val="0"/>
          <w:bCs w:val="0"/>
          <w:noProof w:val="0"/>
          <w:sz w:val="22"/>
          <w:szCs w:val="22"/>
          <w:lang w:val="en-GB"/>
        </w:rPr>
        <w:t>provide</w:t>
      </w:r>
      <w:r w:rsidRPr="22096345" w:rsidR="2673D10D">
        <w:rPr>
          <w:rFonts w:ascii="Verdana" w:hAnsi="Verdana" w:eastAsia="Verdana" w:cs="Verdana"/>
          <w:b w:val="0"/>
          <w:bCs w:val="0"/>
          <w:noProof w:val="0"/>
          <w:sz w:val="22"/>
          <w:szCs w:val="22"/>
          <w:lang w:val="en-GB"/>
        </w:rPr>
        <w:t xml:space="preserve"> an example of how you have previously responded to safeguarding concerns in a professional setting?</w:t>
      </w:r>
    </w:p>
    <w:p w:rsidR="3C073815" w:rsidP="22096345" w:rsidRDefault="3C073815" w14:paraId="0C00E49D" w14:textId="31EC2A46">
      <w:pPr>
        <w:pStyle w:val="ListParagraph"/>
        <w:numPr>
          <w:ilvl w:val="0"/>
          <w:numId w:val="117"/>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What would you do if you noticed a pattern of concerning behaviour from a young person, such as frequent absences, unexplained injuries, or changes in mood?</w:t>
      </w:r>
    </w:p>
    <w:p w:rsidR="3C073815" w:rsidP="22096345" w:rsidRDefault="3C073815" w14:paraId="5D186721" w14:textId="3535EF32">
      <w:pPr>
        <w:pStyle w:val="Heading3"/>
        <w:spacing w:before="281" w:beforeAutospacing="off" w:after="281" w:afterAutospacing="off"/>
        <w:rPr>
          <w:rFonts w:ascii="Verdana" w:hAnsi="Verdana" w:eastAsia="Verdana" w:cs="Verdana"/>
          <w:b w:val="1"/>
          <w:bCs w:val="1"/>
          <w:noProof w:val="0"/>
          <w:sz w:val="22"/>
          <w:szCs w:val="22"/>
          <w:lang w:val="en-GB"/>
        </w:rPr>
      </w:pPr>
      <w:r w:rsidRPr="22096345" w:rsidR="2673D10D">
        <w:rPr>
          <w:rFonts w:ascii="Verdana" w:hAnsi="Verdana" w:eastAsia="Verdana" w:cs="Verdana"/>
          <w:b w:val="1"/>
          <w:bCs w:val="1"/>
          <w:noProof w:val="0"/>
          <w:sz w:val="22"/>
          <w:szCs w:val="22"/>
          <w:lang w:val="en-GB"/>
        </w:rPr>
        <w:t>Risk Management:</w:t>
      </w:r>
    </w:p>
    <w:p w:rsidR="3C073815" w:rsidP="22096345" w:rsidRDefault="3C073815" w14:paraId="6D2DAE35" w14:textId="5EAEC368">
      <w:pPr>
        <w:pStyle w:val="ListParagraph"/>
        <w:numPr>
          <w:ilvl w:val="0"/>
          <w:numId w:val="118"/>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How would you assess and manage risks to young people in a youth work setting, particularly when planning activities or excursions?</w:t>
      </w:r>
    </w:p>
    <w:p w:rsidR="3C073815" w:rsidP="22096345" w:rsidRDefault="3C073815" w14:paraId="38623A9A" w14:textId="17158528">
      <w:pPr>
        <w:pStyle w:val="ListParagraph"/>
        <w:numPr>
          <w:ilvl w:val="0"/>
          <w:numId w:val="118"/>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How would you ensure that young people are aware of how to report concerns about their own safety or the safety of others?</w:t>
      </w:r>
    </w:p>
    <w:p w:rsidR="3C073815" w:rsidP="22096345" w:rsidRDefault="3C073815" w14:paraId="5E1AD2AD" w14:textId="3ED035DC">
      <w:pPr>
        <w:pStyle w:val="ListParagraph"/>
        <w:numPr>
          <w:ilvl w:val="0"/>
          <w:numId w:val="118"/>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What measures would you put in place to protect both young people and staff from potential harm in your role as a Youth Worker?</w:t>
      </w:r>
    </w:p>
    <w:p w:rsidR="3C073815" w:rsidP="22096345" w:rsidRDefault="3C073815" w14:paraId="4521B151" w14:textId="7AB49AB7">
      <w:pPr>
        <w:pStyle w:val="Heading3"/>
        <w:spacing w:before="281" w:beforeAutospacing="off" w:after="281" w:afterAutospacing="off"/>
        <w:rPr>
          <w:rFonts w:ascii="Verdana" w:hAnsi="Verdana" w:eastAsia="Verdana" w:cs="Verdana"/>
          <w:b w:val="1"/>
          <w:bCs w:val="1"/>
          <w:noProof w:val="0"/>
          <w:sz w:val="22"/>
          <w:szCs w:val="22"/>
          <w:lang w:val="en-GB"/>
        </w:rPr>
      </w:pPr>
      <w:r w:rsidRPr="22096345" w:rsidR="2673D10D">
        <w:rPr>
          <w:rFonts w:ascii="Verdana" w:hAnsi="Verdana" w:eastAsia="Verdana" w:cs="Verdana"/>
          <w:b w:val="1"/>
          <w:bCs w:val="1"/>
          <w:noProof w:val="0"/>
          <w:sz w:val="22"/>
          <w:szCs w:val="22"/>
          <w:lang w:val="en-GB"/>
        </w:rPr>
        <w:t>Safer Recruitment and Background Checks:</w:t>
      </w:r>
    </w:p>
    <w:p w:rsidR="3C073815" w:rsidP="22096345" w:rsidRDefault="3C073815" w14:paraId="66F97381" w14:textId="31956CD7">
      <w:pPr>
        <w:pStyle w:val="ListParagraph"/>
        <w:numPr>
          <w:ilvl w:val="0"/>
          <w:numId w:val="119"/>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What steps would you take to ensure that all volunteers and staff members you work with understand the importance of safeguarding and follow best practices?</w:t>
      </w:r>
    </w:p>
    <w:p w:rsidR="3C073815" w:rsidP="22096345" w:rsidRDefault="3C073815" w14:paraId="4327528C" w14:textId="06902F77">
      <w:pPr>
        <w:pStyle w:val="ListParagraph"/>
        <w:numPr>
          <w:ilvl w:val="0"/>
          <w:numId w:val="119"/>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How would you ensure that safeguarding training is continuously updated for yourself and other youth work colleagues?</w:t>
      </w:r>
    </w:p>
    <w:p w:rsidR="3C073815" w:rsidP="22096345" w:rsidRDefault="3C073815" w14:paraId="25602BE9" w14:textId="4A66CE06">
      <w:pPr>
        <w:pStyle w:val="Heading3"/>
        <w:spacing w:before="281" w:beforeAutospacing="off" w:after="281" w:afterAutospacing="off"/>
        <w:rPr>
          <w:rFonts w:ascii="Verdana" w:hAnsi="Verdana" w:eastAsia="Verdana" w:cs="Verdana"/>
          <w:b w:val="1"/>
          <w:bCs w:val="1"/>
          <w:noProof w:val="0"/>
          <w:sz w:val="22"/>
          <w:szCs w:val="22"/>
          <w:lang w:val="en-GB"/>
        </w:rPr>
      </w:pPr>
      <w:r w:rsidRPr="22096345" w:rsidR="2673D10D">
        <w:rPr>
          <w:rFonts w:ascii="Verdana" w:hAnsi="Verdana" w:eastAsia="Verdana" w:cs="Verdana"/>
          <w:b w:val="1"/>
          <w:bCs w:val="1"/>
          <w:noProof w:val="0"/>
          <w:sz w:val="22"/>
          <w:szCs w:val="22"/>
          <w:lang w:val="en-GB"/>
        </w:rPr>
        <w:t>Collaboration with Others:</w:t>
      </w:r>
    </w:p>
    <w:p w:rsidR="3C073815" w:rsidP="22096345" w:rsidRDefault="3C073815" w14:paraId="734606D4" w14:textId="7FA195B0">
      <w:pPr>
        <w:pStyle w:val="ListParagraph"/>
        <w:numPr>
          <w:ilvl w:val="0"/>
          <w:numId w:val="120"/>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How would you work with other agencies (e.g., social services, police) if you </w:t>
      </w:r>
      <w:r w:rsidRPr="22096345" w:rsidR="2673D10D">
        <w:rPr>
          <w:rFonts w:ascii="Verdana" w:hAnsi="Verdana" w:eastAsia="Verdana" w:cs="Verdana"/>
          <w:b w:val="0"/>
          <w:bCs w:val="0"/>
          <w:noProof w:val="0"/>
          <w:sz w:val="22"/>
          <w:szCs w:val="22"/>
          <w:lang w:val="en-GB"/>
        </w:rPr>
        <w:t>identified</w:t>
      </w:r>
      <w:r w:rsidRPr="22096345" w:rsidR="2673D10D">
        <w:rPr>
          <w:rFonts w:ascii="Verdana" w:hAnsi="Verdana" w:eastAsia="Verdana" w:cs="Verdana"/>
          <w:b w:val="0"/>
          <w:bCs w:val="0"/>
          <w:noProof w:val="0"/>
          <w:sz w:val="22"/>
          <w:szCs w:val="22"/>
          <w:lang w:val="en-GB"/>
        </w:rPr>
        <w:t xml:space="preserve"> a safeguarding concern?</w:t>
      </w:r>
    </w:p>
    <w:p w:rsidR="3C073815" w:rsidP="22096345" w:rsidRDefault="3C073815" w14:paraId="24480154" w14:textId="20AA3CAB">
      <w:pPr>
        <w:pStyle w:val="ListParagraph"/>
        <w:numPr>
          <w:ilvl w:val="0"/>
          <w:numId w:val="120"/>
        </w:numPr>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What role do you believe a Youth Worker has in promoting a safeguarding culture within a youth work team?</w:t>
      </w:r>
    </w:p>
    <w:p w:rsidR="3C073815" w:rsidP="22096345" w:rsidRDefault="3C073815" w14:paraId="473BFAC1" w14:textId="03104B30">
      <w:pPr>
        <w:pStyle w:val="Normal"/>
        <w:spacing w:before="240" w:beforeAutospacing="off" w:after="240" w:afterAutospacing="off"/>
        <w:rPr>
          <w:rFonts w:ascii="Verdana" w:hAnsi="Verdana" w:eastAsia="Verdana" w:cs="Verdana"/>
          <w:b w:val="0"/>
          <w:bCs w:val="0"/>
          <w:noProof w:val="0"/>
          <w:sz w:val="22"/>
          <w:szCs w:val="22"/>
          <w:lang w:val="en-GB"/>
        </w:rPr>
      </w:pPr>
    </w:p>
    <w:p w:rsidR="3C073815" w:rsidP="22096345" w:rsidRDefault="3C073815" w14:paraId="0902D616" w14:textId="6336EA09">
      <w:pPr>
        <w:pStyle w:val="Normal"/>
        <w:spacing w:before="240" w:beforeAutospacing="off" w:after="240" w:afterAutospacing="off"/>
        <w:rPr>
          <w:rFonts w:ascii="Verdana" w:hAnsi="Verdana" w:eastAsia="Verdana" w:cs="Verdana"/>
          <w:b w:val="0"/>
          <w:bCs w:val="0"/>
          <w:noProof w:val="0"/>
          <w:sz w:val="22"/>
          <w:szCs w:val="22"/>
          <w:lang w:val="en-GB"/>
        </w:rPr>
      </w:pPr>
      <w:r w:rsidRPr="22096345" w:rsidR="2673D10D">
        <w:rPr>
          <w:rFonts w:ascii="Verdana" w:hAnsi="Verdana" w:eastAsia="Verdana" w:cs="Verdana"/>
          <w:b w:val="0"/>
          <w:bCs w:val="0"/>
          <w:noProof w:val="0"/>
          <w:sz w:val="22"/>
          <w:szCs w:val="22"/>
          <w:lang w:val="en-GB"/>
        </w:rPr>
        <w:t xml:space="preserve">*These need to be adapted specifically for the role being advertised. </w:t>
      </w:r>
    </w:p>
    <w:p w:rsidR="3C073815" w:rsidP="22096345" w:rsidRDefault="3C073815" w14:paraId="4F04D59F" w14:textId="63A05D7E">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659C1924" w14:textId="5B560634">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5177DA68" w14:textId="70462DBF">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03C01F7A" w14:textId="1F5C3336">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5F7D49B9" w14:textId="6B5B27ED">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51827E3E" w14:textId="37F75A0D">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073CDD62" w14:textId="63A599A7">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2CA737CD" w14:textId="0B87B950">
      <w:pPr>
        <w:pStyle w:val="Normal"/>
        <w:spacing w:before="240" w:beforeAutospacing="off" w:after="240" w:afterAutospacing="off"/>
        <w:rPr>
          <w:rFonts w:ascii="Verdana" w:hAnsi="Verdana" w:eastAsia="Verdana" w:cs="Verdana"/>
          <w:b w:val="1"/>
          <w:bCs w:val="1"/>
          <w:noProof w:val="0"/>
          <w:sz w:val="20"/>
          <w:szCs w:val="20"/>
          <w:lang w:val="en-GB"/>
        </w:rPr>
      </w:pPr>
    </w:p>
    <w:p w:rsidR="3C073815" w:rsidP="22096345" w:rsidRDefault="3C073815" w14:paraId="1BB8D85E" w14:textId="58173166">
      <w:pPr>
        <w:pStyle w:val="Normal"/>
        <w:spacing w:before="240" w:beforeAutospacing="off" w:after="240" w:afterAutospacing="off"/>
        <w:ind w:firstLine="0"/>
        <w:rPr>
          <w:rFonts w:ascii="Verdana" w:hAnsi="Verdana" w:eastAsia="Verdana" w:cs="Verdana"/>
          <w:b w:val="1"/>
          <w:bCs w:val="1"/>
          <w:noProof w:val="0"/>
          <w:sz w:val="20"/>
          <w:szCs w:val="20"/>
          <w:lang w:val="en-GB"/>
        </w:rPr>
      </w:pPr>
    </w:p>
    <w:p w:rsidR="3C073815" w:rsidP="22096345" w:rsidRDefault="3C073815" w14:paraId="735AE2A8" w14:textId="41248E39">
      <w:pPr>
        <w:pStyle w:val="Heading3"/>
        <w:rPr>
          <w:sz w:val="20"/>
          <w:szCs w:val="20"/>
        </w:rPr>
      </w:pPr>
      <w:bookmarkStart w:name="_Appendix_5:_Barring" w:id="1165777836"/>
      <w:r w:rsidR="2673D10D">
        <w:rPr/>
        <w:t>Appendix 5: Barring Referral Flow Chart</w:t>
      </w:r>
      <w:bookmarkEnd w:id="1165777836"/>
    </w:p>
    <w:p w:rsidR="3C073815" w:rsidP="22096345" w:rsidRDefault="3C073815" w14:paraId="035120F1" w14:textId="18008551">
      <w:pPr>
        <w:pStyle w:val="Normal"/>
        <w:spacing w:before="240" w:beforeAutospacing="off" w:after="240" w:afterAutospacing="off"/>
        <w:ind w:left="0" w:firstLine="0"/>
        <w:rPr>
          <w:rFonts w:ascii="Verdana" w:hAnsi="Verdana" w:eastAsia="Verdana" w:cs="Verdana"/>
          <w:b w:val="1"/>
          <w:bCs w:val="1"/>
          <w:noProof w:val="0"/>
          <w:sz w:val="22"/>
          <w:szCs w:val="22"/>
          <w:lang w:val="en-GB"/>
        </w:rPr>
      </w:pPr>
      <w:r w:rsidR="5927D23D">
        <w:drawing>
          <wp:inline wp14:editId="2854B3F7" wp14:anchorId="189BCDFA">
            <wp:extent cx="5762110" cy="7761096"/>
            <wp:effectExtent l="0" t="0" r="0" b="0"/>
            <wp:docPr id="2101766375" name="" title=""/>
            <wp:cNvGraphicFramePr>
              <a:graphicFrameLocks noChangeAspect="1"/>
            </wp:cNvGraphicFramePr>
            <a:graphic>
              <a:graphicData uri="http://schemas.openxmlformats.org/drawingml/2006/picture">
                <pic:pic>
                  <pic:nvPicPr>
                    <pic:cNvPr id="0" name=""/>
                    <pic:cNvPicPr/>
                  </pic:nvPicPr>
                  <pic:blipFill>
                    <a:blip r:embed="Rc17f7f9d7825457c">
                      <a:extLst xmlns:a="http://schemas.openxmlformats.org/drawingml/2006/main">
                        <a:ext xmlns:a="http://schemas.openxmlformats.org/drawingml/2006/main" uri="{28A0092B-C50C-407E-A947-70E740481C1C}">
                          <a14:useLocalDpi xmlns:a14="http://schemas.microsoft.com/office/drawing/2010/main" val="0"/>
                        </a:ext>
                      </a:extLst>
                    </a:blip>
                    <a:srcRect l="29310" t="12000" r="28448" b="0"/>
                    <a:stretch>
                      <a:fillRect/>
                    </a:stretch>
                  </pic:blipFill>
                  <pic:spPr xmlns:pic="http://schemas.openxmlformats.org/drawingml/2006/picture">
                    <a:xfrm xmlns:a="http://schemas.openxmlformats.org/drawingml/2006/main" rot="0" flipH="0" flipV="0">
                      <a:off x="0" y="0"/>
                      <a:ext cx="5762110" cy="7761096"/>
                    </a:xfrm>
                    <a:prstGeom xmlns:a="http://schemas.openxmlformats.org/drawingml/2006/main" prst="rect">
                      <a:avLst/>
                    </a:prstGeom>
                  </pic:spPr>
                </pic:pic>
              </a:graphicData>
            </a:graphic>
          </wp:inline>
        </w:drawing>
      </w:r>
      <w:r w:rsidR="147E6DBE">
        <w:rPr/>
        <w:t xml:space="preserve">See also </w:t>
      </w:r>
      <w:hyperlink r:id="R5531ba3ce55b4df6">
        <w:r w:rsidRPr="22096345" w:rsidR="147E6DBE">
          <w:rPr>
            <w:rStyle w:val="Hyperlink"/>
          </w:rPr>
          <w:t>Barring Referrals full leaflet</w:t>
        </w:r>
      </w:hyperlink>
      <w:r w:rsidR="147E6DBE">
        <w:rPr/>
        <w:t xml:space="preserve"> for more info.</w:t>
      </w:r>
    </w:p>
    <w:p w:rsidR="3C073815" w:rsidP="22096345" w:rsidRDefault="3C073815" w14:paraId="6318AA62" w14:textId="33237867">
      <w:pPr>
        <w:spacing w:before="281" w:beforeAutospacing="off" w:after="281" w:afterAutospacing="off"/>
      </w:pPr>
      <w:r>
        <w:br w:type="page"/>
      </w:r>
    </w:p>
    <w:p w:rsidR="3C073815" w:rsidP="22096345" w:rsidRDefault="3C073815" w14:paraId="3047E01C" w14:textId="6272EFDA">
      <w:pPr>
        <w:pStyle w:val="Normal"/>
        <w:spacing w:before="240" w:beforeAutospacing="off" w:after="240" w:afterAutospacing="off"/>
        <w:ind w:left="0" w:firstLine="0"/>
      </w:pPr>
    </w:p>
    <w:p w:rsidR="3C073815" w:rsidP="22096345" w:rsidRDefault="3C073815" w14:paraId="2943E78E" w14:textId="320D6C8F">
      <w:pPr>
        <w:pStyle w:val="Heading3"/>
        <w:rPr>
          <w:rFonts w:ascii="Verdana" w:hAnsi="Verdana" w:eastAsia="Verdana" w:cs="Verdana"/>
          <w:b w:val="1"/>
          <w:bCs w:val="1"/>
          <w:noProof w:val="0"/>
          <w:sz w:val="28"/>
          <w:szCs w:val="28"/>
          <w:lang w:val="en-GB"/>
        </w:rPr>
      </w:pPr>
      <w:bookmarkStart w:name="_Appendix_6:_Rebel" w:id="1907864950"/>
      <w:r w:rsidR="5927D23D">
        <w:rPr/>
        <w:t xml:space="preserve">Appendix </w:t>
      </w:r>
      <w:r w:rsidR="154A8F39">
        <w:rPr/>
        <w:t>6</w:t>
      </w:r>
      <w:r w:rsidR="5927D23D">
        <w:rPr/>
        <w:t xml:space="preserve">: </w:t>
      </w:r>
      <w:r w:rsidRPr="22096345" w:rsidR="79AE8588">
        <w:rPr>
          <w:noProof w:val="0"/>
          <w:lang w:val="en-GB"/>
        </w:rPr>
        <w:t>Safer</w:t>
      </w:r>
      <w:r w:rsidRPr="22096345" w:rsidR="3C073815">
        <w:rPr>
          <w:noProof w:val="0"/>
          <w:lang w:val="en-GB"/>
        </w:rPr>
        <w:t xml:space="preserve"> </w:t>
      </w:r>
      <w:r w:rsidRPr="22096345" w:rsidR="3C073815">
        <w:rPr>
          <w:noProof w:val="0"/>
          <w:lang w:val="en-GB"/>
        </w:rPr>
        <w:t xml:space="preserve">Recruitment </w:t>
      </w:r>
      <w:r w:rsidRPr="22096345" w:rsidR="3C073815">
        <w:rPr>
          <w:noProof w:val="0"/>
          <w:lang w:val="en-GB"/>
        </w:rPr>
        <w:t>Checklist</w:t>
      </w:r>
      <w:bookmarkEnd w:id="1907864950"/>
    </w:p>
    <w:tbl>
      <w:tblPr>
        <w:tblStyle w:val="TableNormal"/>
        <w:tblW w:w="0" w:type="auto"/>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ayout w:type="fixed"/>
        <w:tblLook w:val="06A0" w:firstRow="1" w:lastRow="0" w:firstColumn="1" w:lastColumn="0" w:noHBand="1" w:noVBand="1"/>
      </w:tblPr>
      <w:tblGrid>
        <w:gridCol w:w="2310"/>
        <w:gridCol w:w="5731"/>
        <w:gridCol w:w="1088"/>
      </w:tblGrid>
      <w:tr w:rsidR="22096345" w:rsidTr="22096345" w14:paraId="41507067">
        <w:trPr>
          <w:trHeight w:val="300"/>
        </w:trPr>
        <w:tc>
          <w:tcPr>
            <w:tcW w:w="2310" w:type="dxa"/>
            <w:tcMar/>
            <w:vAlign w:val="center"/>
          </w:tcPr>
          <w:p w:rsidR="22096345" w:rsidP="22096345" w:rsidRDefault="22096345" w14:paraId="16985167" w14:textId="6E0B581A">
            <w:pPr>
              <w:spacing w:before="0" w:beforeAutospacing="off" w:after="0" w:afterAutospacing="off"/>
              <w:ind w:left="0" w:firstLine="0"/>
              <w:jc w:val="center"/>
              <w:rPr>
                <w:b w:val="1"/>
                <w:bCs w:val="1"/>
                <w:sz w:val="20"/>
                <w:szCs w:val="20"/>
              </w:rPr>
            </w:pPr>
            <w:r w:rsidRPr="22096345" w:rsidR="22096345">
              <w:rPr>
                <w:b w:val="1"/>
                <w:bCs w:val="1"/>
                <w:sz w:val="20"/>
                <w:szCs w:val="20"/>
              </w:rPr>
              <w:t>Action</w:t>
            </w:r>
            <w:r w:rsidRPr="22096345" w:rsidR="3AB0F537">
              <w:rPr>
                <w:b w:val="1"/>
                <w:bCs w:val="1"/>
                <w:sz w:val="20"/>
                <w:szCs w:val="20"/>
              </w:rPr>
              <w:t xml:space="preserve">s </w:t>
            </w:r>
          </w:p>
          <w:p w:rsidR="3AB0F537" w:rsidP="22096345" w:rsidRDefault="3AB0F537" w14:paraId="72B8C321" w14:textId="75BA66DF">
            <w:pPr>
              <w:spacing w:before="0" w:beforeAutospacing="off" w:after="0" w:afterAutospacing="off"/>
              <w:ind w:left="0" w:firstLine="0"/>
              <w:jc w:val="center"/>
              <w:rPr>
                <w:b w:val="0"/>
                <w:bCs w:val="0"/>
                <w:sz w:val="20"/>
                <w:szCs w:val="20"/>
              </w:rPr>
            </w:pPr>
            <w:r w:rsidRPr="22096345" w:rsidR="3AB0F537">
              <w:rPr>
                <w:b w:val="0"/>
                <w:bCs w:val="0"/>
                <w:sz w:val="20"/>
                <w:szCs w:val="20"/>
              </w:rPr>
              <w:t>(Complete in this Order)</w:t>
            </w:r>
          </w:p>
        </w:tc>
        <w:tc>
          <w:tcPr>
            <w:tcW w:w="5731" w:type="dxa"/>
            <w:tcMar/>
            <w:vAlign w:val="center"/>
          </w:tcPr>
          <w:p w:rsidR="3AB0F537" w:rsidP="22096345" w:rsidRDefault="3AB0F537" w14:paraId="0C07EC31" w14:textId="6DAE286E">
            <w:pPr>
              <w:pStyle w:val="Normal"/>
              <w:suppressLineNumbers w:val="0"/>
              <w:bidi w:val="0"/>
              <w:spacing w:before="0" w:beforeAutospacing="off" w:after="0" w:afterAutospacing="off" w:line="259" w:lineRule="auto"/>
              <w:ind w:left="426" w:right="0" w:firstLine="283"/>
              <w:jc w:val="center"/>
              <w:rPr>
                <w:b w:val="1"/>
                <w:bCs w:val="1"/>
                <w:sz w:val="20"/>
                <w:szCs w:val="20"/>
              </w:rPr>
            </w:pPr>
            <w:r w:rsidRPr="22096345" w:rsidR="3AB0F537">
              <w:rPr>
                <w:b w:val="1"/>
                <w:bCs w:val="1"/>
                <w:sz w:val="20"/>
                <w:szCs w:val="20"/>
              </w:rPr>
              <w:t xml:space="preserve">Details </w:t>
            </w:r>
          </w:p>
        </w:tc>
        <w:tc>
          <w:tcPr>
            <w:tcW w:w="1088" w:type="dxa"/>
            <w:tcMar/>
            <w:vAlign w:val="center"/>
          </w:tcPr>
          <w:p w:rsidR="3AB0F537" w:rsidP="22096345" w:rsidRDefault="3AB0F537" w14:paraId="44F315CB" w14:textId="35DF2FE0">
            <w:pPr>
              <w:spacing w:before="0" w:beforeAutospacing="off" w:after="0" w:afterAutospacing="off"/>
              <w:ind w:left="0" w:firstLine="0"/>
              <w:jc w:val="center"/>
              <w:rPr>
                <w:b w:val="1"/>
                <w:bCs w:val="1"/>
                <w:sz w:val="20"/>
                <w:szCs w:val="20"/>
              </w:rPr>
            </w:pPr>
            <w:r w:rsidRPr="22096345" w:rsidR="3AB0F537">
              <w:rPr>
                <w:b w:val="1"/>
                <w:bCs w:val="1"/>
                <w:sz w:val="20"/>
                <w:szCs w:val="20"/>
              </w:rPr>
              <w:t>Completed (Yes/</w:t>
            </w:r>
          </w:p>
          <w:p w:rsidR="3AB0F537" w:rsidP="22096345" w:rsidRDefault="3AB0F537" w14:paraId="4A0EE035" w14:textId="1E946BA6">
            <w:pPr>
              <w:spacing w:before="0" w:beforeAutospacing="off" w:after="0" w:afterAutospacing="off"/>
              <w:ind w:left="0" w:firstLine="0"/>
              <w:jc w:val="center"/>
              <w:rPr>
                <w:b w:val="1"/>
                <w:bCs w:val="1"/>
                <w:sz w:val="20"/>
                <w:szCs w:val="20"/>
              </w:rPr>
            </w:pPr>
            <w:r w:rsidRPr="22096345" w:rsidR="3AB0F537">
              <w:rPr>
                <w:b w:val="1"/>
                <w:bCs w:val="1"/>
                <w:sz w:val="20"/>
                <w:szCs w:val="20"/>
              </w:rPr>
              <w:t>No)</w:t>
            </w:r>
          </w:p>
          <w:p w:rsidR="22096345" w:rsidP="22096345" w:rsidRDefault="22096345" w14:paraId="021549D4" w14:textId="44F30FC1">
            <w:pPr>
              <w:pStyle w:val="Normal"/>
              <w:jc w:val="center"/>
              <w:rPr>
                <w:b w:val="1"/>
                <w:bCs w:val="1"/>
                <w:sz w:val="20"/>
                <w:szCs w:val="20"/>
              </w:rPr>
            </w:pPr>
          </w:p>
        </w:tc>
      </w:tr>
      <w:tr w:rsidR="22096345" w:rsidTr="22096345" w14:paraId="474D4864">
        <w:trPr>
          <w:trHeight w:val="300"/>
        </w:trPr>
        <w:tc>
          <w:tcPr>
            <w:tcW w:w="2310" w:type="dxa"/>
            <w:tcMar/>
            <w:vAlign w:val="center"/>
          </w:tcPr>
          <w:p w:rsidR="22096345" w:rsidP="22096345" w:rsidRDefault="22096345" w14:paraId="00149D02" w14:textId="4E84A1B3">
            <w:pPr>
              <w:spacing w:before="0" w:beforeAutospacing="off" w:after="0" w:afterAutospacing="off"/>
              <w:ind w:left="0" w:firstLine="0"/>
              <w:rPr>
                <w:b w:val="1"/>
                <w:bCs w:val="1"/>
                <w:sz w:val="20"/>
                <w:szCs w:val="20"/>
              </w:rPr>
            </w:pPr>
            <w:r w:rsidRPr="22096345" w:rsidR="22096345">
              <w:rPr>
                <w:b w:val="1"/>
                <w:bCs w:val="1"/>
                <w:sz w:val="20"/>
                <w:szCs w:val="20"/>
              </w:rPr>
              <w:t>Job Description and Person Specification</w:t>
            </w:r>
          </w:p>
        </w:tc>
        <w:tc>
          <w:tcPr>
            <w:tcW w:w="5731" w:type="dxa"/>
            <w:tcMar/>
            <w:vAlign w:val="center"/>
          </w:tcPr>
          <w:p w:rsidR="22096345" w:rsidP="22096345" w:rsidRDefault="22096345" w14:paraId="55672A67" w14:textId="53960A2F">
            <w:pPr>
              <w:spacing w:before="0" w:beforeAutospacing="off" w:after="0" w:afterAutospacing="off"/>
              <w:ind w:left="0" w:firstLine="0"/>
              <w:rPr>
                <w:sz w:val="20"/>
                <w:szCs w:val="20"/>
              </w:rPr>
            </w:pPr>
            <w:r w:rsidRPr="22096345" w:rsidR="22096345">
              <w:rPr>
                <w:sz w:val="20"/>
                <w:szCs w:val="20"/>
              </w:rPr>
              <w:t>Ensure that the job description clearly outlines the role, including safeguarding responsibilities, and the person specification includes the necessary skills and experience for working with children and young people.</w:t>
            </w:r>
          </w:p>
        </w:tc>
        <w:tc>
          <w:tcPr>
            <w:tcW w:w="1088" w:type="dxa"/>
            <w:tcMar/>
            <w:vAlign w:val="center"/>
          </w:tcPr>
          <w:p w:rsidR="22096345" w:rsidP="22096345" w:rsidRDefault="22096345" w14:paraId="57FDD35A" w14:textId="34B7C71C">
            <w:pPr>
              <w:pStyle w:val="Normal"/>
              <w:rPr>
                <w:sz w:val="20"/>
                <w:szCs w:val="20"/>
              </w:rPr>
            </w:pPr>
          </w:p>
        </w:tc>
      </w:tr>
      <w:tr w:rsidR="22096345" w:rsidTr="22096345" w14:paraId="3D121576">
        <w:trPr>
          <w:trHeight w:val="300"/>
        </w:trPr>
        <w:tc>
          <w:tcPr>
            <w:tcW w:w="2310" w:type="dxa"/>
            <w:tcMar/>
            <w:vAlign w:val="center"/>
          </w:tcPr>
          <w:p w:rsidR="22096345" w:rsidP="22096345" w:rsidRDefault="22096345" w14:paraId="4AEC66E5" w14:textId="07D10CA7">
            <w:pPr>
              <w:spacing w:before="0" w:beforeAutospacing="off" w:after="0" w:afterAutospacing="off"/>
              <w:ind w:left="0" w:firstLine="0"/>
              <w:rPr>
                <w:b w:val="1"/>
                <w:bCs w:val="1"/>
                <w:sz w:val="20"/>
                <w:szCs w:val="20"/>
              </w:rPr>
            </w:pPr>
            <w:r w:rsidRPr="22096345" w:rsidR="22096345">
              <w:rPr>
                <w:b w:val="1"/>
                <w:bCs w:val="1"/>
                <w:sz w:val="20"/>
                <w:szCs w:val="20"/>
              </w:rPr>
              <w:t>Job Advertisement</w:t>
            </w:r>
          </w:p>
        </w:tc>
        <w:tc>
          <w:tcPr>
            <w:tcW w:w="5731" w:type="dxa"/>
            <w:tcMar/>
            <w:vAlign w:val="center"/>
          </w:tcPr>
          <w:p w:rsidR="22096345" w:rsidP="22096345" w:rsidRDefault="22096345" w14:paraId="25ECC7B1" w14:textId="40003B84">
            <w:pPr>
              <w:spacing w:before="0" w:beforeAutospacing="off" w:after="0" w:afterAutospacing="off"/>
              <w:ind w:left="0" w:firstLine="0"/>
              <w:rPr>
                <w:sz w:val="20"/>
                <w:szCs w:val="20"/>
              </w:rPr>
            </w:pPr>
            <w:r w:rsidRPr="22096345" w:rsidR="22096345">
              <w:rPr>
                <w:sz w:val="20"/>
                <w:szCs w:val="20"/>
              </w:rPr>
              <w:t xml:space="preserve">Advertise the role through </w:t>
            </w:r>
            <w:r w:rsidRPr="22096345" w:rsidR="22096345">
              <w:rPr>
                <w:sz w:val="20"/>
                <w:szCs w:val="20"/>
              </w:rPr>
              <w:t>appropriate channels</w:t>
            </w:r>
            <w:r w:rsidRPr="22096345" w:rsidR="22096345">
              <w:rPr>
                <w:sz w:val="20"/>
                <w:szCs w:val="20"/>
              </w:rPr>
              <w:t xml:space="preserve"> that will attract a diverse pool of candidates. Include reference to safeguarding responsibilities and commitment to equality and diversity.</w:t>
            </w:r>
          </w:p>
        </w:tc>
        <w:tc>
          <w:tcPr>
            <w:tcW w:w="1088" w:type="dxa"/>
            <w:tcMar/>
            <w:vAlign w:val="center"/>
          </w:tcPr>
          <w:p w:rsidR="22096345" w:rsidP="22096345" w:rsidRDefault="22096345" w14:paraId="0F072912" w14:textId="13886460">
            <w:pPr>
              <w:pStyle w:val="Normal"/>
              <w:rPr>
                <w:sz w:val="20"/>
                <w:szCs w:val="20"/>
              </w:rPr>
            </w:pPr>
          </w:p>
        </w:tc>
      </w:tr>
      <w:tr w:rsidR="22096345" w:rsidTr="22096345" w14:paraId="6D0CFC2E">
        <w:trPr>
          <w:trHeight w:val="300"/>
        </w:trPr>
        <w:tc>
          <w:tcPr>
            <w:tcW w:w="2310" w:type="dxa"/>
            <w:tcMar/>
            <w:vAlign w:val="center"/>
          </w:tcPr>
          <w:p w:rsidR="22096345" w:rsidP="22096345" w:rsidRDefault="22096345" w14:paraId="7C4860C5" w14:textId="3A01E28C">
            <w:pPr>
              <w:spacing w:before="0" w:beforeAutospacing="off" w:after="0" w:afterAutospacing="off"/>
              <w:ind w:left="0" w:firstLine="0"/>
              <w:rPr>
                <w:b w:val="1"/>
                <w:bCs w:val="1"/>
                <w:sz w:val="20"/>
                <w:szCs w:val="20"/>
              </w:rPr>
            </w:pPr>
            <w:r w:rsidRPr="22096345" w:rsidR="22096345">
              <w:rPr>
                <w:b w:val="1"/>
                <w:bCs w:val="1"/>
                <w:sz w:val="20"/>
                <w:szCs w:val="20"/>
              </w:rPr>
              <w:t>Application Form</w:t>
            </w:r>
          </w:p>
        </w:tc>
        <w:tc>
          <w:tcPr>
            <w:tcW w:w="5731" w:type="dxa"/>
            <w:tcMar/>
            <w:vAlign w:val="center"/>
          </w:tcPr>
          <w:p w:rsidR="22096345" w:rsidP="22096345" w:rsidRDefault="22096345" w14:paraId="0B9DA5F3" w14:textId="1C39A253">
            <w:pPr>
              <w:spacing w:before="0" w:beforeAutospacing="off" w:after="0" w:afterAutospacing="off"/>
              <w:ind w:left="0" w:firstLine="0"/>
              <w:rPr>
                <w:sz w:val="20"/>
                <w:szCs w:val="20"/>
              </w:rPr>
            </w:pPr>
            <w:r w:rsidRPr="22096345" w:rsidR="22096345">
              <w:rPr>
                <w:sz w:val="20"/>
                <w:szCs w:val="20"/>
              </w:rPr>
              <w:t>Ensure that the application form includes questions that assess the candidate’s suitability for the role, including their experience, qualifications, and commitment to safeguarding.</w:t>
            </w:r>
          </w:p>
        </w:tc>
        <w:tc>
          <w:tcPr>
            <w:tcW w:w="1088" w:type="dxa"/>
            <w:tcMar/>
            <w:vAlign w:val="center"/>
          </w:tcPr>
          <w:p w:rsidR="22096345" w:rsidP="22096345" w:rsidRDefault="22096345" w14:paraId="31BD3F20" w14:textId="52DCCEA3">
            <w:pPr>
              <w:pStyle w:val="Normal"/>
              <w:rPr>
                <w:sz w:val="20"/>
                <w:szCs w:val="20"/>
              </w:rPr>
            </w:pPr>
          </w:p>
        </w:tc>
      </w:tr>
      <w:tr w:rsidR="22096345" w:rsidTr="22096345" w14:paraId="1C1C9F98">
        <w:trPr>
          <w:trHeight w:val="300"/>
        </w:trPr>
        <w:tc>
          <w:tcPr>
            <w:tcW w:w="2310" w:type="dxa"/>
            <w:tcMar/>
            <w:vAlign w:val="center"/>
          </w:tcPr>
          <w:p w:rsidR="22096345" w:rsidP="22096345" w:rsidRDefault="22096345" w14:paraId="6B58B7D0" w14:textId="14C4CC48">
            <w:pPr>
              <w:spacing w:before="0" w:beforeAutospacing="off" w:after="0" w:afterAutospacing="off"/>
              <w:ind w:left="0" w:firstLine="0"/>
              <w:rPr>
                <w:b w:val="1"/>
                <w:bCs w:val="1"/>
                <w:sz w:val="20"/>
                <w:szCs w:val="20"/>
              </w:rPr>
            </w:pPr>
            <w:r w:rsidRPr="22096345" w:rsidR="22096345">
              <w:rPr>
                <w:b w:val="1"/>
                <w:bCs w:val="1"/>
                <w:sz w:val="20"/>
                <w:szCs w:val="20"/>
              </w:rPr>
              <w:t>Right to Work Check</w:t>
            </w:r>
          </w:p>
        </w:tc>
        <w:tc>
          <w:tcPr>
            <w:tcW w:w="5731" w:type="dxa"/>
            <w:tcMar/>
            <w:vAlign w:val="center"/>
          </w:tcPr>
          <w:p w:rsidR="22096345" w:rsidP="22096345" w:rsidRDefault="22096345" w14:paraId="4DE2BA14" w14:textId="531455B6">
            <w:pPr>
              <w:spacing w:before="0" w:beforeAutospacing="off" w:after="0" w:afterAutospacing="off"/>
              <w:ind w:left="0" w:firstLine="0"/>
              <w:rPr>
                <w:sz w:val="20"/>
                <w:szCs w:val="20"/>
              </w:rPr>
            </w:pPr>
            <w:r w:rsidRPr="22096345" w:rsidR="22096345">
              <w:rPr>
                <w:sz w:val="20"/>
                <w:szCs w:val="20"/>
              </w:rPr>
              <w:t xml:space="preserve">Verify the candidate’s right to work in the UK, as applicable, before </w:t>
            </w:r>
            <w:r w:rsidRPr="22096345" w:rsidR="22096345">
              <w:rPr>
                <w:sz w:val="20"/>
                <w:szCs w:val="20"/>
              </w:rPr>
              <w:t>proceeding</w:t>
            </w:r>
            <w:r w:rsidRPr="22096345" w:rsidR="22096345">
              <w:rPr>
                <w:sz w:val="20"/>
                <w:szCs w:val="20"/>
              </w:rPr>
              <w:t xml:space="preserve"> to interviews.</w:t>
            </w:r>
          </w:p>
        </w:tc>
        <w:tc>
          <w:tcPr>
            <w:tcW w:w="1088" w:type="dxa"/>
            <w:tcMar/>
            <w:vAlign w:val="center"/>
          </w:tcPr>
          <w:p w:rsidR="22096345" w:rsidP="22096345" w:rsidRDefault="22096345" w14:paraId="7DE45E32" w14:textId="6CAA6B4E">
            <w:pPr>
              <w:pStyle w:val="Normal"/>
              <w:rPr>
                <w:sz w:val="20"/>
                <w:szCs w:val="20"/>
              </w:rPr>
            </w:pPr>
          </w:p>
        </w:tc>
      </w:tr>
      <w:tr w:rsidR="22096345" w:rsidTr="22096345" w14:paraId="42FE6468">
        <w:trPr>
          <w:trHeight w:val="300"/>
        </w:trPr>
        <w:tc>
          <w:tcPr>
            <w:tcW w:w="2310" w:type="dxa"/>
            <w:tcMar/>
            <w:vAlign w:val="center"/>
          </w:tcPr>
          <w:p w:rsidR="22096345" w:rsidP="22096345" w:rsidRDefault="22096345" w14:paraId="1A97550E" w14:textId="499DA049">
            <w:pPr>
              <w:spacing w:before="0" w:beforeAutospacing="off" w:after="0" w:afterAutospacing="off"/>
              <w:ind w:left="0" w:firstLine="0"/>
              <w:rPr>
                <w:b w:val="1"/>
                <w:bCs w:val="1"/>
                <w:sz w:val="20"/>
                <w:szCs w:val="20"/>
              </w:rPr>
            </w:pPr>
            <w:r w:rsidRPr="22096345" w:rsidR="22096345">
              <w:rPr>
                <w:b w:val="1"/>
                <w:bCs w:val="1"/>
                <w:sz w:val="20"/>
                <w:szCs w:val="20"/>
              </w:rPr>
              <w:t>Self-Declaration Form</w:t>
            </w:r>
          </w:p>
        </w:tc>
        <w:tc>
          <w:tcPr>
            <w:tcW w:w="5731" w:type="dxa"/>
            <w:tcMar/>
            <w:vAlign w:val="center"/>
          </w:tcPr>
          <w:p w:rsidR="22096345" w:rsidP="22096345" w:rsidRDefault="22096345" w14:paraId="14C289EB" w14:textId="3342F6D7">
            <w:pPr>
              <w:spacing w:before="0" w:beforeAutospacing="off" w:after="0" w:afterAutospacing="off"/>
              <w:ind w:left="0" w:firstLine="0"/>
              <w:rPr>
                <w:sz w:val="20"/>
                <w:szCs w:val="20"/>
              </w:rPr>
            </w:pPr>
            <w:r w:rsidRPr="22096345" w:rsidR="22096345">
              <w:rPr>
                <w:sz w:val="20"/>
                <w:szCs w:val="20"/>
              </w:rPr>
              <w:t>Request</w:t>
            </w:r>
            <w:r w:rsidRPr="22096345" w:rsidR="22096345">
              <w:rPr>
                <w:sz w:val="20"/>
                <w:szCs w:val="20"/>
              </w:rPr>
              <w:t xml:space="preserve"> that all candidates complete a self-declaration form </w:t>
            </w:r>
            <w:r w:rsidRPr="22096345" w:rsidR="22096345">
              <w:rPr>
                <w:sz w:val="20"/>
                <w:szCs w:val="20"/>
              </w:rPr>
              <w:t>disclosing</w:t>
            </w:r>
            <w:r w:rsidRPr="22096345" w:rsidR="22096345">
              <w:rPr>
                <w:sz w:val="20"/>
                <w:szCs w:val="20"/>
              </w:rPr>
              <w:t xml:space="preserve"> any criminal convictions or cautions. See Self-Declaration Form.</w:t>
            </w:r>
          </w:p>
        </w:tc>
        <w:tc>
          <w:tcPr>
            <w:tcW w:w="1088" w:type="dxa"/>
            <w:tcMar/>
            <w:vAlign w:val="center"/>
          </w:tcPr>
          <w:p w:rsidR="22096345" w:rsidP="22096345" w:rsidRDefault="22096345" w14:paraId="5A780FB2" w14:textId="23CA1D2D">
            <w:pPr>
              <w:pStyle w:val="Normal"/>
              <w:rPr>
                <w:sz w:val="20"/>
                <w:szCs w:val="20"/>
              </w:rPr>
            </w:pPr>
          </w:p>
        </w:tc>
      </w:tr>
      <w:tr w:rsidR="22096345" w:rsidTr="22096345" w14:paraId="535EBE1B">
        <w:trPr>
          <w:trHeight w:val="300"/>
        </w:trPr>
        <w:tc>
          <w:tcPr>
            <w:tcW w:w="2310" w:type="dxa"/>
            <w:tcMar/>
            <w:vAlign w:val="center"/>
          </w:tcPr>
          <w:p w:rsidR="22096345" w:rsidP="22096345" w:rsidRDefault="22096345" w14:paraId="42660465" w14:textId="15FCD913">
            <w:pPr>
              <w:spacing w:before="0" w:beforeAutospacing="off" w:after="0" w:afterAutospacing="off"/>
              <w:ind w:left="0" w:firstLine="0"/>
              <w:rPr>
                <w:b w:val="1"/>
                <w:bCs w:val="1"/>
                <w:sz w:val="20"/>
                <w:szCs w:val="20"/>
              </w:rPr>
            </w:pPr>
            <w:r w:rsidRPr="22096345" w:rsidR="22096345">
              <w:rPr>
                <w:b w:val="1"/>
                <w:bCs w:val="1"/>
                <w:sz w:val="20"/>
                <w:szCs w:val="20"/>
              </w:rPr>
              <w:t>Shortlisting</w:t>
            </w:r>
          </w:p>
        </w:tc>
        <w:tc>
          <w:tcPr>
            <w:tcW w:w="5731" w:type="dxa"/>
            <w:tcMar/>
            <w:vAlign w:val="center"/>
          </w:tcPr>
          <w:p w:rsidR="22096345" w:rsidP="22096345" w:rsidRDefault="22096345" w14:paraId="759D1451" w14:textId="651E521F">
            <w:pPr>
              <w:spacing w:before="0" w:beforeAutospacing="off" w:after="0" w:afterAutospacing="off"/>
              <w:ind w:left="0" w:firstLine="0"/>
              <w:rPr>
                <w:sz w:val="20"/>
                <w:szCs w:val="20"/>
              </w:rPr>
            </w:pPr>
            <w:r w:rsidRPr="22096345" w:rsidR="22096345">
              <w:rPr>
                <w:sz w:val="20"/>
                <w:szCs w:val="20"/>
              </w:rPr>
              <w:t>Review applications against the job description and person specification. Ensure any concerns about a candidate’s suitability are noted.</w:t>
            </w:r>
          </w:p>
        </w:tc>
        <w:tc>
          <w:tcPr>
            <w:tcW w:w="1088" w:type="dxa"/>
            <w:tcMar/>
            <w:vAlign w:val="center"/>
          </w:tcPr>
          <w:p w:rsidR="22096345" w:rsidP="22096345" w:rsidRDefault="22096345" w14:paraId="4574C91B" w14:textId="57D009F0">
            <w:pPr>
              <w:pStyle w:val="Normal"/>
              <w:rPr>
                <w:sz w:val="20"/>
                <w:szCs w:val="20"/>
              </w:rPr>
            </w:pPr>
          </w:p>
        </w:tc>
      </w:tr>
      <w:tr w:rsidR="22096345" w:rsidTr="22096345" w14:paraId="42C13EA7">
        <w:trPr>
          <w:trHeight w:val="300"/>
        </w:trPr>
        <w:tc>
          <w:tcPr>
            <w:tcW w:w="2310" w:type="dxa"/>
            <w:tcMar/>
            <w:vAlign w:val="center"/>
          </w:tcPr>
          <w:p w:rsidR="22096345" w:rsidP="22096345" w:rsidRDefault="22096345" w14:paraId="39E70004" w14:textId="0F3C328C">
            <w:pPr>
              <w:spacing w:before="0" w:beforeAutospacing="off" w:after="0" w:afterAutospacing="off"/>
              <w:ind w:left="0" w:firstLine="0"/>
              <w:rPr>
                <w:b w:val="1"/>
                <w:bCs w:val="1"/>
                <w:sz w:val="20"/>
                <w:szCs w:val="20"/>
              </w:rPr>
            </w:pPr>
            <w:r w:rsidRPr="22096345" w:rsidR="22096345">
              <w:rPr>
                <w:b w:val="1"/>
                <w:bCs w:val="1"/>
                <w:sz w:val="20"/>
                <w:szCs w:val="20"/>
              </w:rPr>
              <w:t>Interview Process</w:t>
            </w:r>
          </w:p>
        </w:tc>
        <w:tc>
          <w:tcPr>
            <w:tcW w:w="5731" w:type="dxa"/>
            <w:tcMar/>
            <w:vAlign w:val="center"/>
          </w:tcPr>
          <w:p w:rsidR="22096345" w:rsidP="22096345" w:rsidRDefault="22096345" w14:paraId="6899F6EB" w14:textId="7B3402B1">
            <w:pPr>
              <w:spacing w:before="0" w:beforeAutospacing="off" w:after="0" w:afterAutospacing="off"/>
              <w:ind w:left="0" w:firstLine="0"/>
              <w:rPr>
                <w:sz w:val="20"/>
                <w:szCs w:val="20"/>
              </w:rPr>
            </w:pPr>
            <w:r w:rsidRPr="22096345" w:rsidR="22096345">
              <w:rPr>
                <w:sz w:val="20"/>
                <w:szCs w:val="20"/>
              </w:rPr>
              <w:t>Conduct an interview to assess the candidate’s experience, skills, and suitability for the role. Use safer recruitment questions, including safeguarding-specific questions.</w:t>
            </w:r>
          </w:p>
        </w:tc>
        <w:tc>
          <w:tcPr>
            <w:tcW w:w="1088" w:type="dxa"/>
            <w:tcMar/>
            <w:vAlign w:val="center"/>
          </w:tcPr>
          <w:p w:rsidR="22096345" w:rsidP="22096345" w:rsidRDefault="22096345" w14:paraId="27C86239" w14:textId="3F1173E9">
            <w:pPr>
              <w:pStyle w:val="Normal"/>
              <w:rPr>
                <w:sz w:val="20"/>
                <w:szCs w:val="20"/>
              </w:rPr>
            </w:pPr>
          </w:p>
        </w:tc>
      </w:tr>
      <w:tr w:rsidR="22096345" w:rsidTr="22096345" w14:paraId="5EAC519E">
        <w:trPr>
          <w:trHeight w:val="300"/>
        </w:trPr>
        <w:tc>
          <w:tcPr>
            <w:tcW w:w="2310" w:type="dxa"/>
            <w:tcMar/>
            <w:vAlign w:val="center"/>
          </w:tcPr>
          <w:p w:rsidR="22096345" w:rsidP="22096345" w:rsidRDefault="22096345" w14:paraId="080B262F" w14:textId="3DFF8A1A">
            <w:pPr>
              <w:spacing w:before="0" w:beforeAutospacing="off" w:after="0" w:afterAutospacing="off"/>
              <w:ind w:left="0" w:firstLine="0"/>
              <w:rPr>
                <w:b w:val="1"/>
                <w:bCs w:val="1"/>
                <w:sz w:val="20"/>
                <w:szCs w:val="20"/>
              </w:rPr>
            </w:pPr>
            <w:r w:rsidRPr="22096345" w:rsidR="22096345">
              <w:rPr>
                <w:b w:val="1"/>
                <w:bCs w:val="1"/>
                <w:sz w:val="20"/>
                <w:szCs w:val="20"/>
              </w:rPr>
              <w:t>Interview Panel</w:t>
            </w:r>
          </w:p>
        </w:tc>
        <w:tc>
          <w:tcPr>
            <w:tcW w:w="5731" w:type="dxa"/>
            <w:tcMar/>
            <w:vAlign w:val="center"/>
          </w:tcPr>
          <w:p w:rsidR="22096345" w:rsidP="22096345" w:rsidRDefault="22096345" w14:paraId="026A2140" w14:textId="52F1F715">
            <w:pPr>
              <w:spacing w:before="0" w:beforeAutospacing="off" w:after="0" w:afterAutospacing="off"/>
              <w:ind w:left="0" w:firstLine="0"/>
              <w:rPr>
                <w:sz w:val="20"/>
                <w:szCs w:val="20"/>
              </w:rPr>
            </w:pPr>
            <w:r w:rsidRPr="22096345" w:rsidR="22096345">
              <w:rPr>
                <w:sz w:val="20"/>
                <w:szCs w:val="20"/>
              </w:rPr>
              <w:t xml:space="preserve">Ensure that at least two members of staff are involved in the interview process, including one with safeguarding </w:t>
            </w:r>
            <w:r w:rsidRPr="22096345" w:rsidR="22096345">
              <w:rPr>
                <w:sz w:val="20"/>
                <w:szCs w:val="20"/>
              </w:rPr>
              <w:t>expertise</w:t>
            </w:r>
            <w:r w:rsidRPr="22096345" w:rsidR="22096345">
              <w:rPr>
                <w:sz w:val="20"/>
                <w:szCs w:val="20"/>
              </w:rPr>
              <w:t>.</w:t>
            </w:r>
          </w:p>
        </w:tc>
        <w:tc>
          <w:tcPr>
            <w:tcW w:w="1088" w:type="dxa"/>
            <w:tcMar/>
            <w:vAlign w:val="center"/>
          </w:tcPr>
          <w:p w:rsidR="22096345" w:rsidP="22096345" w:rsidRDefault="22096345" w14:paraId="11E69B17" w14:textId="378FC807">
            <w:pPr>
              <w:pStyle w:val="Normal"/>
              <w:rPr>
                <w:sz w:val="20"/>
                <w:szCs w:val="20"/>
              </w:rPr>
            </w:pPr>
          </w:p>
        </w:tc>
      </w:tr>
      <w:tr w:rsidR="22096345" w:rsidTr="22096345" w14:paraId="4F9238A8">
        <w:trPr>
          <w:trHeight w:val="300"/>
        </w:trPr>
        <w:tc>
          <w:tcPr>
            <w:tcW w:w="2310" w:type="dxa"/>
            <w:tcMar/>
            <w:vAlign w:val="center"/>
          </w:tcPr>
          <w:p w:rsidR="22096345" w:rsidP="22096345" w:rsidRDefault="22096345" w14:paraId="5ECF93D1" w14:textId="60D9423E">
            <w:pPr>
              <w:spacing w:before="0" w:beforeAutospacing="off" w:after="0" w:afterAutospacing="off"/>
              <w:ind w:left="0" w:firstLine="0"/>
              <w:rPr>
                <w:b w:val="1"/>
                <w:bCs w:val="1"/>
                <w:sz w:val="20"/>
                <w:szCs w:val="20"/>
              </w:rPr>
            </w:pPr>
            <w:r w:rsidRPr="22096345" w:rsidR="22096345">
              <w:rPr>
                <w:b w:val="1"/>
                <w:bCs w:val="1"/>
                <w:sz w:val="20"/>
                <w:szCs w:val="20"/>
              </w:rPr>
              <w:t>References</w:t>
            </w:r>
          </w:p>
        </w:tc>
        <w:tc>
          <w:tcPr>
            <w:tcW w:w="5731" w:type="dxa"/>
            <w:tcMar/>
            <w:vAlign w:val="center"/>
          </w:tcPr>
          <w:p w:rsidR="22096345" w:rsidP="22096345" w:rsidRDefault="22096345" w14:paraId="3809D5A9" w14:textId="4D8A6148">
            <w:pPr>
              <w:spacing w:before="0" w:beforeAutospacing="off" w:after="0" w:afterAutospacing="off"/>
              <w:ind w:left="0" w:firstLine="0"/>
              <w:rPr>
                <w:sz w:val="20"/>
                <w:szCs w:val="20"/>
              </w:rPr>
            </w:pPr>
            <w:r w:rsidRPr="22096345" w:rsidR="22096345">
              <w:rPr>
                <w:sz w:val="20"/>
                <w:szCs w:val="20"/>
              </w:rPr>
              <w:t xml:space="preserve">Obtain two references (at least one from </w:t>
            </w:r>
            <w:r w:rsidRPr="22096345" w:rsidR="22096345">
              <w:rPr>
                <w:sz w:val="20"/>
                <w:szCs w:val="20"/>
              </w:rPr>
              <w:t>a previous</w:t>
            </w:r>
            <w:r w:rsidRPr="22096345" w:rsidR="22096345">
              <w:rPr>
                <w:sz w:val="20"/>
                <w:szCs w:val="20"/>
              </w:rPr>
              <w:t xml:space="preserve"> employer) that can speak to the candidate’s suitability for working with children or vulnerable individuals.</w:t>
            </w:r>
          </w:p>
        </w:tc>
        <w:tc>
          <w:tcPr>
            <w:tcW w:w="1088" w:type="dxa"/>
            <w:tcMar/>
            <w:vAlign w:val="center"/>
          </w:tcPr>
          <w:p w:rsidR="22096345" w:rsidP="22096345" w:rsidRDefault="22096345" w14:paraId="2CBBB9D5" w14:textId="1AB3B390">
            <w:pPr>
              <w:pStyle w:val="Normal"/>
              <w:rPr>
                <w:sz w:val="20"/>
                <w:szCs w:val="20"/>
              </w:rPr>
            </w:pPr>
          </w:p>
        </w:tc>
      </w:tr>
      <w:tr w:rsidR="22096345" w:rsidTr="22096345" w14:paraId="49396BB0">
        <w:trPr>
          <w:trHeight w:val="300"/>
        </w:trPr>
        <w:tc>
          <w:tcPr>
            <w:tcW w:w="2310" w:type="dxa"/>
            <w:tcMar/>
            <w:vAlign w:val="center"/>
          </w:tcPr>
          <w:p w:rsidR="22096345" w:rsidP="22096345" w:rsidRDefault="22096345" w14:paraId="160B98ED" w14:textId="691725AB">
            <w:pPr>
              <w:spacing w:before="0" w:beforeAutospacing="off" w:after="0" w:afterAutospacing="off"/>
              <w:ind w:left="0" w:firstLine="0"/>
              <w:rPr>
                <w:b w:val="1"/>
                <w:bCs w:val="1"/>
                <w:sz w:val="20"/>
                <w:szCs w:val="20"/>
              </w:rPr>
            </w:pPr>
            <w:r w:rsidRPr="22096345" w:rsidR="22096345">
              <w:rPr>
                <w:b w:val="1"/>
                <w:bCs w:val="1"/>
                <w:sz w:val="20"/>
                <w:szCs w:val="20"/>
              </w:rPr>
              <w:t>Open the Self-Declaration Form</w:t>
            </w:r>
          </w:p>
        </w:tc>
        <w:tc>
          <w:tcPr>
            <w:tcW w:w="5731" w:type="dxa"/>
            <w:tcMar/>
            <w:vAlign w:val="center"/>
          </w:tcPr>
          <w:p w:rsidR="22096345" w:rsidP="22096345" w:rsidRDefault="22096345" w14:paraId="5546BD0B" w14:textId="32BD1DB5">
            <w:pPr>
              <w:spacing w:before="0" w:beforeAutospacing="off" w:after="0" w:afterAutospacing="off"/>
              <w:ind w:left="0" w:firstLine="0"/>
              <w:rPr>
                <w:sz w:val="20"/>
                <w:szCs w:val="20"/>
              </w:rPr>
            </w:pPr>
            <w:r w:rsidRPr="22096345" w:rsidR="22096345">
              <w:rPr>
                <w:sz w:val="20"/>
                <w:szCs w:val="20"/>
              </w:rPr>
              <w:t>Only for the preferred candidate after satisfactory references.</w:t>
            </w:r>
          </w:p>
        </w:tc>
        <w:tc>
          <w:tcPr>
            <w:tcW w:w="1088" w:type="dxa"/>
            <w:tcMar/>
            <w:vAlign w:val="center"/>
          </w:tcPr>
          <w:p w:rsidR="22096345" w:rsidP="22096345" w:rsidRDefault="22096345" w14:paraId="38E1D234" w14:textId="0036AC07">
            <w:pPr>
              <w:pStyle w:val="Normal"/>
              <w:rPr>
                <w:sz w:val="20"/>
                <w:szCs w:val="20"/>
              </w:rPr>
            </w:pPr>
          </w:p>
        </w:tc>
      </w:tr>
      <w:tr w:rsidR="22096345" w:rsidTr="22096345" w14:paraId="4AFB7A99">
        <w:trPr>
          <w:trHeight w:val="300"/>
        </w:trPr>
        <w:tc>
          <w:tcPr>
            <w:tcW w:w="2310" w:type="dxa"/>
            <w:tcMar/>
            <w:vAlign w:val="center"/>
          </w:tcPr>
          <w:p w:rsidR="22096345" w:rsidP="22096345" w:rsidRDefault="22096345" w14:paraId="1BAF8B9E" w14:textId="647EE4E2">
            <w:pPr>
              <w:spacing w:before="0" w:beforeAutospacing="off" w:after="0" w:afterAutospacing="off"/>
              <w:ind w:left="0" w:firstLine="0"/>
              <w:rPr>
                <w:b w:val="1"/>
                <w:bCs w:val="1"/>
                <w:sz w:val="20"/>
                <w:szCs w:val="20"/>
              </w:rPr>
            </w:pPr>
            <w:r w:rsidRPr="22096345" w:rsidR="22096345">
              <w:rPr>
                <w:b w:val="1"/>
                <w:bCs w:val="1"/>
                <w:sz w:val="20"/>
                <w:szCs w:val="20"/>
              </w:rPr>
              <w:t>Criminal Record Check (DBS)</w:t>
            </w:r>
          </w:p>
        </w:tc>
        <w:tc>
          <w:tcPr>
            <w:tcW w:w="5731" w:type="dxa"/>
            <w:tcMar/>
            <w:vAlign w:val="center"/>
          </w:tcPr>
          <w:p w:rsidR="22096345" w:rsidP="22096345" w:rsidRDefault="22096345" w14:paraId="6F4AB297" w14:textId="43A8EAC5">
            <w:pPr>
              <w:spacing w:before="0" w:beforeAutospacing="off" w:after="0" w:afterAutospacing="off"/>
              <w:ind w:left="0" w:firstLine="0"/>
              <w:rPr>
                <w:sz w:val="20"/>
                <w:szCs w:val="20"/>
              </w:rPr>
            </w:pPr>
            <w:r w:rsidRPr="22096345" w:rsidR="22096345">
              <w:rPr>
                <w:sz w:val="20"/>
                <w:szCs w:val="20"/>
              </w:rPr>
              <w:t>Request an Enhanced DBS check for all candidates involved in regulated activity. Ensure checks are clear and that the candidate has not been barred from working with children.</w:t>
            </w:r>
          </w:p>
        </w:tc>
        <w:tc>
          <w:tcPr>
            <w:tcW w:w="1088" w:type="dxa"/>
            <w:tcMar/>
            <w:vAlign w:val="center"/>
          </w:tcPr>
          <w:p w:rsidR="22096345" w:rsidP="22096345" w:rsidRDefault="22096345" w14:paraId="3D394CD8" w14:textId="40839059">
            <w:pPr>
              <w:pStyle w:val="Normal"/>
              <w:rPr>
                <w:sz w:val="20"/>
                <w:szCs w:val="20"/>
              </w:rPr>
            </w:pPr>
          </w:p>
        </w:tc>
      </w:tr>
      <w:tr w:rsidR="22096345" w:rsidTr="22096345" w14:paraId="4220C984">
        <w:trPr>
          <w:trHeight w:val="300"/>
        </w:trPr>
        <w:tc>
          <w:tcPr>
            <w:tcW w:w="2310" w:type="dxa"/>
            <w:tcMar/>
            <w:vAlign w:val="center"/>
          </w:tcPr>
          <w:p w:rsidR="22096345" w:rsidP="22096345" w:rsidRDefault="22096345" w14:paraId="1D0BE86D" w14:textId="58F399B9">
            <w:pPr>
              <w:spacing w:before="0" w:beforeAutospacing="off" w:after="0" w:afterAutospacing="off"/>
              <w:ind w:left="0" w:firstLine="0"/>
              <w:rPr>
                <w:b w:val="1"/>
                <w:bCs w:val="1"/>
                <w:sz w:val="20"/>
                <w:szCs w:val="20"/>
              </w:rPr>
            </w:pPr>
            <w:r w:rsidRPr="22096345" w:rsidR="22096345">
              <w:rPr>
                <w:b w:val="1"/>
                <w:bCs w:val="1"/>
                <w:sz w:val="20"/>
                <w:szCs w:val="20"/>
              </w:rPr>
              <w:t>Conditional Offer</w:t>
            </w:r>
          </w:p>
        </w:tc>
        <w:tc>
          <w:tcPr>
            <w:tcW w:w="5731" w:type="dxa"/>
            <w:tcMar/>
            <w:vAlign w:val="center"/>
          </w:tcPr>
          <w:p w:rsidR="22096345" w:rsidP="22096345" w:rsidRDefault="22096345" w14:paraId="79DC52F0" w14:textId="36C884FC">
            <w:pPr>
              <w:spacing w:before="0" w:beforeAutospacing="off" w:after="0" w:afterAutospacing="off"/>
              <w:ind w:left="0" w:firstLine="0"/>
              <w:rPr>
                <w:sz w:val="20"/>
                <w:szCs w:val="20"/>
              </w:rPr>
            </w:pPr>
            <w:r w:rsidRPr="22096345" w:rsidR="22096345">
              <w:rPr>
                <w:sz w:val="20"/>
                <w:szCs w:val="20"/>
              </w:rPr>
              <w:t>Make a conditional offer of employment, subject to successful completion of all checks, including DBS, references, and the right to work check.</w:t>
            </w:r>
          </w:p>
        </w:tc>
        <w:tc>
          <w:tcPr>
            <w:tcW w:w="1088" w:type="dxa"/>
            <w:tcMar/>
            <w:vAlign w:val="center"/>
          </w:tcPr>
          <w:p w:rsidR="22096345" w:rsidP="22096345" w:rsidRDefault="22096345" w14:paraId="76CE9D1D" w14:textId="4CB15C05">
            <w:pPr>
              <w:pStyle w:val="Normal"/>
              <w:rPr>
                <w:sz w:val="20"/>
                <w:szCs w:val="20"/>
              </w:rPr>
            </w:pPr>
          </w:p>
        </w:tc>
      </w:tr>
      <w:tr w:rsidR="22096345" w:rsidTr="22096345" w14:paraId="2D05E44C">
        <w:trPr>
          <w:trHeight w:val="300"/>
        </w:trPr>
        <w:tc>
          <w:tcPr>
            <w:tcW w:w="2310" w:type="dxa"/>
            <w:tcMar/>
            <w:vAlign w:val="center"/>
          </w:tcPr>
          <w:p w:rsidR="22096345" w:rsidP="22096345" w:rsidRDefault="22096345" w14:paraId="4BC27405" w14:textId="3E198127">
            <w:pPr>
              <w:spacing w:before="0" w:beforeAutospacing="off" w:after="0" w:afterAutospacing="off"/>
              <w:ind w:left="0" w:firstLine="0"/>
              <w:rPr>
                <w:b w:val="1"/>
                <w:bCs w:val="1"/>
                <w:sz w:val="20"/>
                <w:szCs w:val="20"/>
              </w:rPr>
            </w:pPr>
            <w:r w:rsidRPr="22096345" w:rsidR="22096345">
              <w:rPr>
                <w:b w:val="1"/>
                <w:bCs w:val="1"/>
                <w:sz w:val="20"/>
                <w:szCs w:val="20"/>
              </w:rPr>
              <w:t>Safeguarding Training</w:t>
            </w:r>
          </w:p>
        </w:tc>
        <w:tc>
          <w:tcPr>
            <w:tcW w:w="5731" w:type="dxa"/>
            <w:tcMar/>
            <w:vAlign w:val="center"/>
          </w:tcPr>
          <w:p w:rsidR="22096345" w:rsidP="22096345" w:rsidRDefault="22096345" w14:paraId="00CD0503" w14:textId="28C421F5">
            <w:pPr>
              <w:spacing w:before="0" w:beforeAutospacing="off" w:after="0" w:afterAutospacing="off"/>
              <w:ind w:left="0" w:firstLine="0"/>
              <w:rPr>
                <w:sz w:val="20"/>
                <w:szCs w:val="20"/>
              </w:rPr>
            </w:pPr>
            <w:r w:rsidRPr="22096345" w:rsidR="22096345">
              <w:rPr>
                <w:sz w:val="20"/>
                <w:szCs w:val="20"/>
              </w:rPr>
              <w:t xml:space="preserve">Ensure that all shortlisted candidates are aware of the Centre’s safeguarding policy and that </w:t>
            </w:r>
            <w:r w:rsidRPr="22096345" w:rsidR="22096345">
              <w:rPr>
                <w:sz w:val="20"/>
                <w:szCs w:val="20"/>
              </w:rPr>
              <w:t>appropriate safeguarding</w:t>
            </w:r>
            <w:r w:rsidRPr="22096345" w:rsidR="22096345">
              <w:rPr>
                <w:sz w:val="20"/>
                <w:szCs w:val="20"/>
              </w:rPr>
              <w:t xml:space="preserve"> training is offered.</w:t>
            </w:r>
          </w:p>
        </w:tc>
        <w:tc>
          <w:tcPr>
            <w:tcW w:w="1088" w:type="dxa"/>
            <w:tcMar/>
            <w:vAlign w:val="center"/>
          </w:tcPr>
          <w:p w:rsidR="22096345" w:rsidP="22096345" w:rsidRDefault="22096345" w14:paraId="2570DF54" w14:textId="6E2A0217">
            <w:pPr>
              <w:pStyle w:val="Normal"/>
              <w:rPr>
                <w:sz w:val="20"/>
                <w:szCs w:val="20"/>
              </w:rPr>
            </w:pPr>
          </w:p>
        </w:tc>
      </w:tr>
      <w:tr w:rsidR="22096345" w:rsidTr="22096345" w14:paraId="0F4718C1">
        <w:trPr>
          <w:trHeight w:val="300"/>
        </w:trPr>
        <w:tc>
          <w:tcPr>
            <w:tcW w:w="2310" w:type="dxa"/>
            <w:tcMar/>
            <w:vAlign w:val="center"/>
          </w:tcPr>
          <w:p w:rsidR="22096345" w:rsidP="22096345" w:rsidRDefault="22096345" w14:paraId="6B4F3EDA" w14:textId="69A32D03">
            <w:pPr>
              <w:spacing w:before="0" w:beforeAutospacing="off" w:after="0" w:afterAutospacing="off"/>
              <w:ind w:left="0" w:firstLine="0"/>
              <w:rPr>
                <w:b w:val="1"/>
                <w:bCs w:val="1"/>
                <w:sz w:val="20"/>
                <w:szCs w:val="20"/>
              </w:rPr>
            </w:pPr>
            <w:r w:rsidRPr="22096345" w:rsidR="22096345">
              <w:rPr>
                <w:b w:val="1"/>
                <w:bCs w:val="1"/>
                <w:sz w:val="20"/>
                <w:szCs w:val="20"/>
              </w:rPr>
              <w:t>Staff Induction</w:t>
            </w:r>
          </w:p>
        </w:tc>
        <w:tc>
          <w:tcPr>
            <w:tcW w:w="5731" w:type="dxa"/>
            <w:tcMar/>
            <w:vAlign w:val="center"/>
          </w:tcPr>
          <w:p w:rsidR="22096345" w:rsidP="22096345" w:rsidRDefault="22096345" w14:paraId="29042BDF" w14:textId="580469BA">
            <w:pPr>
              <w:spacing w:before="0" w:beforeAutospacing="off" w:after="0" w:afterAutospacing="off"/>
              <w:ind w:left="0" w:firstLine="0"/>
              <w:rPr>
                <w:sz w:val="20"/>
                <w:szCs w:val="20"/>
              </w:rPr>
            </w:pPr>
            <w:r w:rsidRPr="22096345" w:rsidR="22096345">
              <w:rPr>
                <w:sz w:val="20"/>
                <w:szCs w:val="20"/>
              </w:rPr>
              <w:t>Provide a thorough induction for new hires that includes training on safeguarding, policies, and procedures.</w:t>
            </w:r>
          </w:p>
        </w:tc>
        <w:tc>
          <w:tcPr>
            <w:tcW w:w="1088" w:type="dxa"/>
            <w:tcMar/>
            <w:vAlign w:val="center"/>
          </w:tcPr>
          <w:p w:rsidR="22096345" w:rsidP="22096345" w:rsidRDefault="22096345" w14:paraId="156655CC" w14:textId="490EE985">
            <w:pPr>
              <w:pStyle w:val="Normal"/>
              <w:rPr>
                <w:sz w:val="20"/>
                <w:szCs w:val="20"/>
              </w:rPr>
            </w:pPr>
          </w:p>
        </w:tc>
      </w:tr>
      <w:tr w:rsidR="22096345" w:rsidTr="22096345" w14:paraId="1F2A957B">
        <w:trPr>
          <w:trHeight w:val="300"/>
        </w:trPr>
        <w:tc>
          <w:tcPr>
            <w:tcW w:w="2310" w:type="dxa"/>
            <w:tcMar/>
            <w:vAlign w:val="center"/>
          </w:tcPr>
          <w:p w:rsidR="22096345" w:rsidP="22096345" w:rsidRDefault="22096345" w14:paraId="63D6370B" w14:textId="018F8F67">
            <w:pPr>
              <w:spacing w:before="0" w:beforeAutospacing="off" w:after="0" w:afterAutospacing="off"/>
              <w:ind w:left="0" w:firstLine="0"/>
              <w:rPr>
                <w:b w:val="1"/>
                <w:bCs w:val="1"/>
                <w:sz w:val="20"/>
                <w:szCs w:val="20"/>
              </w:rPr>
            </w:pPr>
            <w:r w:rsidRPr="22096345" w:rsidR="22096345">
              <w:rPr>
                <w:b w:val="1"/>
                <w:bCs w:val="1"/>
                <w:sz w:val="20"/>
                <w:szCs w:val="20"/>
              </w:rPr>
              <w:t>Probationary Period</w:t>
            </w:r>
          </w:p>
        </w:tc>
        <w:tc>
          <w:tcPr>
            <w:tcW w:w="5731" w:type="dxa"/>
            <w:tcMar/>
            <w:vAlign w:val="center"/>
          </w:tcPr>
          <w:p w:rsidR="22096345" w:rsidP="22096345" w:rsidRDefault="22096345" w14:paraId="4C770404" w14:textId="252E9096">
            <w:pPr>
              <w:spacing w:before="0" w:beforeAutospacing="off" w:after="0" w:afterAutospacing="off"/>
              <w:ind w:left="0" w:firstLine="0"/>
              <w:rPr>
                <w:sz w:val="20"/>
                <w:szCs w:val="20"/>
              </w:rPr>
            </w:pPr>
            <w:r w:rsidRPr="22096345" w:rsidR="22096345">
              <w:rPr>
                <w:sz w:val="20"/>
                <w:szCs w:val="20"/>
              </w:rPr>
              <w:t>Ensure that a probationary period is included in the contract, during which the candidate’s performance and suitability are assessed.</w:t>
            </w:r>
          </w:p>
        </w:tc>
        <w:tc>
          <w:tcPr>
            <w:tcW w:w="1088" w:type="dxa"/>
            <w:tcMar/>
            <w:vAlign w:val="center"/>
          </w:tcPr>
          <w:p w:rsidR="22096345" w:rsidP="22096345" w:rsidRDefault="22096345" w14:paraId="3393E233" w14:textId="444F0528">
            <w:pPr>
              <w:pStyle w:val="Normal"/>
              <w:rPr>
                <w:sz w:val="20"/>
                <w:szCs w:val="20"/>
              </w:rPr>
            </w:pPr>
          </w:p>
        </w:tc>
      </w:tr>
      <w:tr w:rsidR="22096345" w:rsidTr="22096345" w14:paraId="40E34FA1">
        <w:trPr>
          <w:trHeight w:val="300"/>
        </w:trPr>
        <w:tc>
          <w:tcPr>
            <w:tcW w:w="2310" w:type="dxa"/>
            <w:tcMar/>
            <w:vAlign w:val="center"/>
          </w:tcPr>
          <w:p w:rsidR="22096345" w:rsidP="22096345" w:rsidRDefault="22096345" w14:paraId="56AE0462" w14:textId="3E97E7CF">
            <w:pPr>
              <w:spacing w:before="0" w:beforeAutospacing="off" w:after="0" w:afterAutospacing="off"/>
              <w:ind w:left="0" w:firstLine="0"/>
              <w:rPr>
                <w:b w:val="1"/>
                <w:bCs w:val="1"/>
                <w:sz w:val="20"/>
                <w:szCs w:val="20"/>
              </w:rPr>
            </w:pPr>
            <w:r w:rsidRPr="22096345" w:rsidR="22096345">
              <w:rPr>
                <w:b w:val="1"/>
                <w:bCs w:val="1"/>
                <w:sz w:val="20"/>
                <w:szCs w:val="20"/>
              </w:rPr>
              <w:t>Record Keeping</w:t>
            </w:r>
          </w:p>
        </w:tc>
        <w:tc>
          <w:tcPr>
            <w:tcW w:w="5731" w:type="dxa"/>
            <w:tcMar/>
            <w:vAlign w:val="center"/>
          </w:tcPr>
          <w:p w:rsidR="22096345" w:rsidP="22096345" w:rsidRDefault="22096345" w14:paraId="6AD54711" w14:textId="4BD9C8F4">
            <w:pPr>
              <w:spacing w:before="0" w:beforeAutospacing="off" w:after="0" w:afterAutospacing="off"/>
              <w:ind w:left="0" w:firstLine="0"/>
              <w:rPr>
                <w:sz w:val="20"/>
                <w:szCs w:val="20"/>
              </w:rPr>
            </w:pPr>
            <w:r w:rsidRPr="22096345" w:rsidR="22096345">
              <w:rPr>
                <w:sz w:val="20"/>
                <w:szCs w:val="20"/>
              </w:rPr>
              <w:t>Ensure that all documentation related to the recruitment process (e.g., application forms, references, DBS checks, interview notes) is stored securely and in compliance with data protection laws.</w:t>
            </w:r>
          </w:p>
        </w:tc>
        <w:tc>
          <w:tcPr>
            <w:tcW w:w="1088" w:type="dxa"/>
            <w:tcMar/>
            <w:vAlign w:val="center"/>
          </w:tcPr>
          <w:p w:rsidR="22096345" w:rsidP="22096345" w:rsidRDefault="22096345" w14:paraId="2336FFEA" w14:textId="3B05FE17">
            <w:pPr>
              <w:pStyle w:val="Normal"/>
              <w:rPr>
                <w:sz w:val="20"/>
                <w:szCs w:val="20"/>
              </w:rPr>
            </w:pPr>
          </w:p>
        </w:tc>
      </w:tr>
      <w:tr w:rsidR="22096345" w:rsidTr="22096345" w14:paraId="2F3CA5E2">
        <w:trPr>
          <w:trHeight w:val="300"/>
        </w:trPr>
        <w:tc>
          <w:tcPr>
            <w:tcW w:w="2310" w:type="dxa"/>
            <w:tcMar/>
            <w:vAlign w:val="center"/>
          </w:tcPr>
          <w:p w:rsidR="22096345" w:rsidP="22096345" w:rsidRDefault="22096345" w14:paraId="70A72D7E" w14:textId="07C977E5">
            <w:pPr>
              <w:spacing w:before="0" w:beforeAutospacing="off" w:after="0" w:afterAutospacing="off"/>
              <w:ind w:left="0" w:firstLine="0"/>
              <w:rPr>
                <w:b w:val="1"/>
                <w:bCs w:val="1"/>
                <w:sz w:val="20"/>
                <w:szCs w:val="20"/>
              </w:rPr>
            </w:pPr>
            <w:r w:rsidRPr="22096345" w:rsidR="22096345">
              <w:rPr>
                <w:b w:val="1"/>
                <w:bCs w:val="1"/>
                <w:sz w:val="20"/>
                <w:szCs w:val="20"/>
              </w:rPr>
              <w:t>Ongoing Monitoring and Support</w:t>
            </w:r>
          </w:p>
        </w:tc>
        <w:tc>
          <w:tcPr>
            <w:tcW w:w="5731" w:type="dxa"/>
            <w:tcMar/>
            <w:vAlign w:val="center"/>
          </w:tcPr>
          <w:p w:rsidR="22096345" w:rsidP="22096345" w:rsidRDefault="22096345" w14:paraId="2C2BBE47" w14:textId="12FFB0E9">
            <w:pPr>
              <w:spacing w:before="0" w:beforeAutospacing="off" w:after="0" w:afterAutospacing="off"/>
              <w:ind w:left="0" w:firstLine="0"/>
              <w:rPr>
                <w:sz w:val="20"/>
                <w:szCs w:val="20"/>
              </w:rPr>
            </w:pPr>
            <w:r w:rsidRPr="22096345" w:rsidR="22096345">
              <w:rPr>
                <w:sz w:val="20"/>
                <w:szCs w:val="20"/>
              </w:rPr>
              <w:t>Establish a process for ongoing supervision and support during the probationary period and beyond to ensure the employee’s continued suitability for the role.</w:t>
            </w:r>
          </w:p>
        </w:tc>
        <w:tc>
          <w:tcPr>
            <w:tcW w:w="1088" w:type="dxa"/>
            <w:tcMar/>
            <w:vAlign w:val="center"/>
          </w:tcPr>
          <w:p w:rsidR="22096345" w:rsidP="22096345" w:rsidRDefault="22096345" w14:paraId="01251C95" w14:textId="0E9B3A00">
            <w:pPr>
              <w:pStyle w:val="Normal"/>
              <w:rPr>
                <w:sz w:val="20"/>
                <w:szCs w:val="20"/>
              </w:rPr>
            </w:pPr>
          </w:p>
        </w:tc>
      </w:tr>
    </w:tbl>
    <w:p w:rsidR="04CCF8B4" w:rsidP="22096345" w:rsidRDefault="04CCF8B4" w14:paraId="508AC7AD" w14:textId="6DAFB478">
      <w:pPr>
        <w:pStyle w:val="Normal"/>
        <w:spacing w:before="240" w:after="240"/>
        <w:ind w:left="0" w:firstLine="0"/>
        <w:rPr>
          <w:noProof w:val="0"/>
          <w:lang w:val="en-GB"/>
        </w:rPr>
      </w:pPr>
    </w:p>
    <w:p w:rsidR="22096345" w:rsidP="22096345" w:rsidRDefault="22096345" w14:paraId="07EB0F78" w14:textId="5504B16C">
      <w:pPr>
        <w:pStyle w:val="Normal"/>
        <w:ind w:left="0" w:firstLine="0"/>
        <w:rPr>
          <w:noProof w:val="0"/>
          <w:lang w:val="en-GB"/>
        </w:rPr>
      </w:pPr>
    </w:p>
    <w:p w:rsidR="22096345" w:rsidP="22096345" w:rsidRDefault="22096345" w14:paraId="06E5FB31" w14:textId="0F9B7134">
      <w:pPr>
        <w:pStyle w:val="Normal"/>
        <w:ind w:left="0" w:firstLine="0"/>
        <w:rPr>
          <w:noProof w:val="0"/>
          <w:lang w:val="en-GB"/>
        </w:rPr>
      </w:pPr>
    </w:p>
    <w:p w:rsidR="0E33524D" w:rsidP="22096345" w:rsidRDefault="0E33524D" w14:paraId="0E25C9D8" w14:textId="790A4AB1">
      <w:pPr>
        <w:pStyle w:val="Heading3"/>
        <w:suppressLineNumbers w:val="0"/>
        <w:bidi w:val="0"/>
        <w:spacing w:before="280" w:beforeAutospacing="off" w:after="80" w:afterAutospacing="off" w:line="264" w:lineRule="auto"/>
        <w:ind w:left="709" w:right="0" w:hanging="709"/>
        <w:jc w:val="left"/>
        <w:rPr>
          <w:rFonts w:ascii="Verdana" w:hAnsi="Verdana" w:eastAsia="Verdana" w:cs="Verdana"/>
          <w:b w:val="0"/>
          <w:bCs w:val="0"/>
          <w:i w:val="0"/>
          <w:iCs w:val="0"/>
          <w:caps w:val="0"/>
          <w:smallCaps w:val="0"/>
          <w:noProof w:val="0"/>
          <w:color w:val="000000" w:themeColor="text1" w:themeTint="FF" w:themeShade="FF"/>
          <w:sz w:val="28"/>
          <w:szCs w:val="28"/>
          <w:lang w:val="en-GB"/>
        </w:rPr>
      </w:pPr>
      <w:r w:rsidR="0E33524D">
        <w:rPr/>
        <w:t xml:space="preserve">Appendix 7: </w:t>
      </w:r>
      <w:r w:rsidRPr="22096345" w:rsidR="0E33524D">
        <w:rPr>
          <w:noProof w:val="0"/>
          <w:lang w:val="en-GB"/>
        </w:rPr>
        <w:t>V</w:t>
      </w:r>
      <w:r w:rsidRPr="22096345" w:rsidR="0E33524D">
        <w:rPr>
          <w:rFonts w:ascii="Verdana" w:hAnsi="Verdana" w:eastAsia="Verdana" w:cs="Verdana"/>
          <w:b w:val="0"/>
          <w:bCs w:val="0"/>
          <w:i w:val="0"/>
          <w:iCs w:val="0"/>
          <w:caps w:val="0"/>
          <w:smallCaps w:val="0"/>
          <w:noProof w:val="0"/>
          <w:color w:val="000000" w:themeColor="text1" w:themeTint="FF" w:themeShade="FF"/>
          <w:sz w:val="28"/>
          <w:szCs w:val="28"/>
          <w:lang w:val="en-GB"/>
        </w:rPr>
        <w:t>ersion History</w:t>
      </w:r>
    </w:p>
    <w:p w:rsidR="22096345" w:rsidP="22096345" w:rsidRDefault="22096345" w14:paraId="5E1412E0" w14:textId="175D9B07">
      <w:pPr>
        <w:ind w:left="0" w:firstLine="0"/>
        <w:rPr>
          <w:rFonts w:ascii="Verdana" w:hAnsi="Verdana" w:eastAsia="Verdana" w:cs="Verdana"/>
          <w:b w:val="0"/>
          <w:bCs w:val="0"/>
          <w:i w:val="0"/>
          <w:iCs w:val="0"/>
          <w:caps w:val="0"/>
          <w:smallCaps w:val="0"/>
          <w:noProof w:val="0"/>
          <w:color w:val="000000" w:themeColor="text1" w:themeTint="FF" w:themeShade="FF"/>
          <w:sz w:val="22"/>
          <w:szCs w:val="22"/>
          <w:lang w:val="en-US"/>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1450"/>
        <w:gridCol w:w="1615"/>
        <w:gridCol w:w="3686"/>
        <w:gridCol w:w="2264"/>
      </w:tblGrid>
      <w:tr w:rsidR="22096345" w:rsidTr="22096345" w14:paraId="44866098">
        <w:trPr>
          <w:trHeight w:val="300"/>
        </w:trPr>
        <w:tc>
          <w:tcPr>
            <w:tcW w:w="1450" w:type="dxa"/>
            <w:tcBorders>
              <w:top w:val="single" w:sz="6"/>
              <w:left w:val="single" w:sz="6"/>
            </w:tcBorders>
            <w:tcMar>
              <w:left w:w="90" w:type="dxa"/>
              <w:right w:w="90" w:type="dxa"/>
            </w:tcMar>
            <w:vAlign w:val="top"/>
          </w:tcPr>
          <w:p w:rsidR="22096345" w:rsidP="22096345" w:rsidRDefault="22096345" w14:paraId="04BE7CAE" w14:textId="405CD69F">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Version</w:t>
            </w:r>
          </w:p>
        </w:tc>
        <w:tc>
          <w:tcPr>
            <w:tcW w:w="1615" w:type="dxa"/>
            <w:tcBorders>
              <w:top w:val="single" w:sz="6"/>
            </w:tcBorders>
            <w:tcMar>
              <w:left w:w="90" w:type="dxa"/>
              <w:right w:w="90" w:type="dxa"/>
            </w:tcMar>
            <w:vAlign w:val="top"/>
          </w:tcPr>
          <w:p w:rsidR="22096345" w:rsidP="22096345" w:rsidRDefault="22096345" w14:paraId="22A4CAA9" w14:textId="56AECB4B">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 xml:space="preserve">Date Published </w:t>
            </w:r>
          </w:p>
        </w:tc>
        <w:tc>
          <w:tcPr>
            <w:tcW w:w="3686" w:type="dxa"/>
            <w:tcBorders>
              <w:top w:val="single" w:sz="6"/>
            </w:tcBorders>
            <w:tcMar>
              <w:left w:w="90" w:type="dxa"/>
              <w:right w:w="90" w:type="dxa"/>
            </w:tcMar>
            <w:vAlign w:val="top"/>
          </w:tcPr>
          <w:p w:rsidR="22096345" w:rsidP="22096345" w:rsidRDefault="22096345" w14:paraId="7F924B97" w14:textId="4DB02CE0">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 xml:space="preserve">Changed made </w:t>
            </w:r>
          </w:p>
        </w:tc>
        <w:tc>
          <w:tcPr>
            <w:tcW w:w="2264" w:type="dxa"/>
            <w:tcBorders>
              <w:top w:val="single" w:sz="6"/>
              <w:right w:val="single" w:sz="6"/>
            </w:tcBorders>
            <w:tcMar>
              <w:left w:w="90" w:type="dxa"/>
              <w:right w:w="90" w:type="dxa"/>
            </w:tcMar>
            <w:vAlign w:val="top"/>
          </w:tcPr>
          <w:p w:rsidR="2A8B3639" w:rsidP="22096345" w:rsidRDefault="2A8B3639" w14:paraId="53515B0D" w14:textId="157A7BE0">
            <w:pPr>
              <w:ind w:left="0" w:firstLine="0"/>
              <w:rPr>
                <w:rFonts w:ascii="Verdana" w:hAnsi="Verdana" w:eastAsia="Verdana" w:cs="Verdana"/>
                <w:b w:val="0"/>
                <w:bCs w:val="0"/>
                <w:i w:val="0"/>
                <w:iCs w:val="0"/>
                <w:sz w:val="22"/>
                <w:szCs w:val="22"/>
              </w:rPr>
            </w:pPr>
            <w:r w:rsidRPr="22096345" w:rsidR="2A8B3639">
              <w:rPr>
                <w:rFonts w:ascii="Verdana" w:hAnsi="Verdana" w:eastAsia="Verdana" w:cs="Verdana"/>
                <w:b w:val="0"/>
                <w:bCs w:val="0"/>
                <w:i w:val="0"/>
                <w:iCs w:val="0"/>
                <w:sz w:val="22"/>
                <w:szCs w:val="22"/>
                <w:lang w:val="en-GB"/>
              </w:rPr>
              <w:t>Changed made</w:t>
            </w:r>
            <w:r w:rsidRPr="22096345" w:rsidR="22096345">
              <w:rPr>
                <w:rFonts w:ascii="Verdana" w:hAnsi="Verdana" w:eastAsia="Verdana" w:cs="Verdana"/>
                <w:b w:val="0"/>
                <w:bCs w:val="0"/>
                <w:i w:val="0"/>
                <w:iCs w:val="0"/>
                <w:sz w:val="22"/>
                <w:szCs w:val="22"/>
                <w:lang w:val="en-GB"/>
              </w:rPr>
              <w:t xml:space="preserve"> by</w:t>
            </w:r>
          </w:p>
        </w:tc>
      </w:tr>
      <w:tr w:rsidR="22096345" w:rsidTr="22096345" w14:paraId="54F57C0E">
        <w:trPr>
          <w:trHeight w:val="300"/>
        </w:trPr>
        <w:tc>
          <w:tcPr>
            <w:tcW w:w="1450" w:type="dxa"/>
            <w:tcBorders>
              <w:left w:val="single" w:sz="6"/>
            </w:tcBorders>
            <w:tcMar>
              <w:left w:w="90" w:type="dxa"/>
              <w:right w:w="90" w:type="dxa"/>
            </w:tcMar>
            <w:vAlign w:val="top"/>
          </w:tcPr>
          <w:p w:rsidR="22096345" w:rsidP="22096345" w:rsidRDefault="22096345" w14:paraId="489BA864" w14:textId="04750F83">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 xml:space="preserve">1.1 </w:t>
            </w:r>
          </w:p>
        </w:tc>
        <w:tc>
          <w:tcPr>
            <w:tcW w:w="1615" w:type="dxa"/>
            <w:tcMar>
              <w:left w:w="90" w:type="dxa"/>
              <w:right w:w="90" w:type="dxa"/>
            </w:tcMar>
            <w:vAlign w:val="top"/>
          </w:tcPr>
          <w:p w:rsidR="22096345" w:rsidP="22096345" w:rsidRDefault="22096345" w14:paraId="43ABD12C" w14:textId="0515BB1A">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 xml:space="preserve"> </w:t>
            </w:r>
            <w:r w:rsidRPr="22096345" w:rsidR="4DEB75E7">
              <w:rPr>
                <w:rFonts w:ascii="Verdana" w:hAnsi="Verdana" w:eastAsia="Verdana" w:cs="Verdana"/>
                <w:b w:val="0"/>
                <w:bCs w:val="0"/>
                <w:i w:val="0"/>
                <w:iCs w:val="0"/>
                <w:sz w:val="22"/>
                <w:szCs w:val="22"/>
                <w:lang w:val="en-GB"/>
              </w:rPr>
              <w:t xml:space="preserve">2 </w:t>
            </w:r>
            <w:r w:rsidRPr="22096345" w:rsidR="531BA9A5">
              <w:rPr>
                <w:rFonts w:ascii="Verdana" w:hAnsi="Verdana" w:eastAsia="Verdana" w:cs="Verdana"/>
                <w:b w:val="0"/>
                <w:bCs w:val="0"/>
                <w:i w:val="0"/>
                <w:iCs w:val="0"/>
                <w:sz w:val="22"/>
                <w:szCs w:val="22"/>
                <w:lang w:val="en-GB"/>
              </w:rPr>
              <w:t>April</w:t>
            </w:r>
            <w:r w:rsidRPr="22096345" w:rsidR="22096345">
              <w:rPr>
                <w:rFonts w:ascii="Verdana" w:hAnsi="Verdana" w:eastAsia="Verdana" w:cs="Verdana"/>
                <w:b w:val="0"/>
                <w:bCs w:val="0"/>
                <w:i w:val="0"/>
                <w:iCs w:val="0"/>
                <w:sz w:val="22"/>
                <w:szCs w:val="22"/>
                <w:lang w:val="en-GB"/>
              </w:rPr>
              <w:t xml:space="preserve"> </w:t>
            </w:r>
            <w:r w:rsidRPr="22096345" w:rsidR="22096345">
              <w:rPr>
                <w:rFonts w:ascii="Verdana" w:hAnsi="Verdana" w:eastAsia="Verdana" w:cs="Verdana"/>
                <w:b w:val="0"/>
                <w:bCs w:val="0"/>
                <w:i w:val="0"/>
                <w:iCs w:val="0"/>
                <w:sz w:val="22"/>
                <w:szCs w:val="22"/>
                <w:lang w:val="en-GB"/>
              </w:rPr>
              <w:t>202</w:t>
            </w:r>
            <w:r w:rsidRPr="22096345" w:rsidR="185C355D">
              <w:rPr>
                <w:rFonts w:ascii="Verdana" w:hAnsi="Verdana" w:eastAsia="Verdana" w:cs="Verdana"/>
                <w:b w:val="0"/>
                <w:bCs w:val="0"/>
                <w:i w:val="0"/>
                <w:iCs w:val="0"/>
                <w:sz w:val="22"/>
                <w:szCs w:val="22"/>
                <w:lang w:val="en-GB"/>
              </w:rPr>
              <w:t>5</w:t>
            </w:r>
          </w:p>
        </w:tc>
        <w:tc>
          <w:tcPr>
            <w:tcW w:w="3686" w:type="dxa"/>
            <w:tcMar>
              <w:left w:w="90" w:type="dxa"/>
              <w:right w:w="90" w:type="dxa"/>
            </w:tcMar>
            <w:vAlign w:val="top"/>
          </w:tcPr>
          <w:p w:rsidR="323E859F" w:rsidP="22096345" w:rsidRDefault="323E859F" w14:paraId="3362728F" w14:textId="66188FED">
            <w:pPr>
              <w:ind w:left="0" w:firstLine="0"/>
              <w:rPr>
                <w:i w:val="1"/>
                <w:iCs w:val="1"/>
              </w:rPr>
            </w:pPr>
            <w:r w:rsidRPr="22096345" w:rsidR="323E859F">
              <w:rPr>
                <w:rFonts w:ascii="Verdana" w:hAnsi="Verdana" w:eastAsia="Verdana" w:cs="Verdana"/>
                <w:b w:val="0"/>
                <w:bCs w:val="0"/>
                <w:i w:val="0"/>
                <w:iCs w:val="0"/>
                <w:sz w:val="22"/>
                <w:szCs w:val="22"/>
                <w:lang w:val="en-GB"/>
              </w:rPr>
              <w:t>Policy c</w:t>
            </w:r>
            <w:r w:rsidRPr="22096345" w:rsidR="22096345">
              <w:rPr>
                <w:rFonts w:ascii="Verdana" w:hAnsi="Verdana" w:eastAsia="Verdana" w:cs="Verdana"/>
                <w:b w:val="0"/>
                <w:bCs w:val="0"/>
                <w:i w:val="0"/>
                <w:iCs w:val="0"/>
                <w:sz w:val="22"/>
                <w:szCs w:val="22"/>
                <w:lang w:val="en-GB"/>
              </w:rPr>
              <w:t>reated</w:t>
            </w:r>
            <w:r w:rsidRPr="22096345" w:rsidR="7844A42F">
              <w:rPr>
                <w:rFonts w:ascii="Verdana" w:hAnsi="Verdana" w:eastAsia="Verdana" w:cs="Verdana"/>
                <w:b w:val="0"/>
                <w:bCs w:val="0"/>
                <w:i w:val="0"/>
                <w:iCs w:val="0"/>
                <w:sz w:val="22"/>
                <w:szCs w:val="22"/>
                <w:lang w:val="en-GB"/>
              </w:rPr>
              <w:t>.</w:t>
            </w:r>
            <w:r w:rsidRPr="22096345" w:rsidR="7F0E520A">
              <w:rPr>
                <w:rFonts w:ascii="Verdana" w:hAnsi="Verdana" w:eastAsia="Verdana" w:cs="Verdana"/>
                <w:b w:val="0"/>
                <w:bCs w:val="0"/>
                <w:i w:val="0"/>
                <w:iCs w:val="0"/>
                <w:sz w:val="22"/>
                <w:szCs w:val="22"/>
                <w:lang w:val="en-GB"/>
              </w:rPr>
              <w:t xml:space="preserve"> Was previously a section of the Safeguarding Policy. Added new</w:t>
            </w:r>
            <w:r w:rsidRPr="22096345" w:rsidR="021F7E1F">
              <w:rPr>
                <w:rFonts w:ascii="Verdana" w:hAnsi="Verdana" w:eastAsia="Verdana" w:cs="Verdana"/>
                <w:b w:val="0"/>
                <w:bCs w:val="0"/>
                <w:i w:val="0"/>
                <w:iCs w:val="0"/>
                <w:sz w:val="22"/>
                <w:szCs w:val="22"/>
                <w:lang w:val="en-GB"/>
              </w:rPr>
              <w:t xml:space="preserve"> links to </w:t>
            </w:r>
            <w:r w:rsidRPr="22096345" w:rsidR="0E8F6E4C">
              <w:rPr>
                <w:i w:val="1"/>
                <w:iCs w:val="1"/>
                <w:noProof w:val="0"/>
                <w:lang w:val="en-GB"/>
              </w:rPr>
              <w:t xml:space="preserve"> </w:t>
            </w:r>
            <w:hyperlink w:anchor="specified-establishments-with-children" r:id="R9db5dd1412ae4d9c">
              <w:r w:rsidRPr="22096345" w:rsidR="0E8F6E4C">
                <w:rPr>
                  <w:rStyle w:val="Hyperlink"/>
                  <w:i w:val="1"/>
                  <w:iCs w:val="1"/>
                  <w:noProof w:val="0"/>
                  <w:lang w:val="en-GB"/>
                </w:rPr>
                <w:t>Regulated activity with children in England and Wales (Updated 21 February 2025)</w:t>
              </w:r>
            </w:hyperlink>
          </w:p>
          <w:p w:rsidR="0E697270" w:rsidP="22096345" w:rsidRDefault="0E697270" w14:paraId="2C18DF2A" w14:textId="002338AA">
            <w:pPr>
              <w:ind w:left="0" w:firstLine="0"/>
              <w:rPr>
                <w:i w:val="0"/>
                <w:iCs w:val="0"/>
                <w:noProof w:val="0"/>
                <w:lang w:val="en-GB"/>
              </w:rPr>
            </w:pPr>
            <w:r w:rsidRPr="22096345" w:rsidR="0E697270">
              <w:rPr>
                <w:i w:val="0"/>
                <w:iCs w:val="0"/>
                <w:noProof w:val="0"/>
                <w:lang w:val="en-GB"/>
              </w:rPr>
              <w:t xml:space="preserve">Added appendix documents/guidance to support business continuity. </w:t>
            </w:r>
          </w:p>
        </w:tc>
        <w:tc>
          <w:tcPr>
            <w:tcW w:w="2264" w:type="dxa"/>
            <w:tcBorders>
              <w:right w:val="single" w:sz="6"/>
            </w:tcBorders>
            <w:tcMar>
              <w:left w:w="90" w:type="dxa"/>
              <w:right w:w="90" w:type="dxa"/>
            </w:tcMar>
            <w:vAlign w:val="top"/>
          </w:tcPr>
          <w:p w:rsidR="22096345" w:rsidP="22096345" w:rsidRDefault="22096345" w14:paraId="5E9A40EA" w14:textId="77D41F83">
            <w:pPr>
              <w:ind w:left="0" w:firstLine="0"/>
              <w:rPr>
                <w:rFonts w:ascii="Verdana" w:hAnsi="Verdana" w:eastAsia="Verdana" w:cs="Verdana"/>
                <w:b w:val="0"/>
                <w:bCs w:val="0"/>
                <w:i w:val="0"/>
                <w:iCs w:val="0"/>
                <w:sz w:val="22"/>
                <w:szCs w:val="22"/>
              </w:rPr>
            </w:pPr>
            <w:r w:rsidRPr="22096345" w:rsidR="22096345">
              <w:rPr>
                <w:rFonts w:ascii="Verdana" w:hAnsi="Verdana" w:eastAsia="Verdana" w:cs="Verdana"/>
                <w:b w:val="0"/>
                <w:bCs w:val="0"/>
                <w:i w:val="0"/>
                <w:iCs w:val="0"/>
                <w:sz w:val="22"/>
                <w:szCs w:val="22"/>
                <w:lang w:val="en-GB"/>
              </w:rPr>
              <w:t>Jo Vertannes</w:t>
            </w:r>
          </w:p>
        </w:tc>
      </w:tr>
    </w:tbl>
    <w:p w:rsidR="22096345" w:rsidP="22096345" w:rsidRDefault="22096345" w14:paraId="6037FCC5" w14:textId="71372FD2">
      <w:pPr>
        <w:pStyle w:val="Normal"/>
        <w:rPr>
          <w:noProof w:val="0"/>
          <w:lang w:val="en-GB"/>
        </w:rPr>
      </w:pPr>
    </w:p>
    <w:p w:rsidR="22096345" w:rsidP="22096345" w:rsidRDefault="22096345" w14:paraId="75CD1E44" w14:textId="2BF0F7CB">
      <w:pPr>
        <w:pStyle w:val="Normal"/>
        <w:ind w:left="0" w:firstLine="0"/>
        <w:rPr>
          <w:noProof w:val="0"/>
          <w:lang w:val="en-GB"/>
        </w:rPr>
      </w:pPr>
    </w:p>
    <w:sectPr w:rsidR="005B1F18">
      <w:type w:val="continuous"/>
      <w:pgSz w:w="11909" w:h="16834" w:orient="portrait"/>
      <w:pgMar w:top="1440" w:right="1440" w:bottom="1440" w:left="1440" w:header="720" w:footer="720" w:gutter="0"/>
      <w:cols w:space="720"/>
      <w:headerReference w:type="default" r:id="R64db85d2d7824252"/>
      <w:footerReference w:type="default" r:id="R5fd5d2fc56fc43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4423C" w:rsidRDefault="0054423C" w14:paraId="46CCE917" wp14:textId="77777777">
      <w:pPr>
        <w:spacing w:before="0" w:line="240" w:lineRule="auto"/>
      </w:pPr>
      <w:r>
        <w:separator/>
      </w:r>
    </w:p>
  </w:endnote>
  <w:endnote w:type="continuationSeparator" w:id="0">
    <w:p xmlns:wp14="http://schemas.microsoft.com/office/word/2010/wordml" w:rsidR="0054423C" w:rsidRDefault="0054423C" w14:paraId="70D96B49"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6912"/>
      <w:gridCol w:w="2985"/>
    </w:tblGrid>
    <w:tr w:rsidR="2BB7B495" w:rsidTr="71467DC9" w14:paraId="377557DE">
      <w:trPr>
        <w:trHeight w:val="302"/>
      </w:trPr>
      <w:tc>
        <w:tcPr>
          <w:tcW w:w="6912" w:type="dxa"/>
          <w:tcMar/>
          <w:vAlign w:val="bottom"/>
        </w:tcPr>
        <w:p w:rsidR="2BB7B495" w:rsidP="71467DC9" w:rsidRDefault="2BB7B495" w14:paraId="26EEA19E" w14:textId="6441531C">
          <w:pPr>
            <w:pStyle w:val="Header"/>
            <w:bidi w:val="0"/>
            <w:ind w:left="0" w:firstLine="0"/>
            <w:jc w:val="left"/>
            <w:rPr>
              <w:rFonts w:ascii="Verdana" w:hAnsi="Verdana" w:eastAsia="Verdana" w:cs="Verdana"/>
              <w:b w:val="0"/>
              <w:bCs w:val="0"/>
              <w:i w:val="1"/>
              <w:iCs w:val="1"/>
              <w:caps w:val="0"/>
              <w:smallCaps w:val="0"/>
              <w:noProof w:val="0"/>
              <w:color w:val="000000" w:themeColor="text1" w:themeTint="FF" w:themeShade="FF"/>
              <w:sz w:val="18"/>
              <w:szCs w:val="18"/>
              <w:lang w:val="en-GB"/>
            </w:rPr>
          </w:pPr>
          <w:r w:rsidRPr="71467DC9" w:rsidR="71467DC9">
            <w:rPr>
              <w:i w:val="1"/>
              <w:iCs w:val="1"/>
              <w:sz w:val="18"/>
              <w:szCs w:val="18"/>
            </w:rPr>
            <w:t xml:space="preserve">Rebel Training Group Ltd/ </w:t>
          </w:r>
          <w:r w:rsidRPr="71467DC9" w:rsidR="71467DC9">
            <w:rPr>
              <w:rFonts w:ascii="Verdana" w:hAnsi="Verdana" w:eastAsia="Verdana" w:cs="Verdana"/>
              <w:b w:val="0"/>
              <w:bCs w:val="0"/>
              <w:i w:val="1"/>
              <w:iCs w:val="1"/>
              <w:sz w:val="18"/>
              <w:szCs w:val="18"/>
            </w:rPr>
            <w:t xml:space="preserve">Company Number </w:t>
          </w:r>
          <w:r w:rsidRPr="71467DC9" w:rsidR="71467DC9">
            <w:rPr>
              <w:rFonts w:ascii="Verdana" w:hAnsi="Verdana" w:eastAsia="Verdana" w:cs="Verdana"/>
              <w:b w:val="0"/>
              <w:bCs w:val="0"/>
              <w:i w:val="1"/>
              <w:iCs w:val="1"/>
              <w:caps w:val="0"/>
              <w:smallCaps w:val="0"/>
              <w:noProof w:val="0"/>
              <w:color w:val="000000" w:themeColor="text1" w:themeTint="FF" w:themeShade="FF"/>
              <w:sz w:val="18"/>
              <w:szCs w:val="18"/>
              <w:lang w:val="en-GB"/>
            </w:rPr>
            <w:t>15683258</w:t>
          </w:r>
        </w:p>
      </w:tc>
      <w:tc>
        <w:tcPr>
          <w:tcW w:w="2985" w:type="dxa"/>
          <w:tcMar/>
        </w:tcPr>
        <w:p w:rsidR="2BB7B495" w:rsidP="2BB7B495" w:rsidRDefault="2BB7B495" w14:paraId="2643044A" w14:textId="5F7D36FB">
          <w:pPr>
            <w:jc w:val="right"/>
          </w:pPr>
          <w:r>
            <w:fldChar w:fldCharType="begin"/>
          </w:r>
          <w:r>
            <w:instrText xml:space="preserve">PAGE</w:instrText>
          </w:r>
          <w:r>
            <w:fldChar w:fldCharType="separate"/>
          </w:r>
          <w:r>
            <w:fldChar w:fldCharType="end"/>
          </w:r>
        </w:p>
      </w:tc>
    </w:tr>
  </w:tbl>
  <w:p w:rsidR="2BB7B495" w:rsidP="2BB7B495" w:rsidRDefault="2BB7B495" w14:paraId="100B0695" w14:textId="73E82207">
    <w:pPr>
      <w:pStyle w:val="Footer"/>
      <w:bidi w:val="0"/>
      <w:ind w:left="0" w:firstLine="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2BB7B495" w:rsidTr="2BB7B495" w14:paraId="03FDC449">
      <w:trPr>
        <w:trHeight w:val="300"/>
      </w:trPr>
      <w:tc>
        <w:tcPr>
          <w:tcW w:w="4650" w:type="dxa"/>
          <w:tcMar/>
        </w:tcPr>
        <w:p w:rsidR="2BB7B495" w:rsidP="2BB7B495" w:rsidRDefault="2BB7B495" w14:paraId="126AB38C" w14:textId="6295E3E6">
          <w:pPr>
            <w:pStyle w:val="Header"/>
            <w:bidi w:val="0"/>
            <w:ind w:left="-115"/>
            <w:jc w:val="left"/>
          </w:pPr>
        </w:p>
      </w:tc>
      <w:tc>
        <w:tcPr>
          <w:tcW w:w="4650" w:type="dxa"/>
          <w:tcMar/>
        </w:tcPr>
        <w:p w:rsidR="2BB7B495" w:rsidP="2BB7B495" w:rsidRDefault="2BB7B495" w14:paraId="37C3150C" w14:textId="76C3FD23">
          <w:pPr>
            <w:pStyle w:val="Header"/>
            <w:bidi w:val="0"/>
            <w:jc w:val="center"/>
          </w:pPr>
        </w:p>
      </w:tc>
      <w:tc>
        <w:tcPr>
          <w:tcW w:w="4650" w:type="dxa"/>
          <w:tcMar/>
        </w:tcPr>
        <w:p w:rsidR="2BB7B495" w:rsidP="2BB7B495" w:rsidRDefault="2BB7B495" w14:paraId="05233B5D" w14:textId="43593436">
          <w:pPr>
            <w:pStyle w:val="Header"/>
            <w:bidi w:val="0"/>
            <w:ind w:right="-115"/>
            <w:jc w:val="right"/>
          </w:pPr>
        </w:p>
      </w:tc>
    </w:tr>
  </w:tbl>
  <w:p w:rsidR="2BB7B495" w:rsidP="2BB7B495" w:rsidRDefault="2BB7B495" w14:paraId="1BF7D9F8" w14:textId="4F977DD8">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60"/>
      <w:gridCol w:w="3560"/>
      <w:gridCol w:w="3560"/>
    </w:tblGrid>
    <w:tr w:rsidR="2BB7B495" w:rsidTr="2BB7B495" w14:paraId="63299ABF">
      <w:trPr>
        <w:trHeight w:val="300"/>
      </w:trPr>
      <w:tc>
        <w:tcPr>
          <w:tcW w:w="3560" w:type="dxa"/>
          <w:tcMar/>
        </w:tcPr>
        <w:p w:rsidR="2BB7B495" w:rsidP="2BB7B495" w:rsidRDefault="2BB7B495" w14:paraId="6EF76BFD" w14:textId="117B973A">
          <w:pPr>
            <w:pStyle w:val="Header"/>
            <w:bidi w:val="0"/>
            <w:ind w:left="-115"/>
            <w:jc w:val="left"/>
          </w:pPr>
        </w:p>
      </w:tc>
      <w:tc>
        <w:tcPr>
          <w:tcW w:w="3560" w:type="dxa"/>
          <w:tcMar/>
        </w:tcPr>
        <w:p w:rsidR="2BB7B495" w:rsidP="2BB7B495" w:rsidRDefault="2BB7B495" w14:paraId="3CA68878" w14:textId="29C47A0A">
          <w:pPr>
            <w:pStyle w:val="Header"/>
            <w:bidi w:val="0"/>
            <w:jc w:val="center"/>
          </w:pPr>
        </w:p>
      </w:tc>
      <w:tc>
        <w:tcPr>
          <w:tcW w:w="3560" w:type="dxa"/>
          <w:tcMar/>
        </w:tcPr>
        <w:p w:rsidR="2BB7B495" w:rsidP="2BB7B495" w:rsidRDefault="2BB7B495" w14:paraId="5CD19F03" w14:textId="166ED67E">
          <w:pPr>
            <w:pStyle w:val="Header"/>
            <w:bidi w:val="0"/>
            <w:ind w:right="-115"/>
            <w:jc w:val="right"/>
          </w:pPr>
        </w:p>
      </w:tc>
    </w:tr>
  </w:tbl>
  <w:p w:rsidR="2BB7B495" w:rsidP="2BB7B495" w:rsidRDefault="2BB7B495" w14:paraId="217C2EBC" w14:textId="6B7AA641">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BB7B495" w:rsidTr="2BB7B495" w14:paraId="09FC4736">
      <w:trPr>
        <w:trHeight w:val="300"/>
      </w:trPr>
      <w:tc>
        <w:tcPr>
          <w:tcW w:w="3005" w:type="dxa"/>
          <w:tcMar/>
        </w:tcPr>
        <w:p w:rsidR="2BB7B495" w:rsidP="2BB7B495" w:rsidRDefault="2BB7B495" w14:paraId="369C128F" w14:textId="1568AC54">
          <w:pPr>
            <w:pStyle w:val="Header"/>
            <w:bidi w:val="0"/>
            <w:ind w:left="-115"/>
            <w:jc w:val="left"/>
          </w:pPr>
        </w:p>
      </w:tc>
      <w:tc>
        <w:tcPr>
          <w:tcW w:w="3005" w:type="dxa"/>
          <w:tcMar/>
        </w:tcPr>
        <w:p w:rsidR="2BB7B495" w:rsidP="2BB7B495" w:rsidRDefault="2BB7B495" w14:paraId="51332367" w14:textId="2C1A0314">
          <w:pPr>
            <w:pStyle w:val="Header"/>
            <w:bidi w:val="0"/>
            <w:jc w:val="center"/>
          </w:pPr>
        </w:p>
      </w:tc>
      <w:tc>
        <w:tcPr>
          <w:tcW w:w="3005" w:type="dxa"/>
          <w:tcMar/>
        </w:tcPr>
        <w:p w:rsidR="2BB7B495" w:rsidP="2BB7B495" w:rsidRDefault="2BB7B495" w14:paraId="7C0DBCEB" w14:textId="6BB7B765">
          <w:pPr>
            <w:pStyle w:val="Header"/>
            <w:bidi w:val="0"/>
            <w:ind w:right="-115"/>
            <w:jc w:val="right"/>
          </w:pPr>
        </w:p>
      </w:tc>
    </w:tr>
  </w:tbl>
  <w:p w:rsidR="2BB7B495" w:rsidP="2BB7B495" w:rsidRDefault="2BB7B495" w14:paraId="737D6EFB" w14:textId="7B830FD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4423C" w:rsidRDefault="0054423C" w14:paraId="675380AA" wp14:textId="77777777">
      <w:pPr>
        <w:spacing w:before="0" w:line="240" w:lineRule="auto"/>
      </w:pPr>
      <w:r>
        <w:separator/>
      </w:r>
    </w:p>
  </w:footnote>
  <w:footnote w:type="continuationSeparator" w:id="0">
    <w:p xmlns:wp14="http://schemas.microsoft.com/office/word/2010/wordml" w:rsidR="0054423C" w:rsidRDefault="0054423C" w14:paraId="2D830042" wp14:textId="77777777">
      <w:pPr>
        <w:spacing w:before="0" w:line="240" w:lineRule="auto"/>
      </w:pPr>
      <w:r>
        <w:continuationSeparator/>
      </w:r>
    </w:p>
  </w:footnote>
</w:footnotes>
</file>

<file path=word/header5.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10368" w:type="dxa"/>
      <w:tblLayout w:type="fixed"/>
      <w:tblLook w:val="06A0" w:firstRow="1" w:lastRow="0" w:firstColumn="1" w:lastColumn="0" w:noHBand="1" w:noVBand="1"/>
    </w:tblPr>
    <w:tblGrid>
      <w:gridCol w:w="10368"/>
    </w:tblGrid>
    <w:tr w:rsidR="452B084E" w:rsidTr="1F203882" w14:paraId="34310FC5">
      <w:trPr>
        <w:trHeight w:val="300"/>
      </w:trPr>
      <w:tc>
        <w:tcPr>
          <w:tcW w:w="10368" w:type="dxa"/>
          <w:tcMar/>
          <w:vAlign w:val="top"/>
        </w:tcPr>
        <w:p w:rsidR="452B084E" w:rsidP="1F203882" w:rsidRDefault="452B084E" w14:paraId="652C9637" w14:textId="23EE77E8">
          <w:pPr>
            <w:pBdr>
              <w:bottom w:val="single" w:color="000000" w:sz="12" w:space="1"/>
            </w:pBdr>
            <w:bidi w:val="0"/>
            <w:spacing w:before="0" w:after="0" w:line="276" w:lineRule="auto"/>
            <w:ind w:left="0" w:right="285" w:hanging="0"/>
            <w:jc w:val="left"/>
          </w:pPr>
          <w:r w:rsidRPr="1F203882" w:rsidR="1F203882">
            <w:rPr>
              <w:rFonts w:ascii="Arial" w:hAnsi="Arial" w:eastAsia="Arial" w:cs="Arial"/>
              <w:b w:val="0"/>
              <w:bCs w:val="0"/>
              <w:i w:val="0"/>
              <w:iCs w:val="0"/>
              <w:caps w:val="0"/>
              <w:smallCaps w:val="0"/>
              <w:noProof w:val="0"/>
              <w:color w:val="040C28"/>
              <w:sz w:val="20"/>
              <w:szCs w:val="20"/>
              <w:lang w:val="en-GB"/>
            </w:rPr>
            <w:t>©</w:t>
          </w:r>
          <w:r w:rsidRPr="1F203882" w:rsidR="1F203882">
            <w:rPr>
              <w:rFonts w:ascii="Arial" w:hAnsi="Arial" w:eastAsia="Arial" w:cs="Arial"/>
              <w:b w:val="0"/>
              <w:bCs w:val="0"/>
              <w:i w:val="0"/>
              <w:iCs w:val="0"/>
              <w:caps w:val="0"/>
              <w:smallCaps w:val="0"/>
              <w:noProof w:val="0"/>
              <w:color w:val="000000" w:themeColor="text1" w:themeTint="FF" w:themeShade="FF"/>
              <w:sz w:val="20"/>
              <w:szCs w:val="20"/>
              <w:lang w:val="en-GB"/>
            </w:rPr>
            <w:t xml:space="preserve">Rebel Training Group 2025 / </w:t>
          </w:r>
          <w:r w:rsidRPr="1F203882" w:rsidR="1F203882">
            <w:rPr>
              <w:rFonts w:ascii="Arial" w:hAnsi="Arial" w:eastAsia="Arial" w:cs="Arial"/>
              <w:b w:val="0"/>
              <w:bCs w:val="0"/>
              <w:i w:val="0"/>
              <w:iCs w:val="0"/>
              <w:caps w:val="0"/>
              <w:smallCaps w:val="0"/>
              <w:noProof w:val="0"/>
              <w:color w:val="000000" w:themeColor="text1" w:themeTint="FF" w:themeShade="FF"/>
              <w:sz w:val="20"/>
              <w:szCs w:val="20"/>
              <w:lang w:val="en-GB"/>
            </w:rPr>
            <w:t>Safer Recruitment Policy</w:t>
          </w:r>
          <w:r w:rsidRPr="1F203882" w:rsidR="1F203882">
            <w:rPr>
              <w:rFonts w:ascii="Arial" w:hAnsi="Arial" w:eastAsia="Arial" w:cs="Arial"/>
              <w:b w:val="0"/>
              <w:bCs w:val="0"/>
              <w:i w:val="0"/>
              <w:iCs w:val="0"/>
              <w:caps w:val="0"/>
              <w:smallCaps w:val="0"/>
              <w:noProof w:val="0"/>
              <w:color w:val="000000" w:themeColor="text1" w:themeTint="FF" w:themeShade="FF"/>
              <w:sz w:val="20"/>
              <w:szCs w:val="20"/>
              <w:lang w:val="en-GB"/>
            </w:rPr>
            <w:t xml:space="preserve">                                                     </w:t>
          </w:r>
          <w:r w:rsidR="1F203882">
            <w:drawing>
              <wp:inline wp14:editId="48975ED4" wp14:anchorId="7B1A8ED4">
                <wp:extent cx="1092122" cy="443952"/>
                <wp:effectExtent l="0" t="0" r="0" b="0"/>
                <wp:docPr id="239212894" name="" title=""/>
                <wp:cNvGraphicFramePr>
                  <a:graphicFrameLocks noChangeAspect="1"/>
                </wp:cNvGraphicFramePr>
                <a:graphic>
                  <a:graphicData uri="http://schemas.openxmlformats.org/drawingml/2006/picture">
                    <pic:pic>
                      <pic:nvPicPr>
                        <pic:cNvPr id="0" name=""/>
                        <pic:cNvPicPr/>
                      </pic:nvPicPr>
                      <pic:blipFill>
                        <a:blip r:embed="Ra16afaf8f4e14e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92122" cy="443952"/>
                        </a:xfrm>
                        <a:prstGeom prst="rect">
                          <a:avLst/>
                        </a:prstGeom>
                      </pic:spPr>
                    </pic:pic>
                  </a:graphicData>
                </a:graphic>
              </wp:inline>
            </w:drawing>
          </w:r>
        </w:p>
      </w:tc>
    </w:tr>
  </w:tbl>
  <w:p w:rsidR="452B084E" w:rsidP="452B084E" w:rsidRDefault="452B084E" w14:paraId="6DDCA070" w14:textId="74BDB3F1">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452B084E" w:rsidTr="452B084E" w14:paraId="60A8538D">
      <w:trPr>
        <w:trHeight w:val="300"/>
      </w:trPr>
      <w:tc>
        <w:tcPr>
          <w:tcW w:w="4650" w:type="dxa"/>
          <w:tcMar/>
        </w:tcPr>
        <w:p w:rsidR="452B084E" w:rsidP="452B084E" w:rsidRDefault="452B084E" w14:paraId="1BCEDF54" w14:textId="001CB6F7">
          <w:pPr>
            <w:pStyle w:val="Header"/>
            <w:bidi w:val="0"/>
            <w:ind w:left="-115"/>
            <w:jc w:val="left"/>
          </w:pPr>
        </w:p>
      </w:tc>
      <w:tc>
        <w:tcPr>
          <w:tcW w:w="4650" w:type="dxa"/>
          <w:tcMar/>
        </w:tcPr>
        <w:p w:rsidR="452B084E" w:rsidP="452B084E" w:rsidRDefault="452B084E" w14:paraId="1D3AD645" w14:textId="7438A0AD">
          <w:pPr>
            <w:pStyle w:val="Header"/>
            <w:bidi w:val="0"/>
            <w:jc w:val="center"/>
          </w:pPr>
        </w:p>
      </w:tc>
      <w:tc>
        <w:tcPr>
          <w:tcW w:w="4650" w:type="dxa"/>
          <w:tcMar/>
        </w:tcPr>
        <w:p w:rsidR="452B084E" w:rsidP="452B084E" w:rsidRDefault="452B084E" w14:paraId="4E2DE720" w14:textId="328A4093">
          <w:pPr>
            <w:pStyle w:val="Header"/>
            <w:bidi w:val="0"/>
            <w:ind w:right="-115"/>
            <w:jc w:val="right"/>
          </w:pPr>
        </w:p>
      </w:tc>
    </w:tr>
  </w:tbl>
  <w:p w:rsidR="452B084E" w:rsidP="452B084E" w:rsidRDefault="452B084E" w14:paraId="19B691C8" w14:textId="4B6D6234">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60"/>
      <w:gridCol w:w="3560"/>
      <w:gridCol w:w="3560"/>
    </w:tblGrid>
    <w:tr w:rsidR="452B084E" w:rsidTr="452B084E" w14:paraId="34477983">
      <w:trPr>
        <w:trHeight w:val="300"/>
      </w:trPr>
      <w:tc>
        <w:tcPr>
          <w:tcW w:w="3560" w:type="dxa"/>
          <w:tcMar/>
        </w:tcPr>
        <w:p w:rsidR="452B084E" w:rsidP="452B084E" w:rsidRDefault="452B084E" w14:paraId="2EB88649" w14:textId="2BAD1663">
          <w:pPr>
            <w:pStyle w:val="Header"/>
            <w:bidi w:val="0"/>
            <w:ind w:left="-115"/>
            <w:jc w:val="left"/>
          </w:pPr>
        </w:p>
      </w:tc>
      <w:tc>
        <w:tcPr>
          <w:tcW w:w="3560" w:type="dxa"/>
          <w:tcMar/>
        </w:tcPr>
        <w:p w:rsidR="452B084E" w:rsidP="452B084E" w:rsidRDefault="452B084E" w14:paraId="38A5B675" w14:textId="57622F8D">
          <w:pPr>
            <w:pStyle w:val="Header"/>
            <w:bidi w:val="0"/>
            <w:jc w:val="center"/>
          </w:pPr>
        </w:p>
      </w:tc>
      <w:tc>
        <w:tcPr>
          <w:tcW w:w="3560" w:type="dxa"/>
          <w:tcMar/>
        </w:tcPr>
        <w:p w:rsidR="452B084E" w:rsidP="452B084E" w:rsidRDefault="452B084E" w14:paraId="4B5B7192" w14:textId="4A522DA8">
          <w:pPr>
            <w:pStyle w:val="Header"/>
            <w:bidi w:val="0"/>
            <w:ind w:right="-115"/>
            <w:jc w:val="right"/>
          </w:pPr>
        </w:p>
      </w:tc>
    </w:tr>
  </w:tbl>
  <w:p w:rsidR="452B084E" w:rsidP="452B084E" w:rsidRDefault="452B084E" w14:paraId="6A92F472" w14:textId="4316FC61">
    <w:pPr>
      <w:pStyle w:val="Header"/>
      <w:bidi w:val="0"/>
    </w:pPr>
  </w:p>
</w:hdr>
</file>

<file path=word/header8.xml><?xml version="1.0" encoding="utf-8"?>
<w:hdr xmlns:w14="http://schemas.microsoft.com/office/word/2010/wordml" xmlns:w="http://schemas.openxmlformats.org/wordprocessingml/2006/main">
  <w:p w:rsidR="452B084E" w:rsidP="452B084E" w:rsidRDefault="452B084E" w14:paraId="20D7B16B" w14:textId="4FA80FC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19">
    <w:nsid w:val="7257c24d"/>
    <w:multiLevelType xmlns:w="http://schemas.openxmlformats.org/wordprocessingml/2006/main" w:val="hybridMultilevel"/>
    <w:lvl xmlns:w="http://schemas.openxmlformats.org/wordprocessingml/2006/main" w:ilvl="0">
      <w:start w:val="15"/>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118">
    <w:nsid w:val="42086718"/>
    <w:multiLevelType xmlns:w="http://schemas.openxmlformats.org/wordprocessingml/2006/main" w:val="hybridMultilevel"/>
    <w:lvl xmlns:w="http://schemas.openxmlformats.org/wordprocessingml/2006/main" w:ilvl="0">
      <w:start w:val="13"/>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117">
    <w:nsid w:val="2a3d250f"/>
    <w:multiLevelType xmlns:w="http://schemas.openxmlformats.org/wordprocessingml/2006/main" w:val="hybridMultilevel"/>
    <w:lvl xmlns:w="http://schemas.openxmlformats.org/wordprocessingml/2006/main" w:ilvl="0">
      <w:start w:val="10"/>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116">
    <w:nsid w:val="377da8c9"/>
    <w:multiLevelType xmlns:w="http://schemas.openxmlformats.org/wordprocessingml/2006/main" w:val="hybridMultilevel"/>
    <w:lvl xmlns:w="http://schemas.openxmlformats.org/wordprocessingml/2006/main" w:ilvl="0">
      <w:start w:val="6"/>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115">
    <w:nsid w:val="52c3e3bc"/>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114">
    <w:nsid w:val="3146c988"/>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13">
    <w:nsid w:val="18f07b32"/>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12">
    <w:nsid w:val="5d5e5ce5"/>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11">
    <w:nsid w:val="51006c0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10">
    <w:nsid w:val="6a9236d7"/>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9">
    <w:nsid w:val="529324f2"/>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8">
    <w:nsid w:val="7022b7d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7">
    <w:nsid w:val="a3b5f40"/>
    <w:multiLevelType xmlns:w="http://schemas.openxmlformats.org/wordprocessingml/2006/main" w:val="hybridMultilevel"/>
    <w:lvl xmlns:w="http://schemas.openxmlformats.org/wordprocessingml/2006/main" w:ilvl="0">
      <w:start w:val="1"/>
      <w:numFmt w:val="bullet"/>
      <w:lvlText w:val=""/>
      <w:lvlJc w:val="left"/>
      <w:pPr>
        <w:ind w:left="2072" w:hanging="360"/>
      </w:pPr>
      <w:rPr>
        <w:rFonts w:hint="default" w:ascii="Symbol" w:hAnsi="Symbol"/>
      </w:rPr>
    </w:lvl>
    <w:lvl xmlns:w="http://schemas.openxmlformats.org/wordprocessingml/2006/main" w:ilvl="1">
      <w:start w:val="1"/>
      <w:numFmt w:val="bullet"/>
      <w:lvlText w:val="o"/>
      <w:lvlJc w:val="left"/>
      <w:pPr>
        <w:ind w:left="2792" w:hanging="360"/>
      </w:pPr>
      <w:rPr>
        <w:rFonts w:hint="default" w:ascii="Courier New" w:hAnsi="Courier New"/>
      </w:rPr>
    </w:lvl>
    <w:lvl xmlns:w="http://schemas.openxmlformats.org/wordprocessingml/2006/main" w:ilvl="2">
      <w:start w:val="1"/>
      <w:numFmt w:val="bullet"/>
      <w:lvlText w:val=""/>
      <w:lvlJc w:val="left"/>
      <w:pPr>
        <w:ind w:left="3512" w:hanging="360"/>
      </w:pPr>
      <w:rPr>
        <w:rFonts w:hint="default" w:ascii="Wingdings" w:hAnsi="Wingdings"/>
      </w:rPr>
    </w:lvl>
    <w:lvl xmlns:w="http://schemas.openxmlformats.org/wordprocessingml/2006/main" w:ilvl="3">
      <w:start w:val="1"/>
      <w:numFmt w:val="bullet"/>
      <w:lvlText w:val=""/>
      <w:lvlJc w:val="left"/>
      <w:pPr>
        <w:ind w:left="4232" w:hanging="360"/>
      </w:pPr>
      <w:rPr>
        <w:rFonts w:hint="default" w:ascii="Symbol" w:hAnsi="Symbol"/>
      </w:rPr>
    </w:lvl>
    <w:lvl xmlns:w="http://schemas.openxmlformats.org/wordprocessingml/2006/main" w:ilvl="4">
      <w:start w:val="1"/>
      <w:numFmt w:val="bullet"/>
      <w:lvlText w:val="o"/>
      <w:lvlJc w:val="left"/>
      <w:pPr>
        <w:ind w:left="4952" w:hanging="360"/>
      </w:pPr>
      <w:rPr>
        <w:rFonts w:hint="default" w:ascii="Courier New" w:hAnsi="Courier New"/>
      </w:rPr>
    </w:lvl>
    <w:lvl xmlns:w="http://schemas.openxmlformats.org/wordprocessingml/2006/main" w:ilvl="5">
      <w:start w:val="1"/>
      <w:numFmt w:val="bullet"/>
      <w:lvlText w:val=""/>
      <w:lvlJc w:val="left"/>
      <w:pPr>
        <w:ind w:left="5672" w:hanging="360"/>
      </w:pPr>
      <w:rPr>
        <w:rFonts w:hint="default" w:ascii="Wingdings" w:hAnsi="Wingdings"/>
      </w:rPr>
    </w:lvl>
    <w:lvl xmlns:w="http://schemas.openxmlformats.org/wordprocessingml/2006/main" w:ilvl="6">
      <w:start w:val="1"/>
      <w:numFmt w:val="bullet"/>
      <w:lvlText w:val=""/>
      <w:lvlJc w:val="left"/>
      <w:pPr>
        <w:ind w:left="6392" w:hanging="360"/>
      </w:pPr>
      <w:rPr>
        <w:rFonts w:hint="default" w:ascii="Symbol" w:hAnsi="Symbol"/>
      </w:rPr>
    </w:lvl>
    <w:lvl xmlns:w="http://schemas.openxmlformats.org/wordprocessingml/2006/main" w:ilvl="7">
      <w:start w:val="1"/>
      <w:numFmt w:val="bullet"/>
      <w:lvlText w:val="o"/>
      <w:lvlJc w:val="left"/>
      <w:pPr>
        <w:ind w:left="7112" w:hanging="360"/>
      </w:pPr>
      <w:rPr>
        <w:rFonts w:hint="default" w:ascii="Courier New" w:hAnsi="Courier New"/>
      </w:rPr>
    </w:lvl>
    <w:lvl xmlns:w="http://schemas.openxmlformats.org/wordprocessingml/2006/main" w:ilvl="8">
      <w:start w:val="1"/>
      <w:numFmt w:val="bullet"/>
      <w:lvlText w:val=""/>
      <w:lvlJc w:val="left"/>
      <w:pPr>
        <w:ind w:left="7832" w:hanging="360"/>
      </w:pPr>
      <w:rPr>
        <w:rFonts w:hint="default" w:ascii="Wingdings" w:hAnsi="Wingdings"/>
      </w:rPr>
    </w:lvl>
  </w:abstractNum>
  <w:abstractNum xmlns:w="http://schemas.openxmlformats.org/wordprocessingml/2006/main" w:abstractNumId="106">
    <w:nsid w:val="168d77e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5">
    <w:nsid w:val="7324fa3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4">
    <w:nsid w:val="633e8135"/>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3">
    <w:nsid w:val="6eb7612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2">
    <w:nsid w:val="4d1bf9fd"/>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1">
    <w:nsid w:val="20322f67"/>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100">
    <w:nsid w:val="2777476c"/>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9">
    <w:nsid w:val="733924ea"/>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8">
    <w:nsid w:val="5c57da6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7">
    <w:nsid w:val="1faa29c0"/>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6">
    <w:nsid w:val="6a2e446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5">
    <w:nsid w:val="7731215a"/>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4">
    <w:nsid w:val="6b5d3b4f"/>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3">
    <w:nsid w:val="5981a76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92">
    <w:nsid w:val="5d71c142"/>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91">
    <w:nsid w:val="28752cfc"/>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90">
    <w:nsid w:val="2fd1142a"/>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9">
    <w:nsid w:val="374894f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8">
    <w:nsid w:val="f03f602"/>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7">
    <w:nsid w:val="4e7c000c"/>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6">
    <w:nsid w:val="6a6f1cb6"/>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5">
    <w:nsid w:val="6f8689f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4">
    <w:nsid w:val="7f741806"/>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83">
    <w:nsid w:val="153512ef"/>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2">
    <w:nsid w:val="56a35e37"/>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1">
    <w:nsid w:val="713ac374"/>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80">
    <w:nsid w:val="79e157ce"/>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9">
    <w:nsid w:val="54876755"/>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8">
    <w:nsid w:val="38ae45c3"/>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7">
    <w:nsid w:val="5ae140b7"/>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6">
    <w:nsid w:val="1e9bc56a"/>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1363" w:hanging="360"/>
      </w:pPr>
    </w:lvl>
    <w:lvl xmlns:w="http://schemas.openxmlformats.org/wordprocessingml/2006/main" w:ilvl="2">
      <w:start w:val="1"/>
      <w:numFmt w:val="lowerRoman"/>
      <w:lvlText w:val="%3."/>
      <w:lvlJc w:val="right"/>
      <w:pPr>
        <w:ind w:left="2083" w:hanging="180"/>
      </w:pPr>
    </w:lvl>
    <w:lvl xmlns:w="http://schemas.openxmlformats.org/wordprocessingml/2006/main" w:ilvl="3">
      <w:start w:val="1"/>
      <w:numFmt w:val="decimal"/>
      <w:lvlText w:val="%4."/>
      <w:lvlJc w:val="left"/>
      <w:pPr>
        <w:ind w:left="2803" w:hanging="360"/>
      </w:pPr>
    </w:lvl>
    <w:lvl xmlns:w="http://schemas.openxmlformats.org/wordprocessingml/2006/main" w:ilvl="4">
      <w:start w:val="1"/>
      <w:numFmt w:val="lowerLetter"/>
      <w:lvlText w:val="%5."/>
      <w:lvlJc w:val="left"/>
      <w:pPr>
        <w:ind w:left="3523" w:hanging="360"/>
      </w:pPr>
    </w:lvl>
    <w:lvl xmlns:w="http://schemas.openxmlformats.org/wordprocessingml/2006/main" w:ilvl="5">
      <w:start w:val="1"/>
      <w:numFmt w:val="lowerRoman"/>
      <w:lvlText w:val="%6."/>
      <w:lvlJc w:val="right"/>
      <w:pPr>
        <w:ind w:left="4243" w:hanging="180"/>
      </w:pPr>
    </w:lvl>
    <w:lvl xmlns:w="http://schemas.openxmlformats.org/wordprocessingml/2006/main" w:ilvl="6">
      <w:start w:val="1"/>
      <w:numFmt w:val="decimal"/>
      <w:lvlText w:val="%7."/>
      <w:lvlJc w:val="left"/>
      <w:pPr>
        <w:ind w:left="4963" w:hanging="360"/>
      </w:pPr>
    </w:lvl>
    <w:lvl xmlns:w="http://schemas.openxmlformats.org/wordprocessingml/2006/main" w:ilvl="7">
      <w:start w:val="1"/>
      <w:numFmt w:val="lowerLetter"/>
      <w:lvlText w:val="%8."/>
      <w:lvlJc w:val="left"/>
      <w:pPr>
        <w:ind w:left="5683" w:hanging="360"/>
      </w:pPr>
    </w:lvl>
    <w:lvl xmlns:w="http://schemas.openxmlformats.org/wordprocessingml/2006/main" w:ilvl="8">
      <w:start w:val="1"/>
      <w:numFmt w:val="lowerRoman"/>
      <w:lvlText w:val="%9."/>
      <w:lvlJc w:val="right"/>
      <w:pPr>
        <w:ind w:left="6403" w:hanging="180"/>
      </w:pPr>
    </w:lvl>
  </w:abstractNum>
  <w:abstractNum xmlns:w="http://schemas.openxmlformats.org/wordprocessingml/2006/main" w:abstractNumId="75">
    <w:nsid w:val="3f3944e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4">
    <w:nsid w:val="47a08fe5"/>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3">
    <w:nsid w:val="690b251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2">
    <w:nsid w:val="1854891c"/>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1">
    <w:nsid w:val="62e18784"/>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70">
    <w:nsid w:val="2ad38495"/>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9">
    <w:nsid w:val="4e865b2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8">
    <w:nsid w:val="26b3159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7">
    <w:nsid w:val="1c50009"/>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6">
    <w:nsid w:val="8899f2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5">
    <w:nsid w:val="1122b8fc"/>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4">
    <w:nsid w:val="7e689946"/>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3">
    <w:nsid w:val="4d06e981"/>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1789" w:hanging="360"/>
      </w:pPr>
    </w:lvl>
    <w:lvl xmlns:w="http://schemas.openxmlformats.org/wordprocessingml/2006/main" w:ilvl="2">
      <w:start w:val="1"/>
      <w:numFmt w:val="lowerRoman"/>
      <w:lvlText w:val="%3."/>
      <w:lvlJc w:val="right"/>
      <w:pPr>
        <w:ind w:left="2509" w:hanging="180"/>
      </w:pPr>
    </w:lvl>
    <w:lvl xmlns:w="http://schemas.openxmlformats.org/wordprocessingml/2006/main" w:ilvl="3">
      <w:start w:val="1"/>
      <w:numFmt w:val="decimal"/>
      <w:lvlText w:val="%4."/>
      <w:lvlJc w:val="left"/>
      <w:pPr>
        <w:ind w:left="3229" w:hanging="360"/>
      </w:pPr>
    </w:lvl>
    <w:lvl xmlns:w="http://schemas.openxmlformats.org/wordprocessingml/2006/main" w:ilvl="4">
      <w:start w:val="1"/>
      <w:numFmt w:val="lowerLetter"/>
      <w:lvlText w:val="%5."/>
      <w:lvlJc w:val="left"/>
      <w:pPr>
        <w:ind w:left="3949" w:hanging="360"/>
      </w:pPr>
    </w:lvl>
    <w:lvl xmlns:w="http://schemas.openxmlformats.org/wordprocessingml/2006/main" w:ilvl="5">
      <w:start w:val="1"/>
      <w:numFmt w:val="lowerRoman"/>
      <w:lvlText w:val="%6."/>
      <w:lvlJc w:val="right"/>
      <w:pPr>
        <w:ind w:left="4669" w:hanging="180"/>
      </w:pPr>
    </w:lvl>
    <w:lvl xmlns:w="http://schemas.openxmlformats.org/wordprocessingml/2006/main" w:ilvl="6">
      <w:start w:val="1"/>
      <w:numFmt w:val="decimal"/>
      <w:lvlText w:val="%7."/>
      <w:lvlJc w:val="left"/>
      <w:pPr>
        <w:ind w:left="5389" w:hanging="360"/>
      </w:pPr>
    </w:lvl>
    <w:lvl xmlns:w="http://schemas.openxmlformats.org/wordprocessingml/2006/main" w:ilvl="7">
      <w:start w:val="1"/>
      <w:numFmt w:val="lowerLetter"/>
      <w:lvlText w:val="%8."/>
      <w:lvlJc w:val="left"/>
      <w:pPr>
        <w:ind w:left="6109" w:hanging="360"/>
      </w:pPr>
    </w:lvl>
    <w:lvl xmlns:w="http://schemas.openxmlformats.org/wordprocessingml/2006/main" w:ilvl="8">
      <w:start w:val="1"/>
      <w:numFmt w:val="lowerRoman"/>
      <w:lvlText w:val="%9."/>
      <w:lvlJc w:val="right"/>
      <w:pPr>
        <w:ind w:left="6829" w:hanging="180"/>
      </w:pPr>
    </w:lvl>
  </w:abstractNum>
  <w:abstractNum xmlns:w="http://schemas.openxmlformats.org/wordprocessingml/2006/main" w:abstractNumId="62">
    <w:nsid w:val="7dec4db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1">
    <w:nsid w:val="403647f0"/>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60">
    <w:nsid w:val="1b0beb54"/>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9">
    <w:nsid w:val="62aff61c"/>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8">
    <w:nsid w:val="5b3bb7e1"/>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7">
    <w:nsid w:val="3db4d940"/>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6">
    <w:nsid w:val="5b36065b"/>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5">
    <w:nsid w:val="2991c820"/>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4">
    <w:nsid w:val="4ac7e4fa"/>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3">
    <w:nsid w:val="4c41fff4"/>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2">
    <w:nsid w:val="c36fb7a"/>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1">
    <w:nsid w:val="7848b6e"/>
    <w:multiLevelType xmlns:w="http://schemas.openxmlformats.org/wordprocessingml/2006/main" w:val="hybridMultilevel"/>
    <w:lvl xmlns:w="http://schemas.openxmlformats.org/wordprocessingml/2006/main" w:ilvl="0">
      <w:start w:val="1"/>
      <w:numFmt w:val="bullet"/>
      <w:lvlText w:val=""/>
      <w:lvlJc w:val="left"/>
      <w:pPr>
        <w:ind w:left="1352" w:hanging="360"/>
      </w:pPr>
      <w:rPr>
        <w:rFonts w:hint="default" w:ascii="Symbol" w:hAnsi="Symbol"/>
      </w:rPr>
    </w:lvl>
    <w:lvl xmlns:w="http://schemas.openxmlformats.org/wordprocessingml/2006/main" w:ilvl="1">
      <w:start w:val="1"/>
      <w:numFmt w:val="bullet"/>
      <w:lvlText w:val="o"/>
      <w:lvlJc w:val="left"/>
      <w:pPr>
        <w:ind w:left="2072" w:hanging="360"/>
      </w:pPr>
      <w:rPr>
        <w:rFonts w:hint="default" w:ascii="Courier New" w:hAnsi="Courier New"/>
      </w:rPr>
    </w:lvl>
    <w:lvl xmlns:w="http://schemas.openxmlformats.org/wordprocessingml/2006/main" w:ilvl="2">
      <w:start w:val="1"/>
      <w:numFmt w:val="bullet"/>
      <w:lvlText w:val=""/>
      <w:lvlJc w:val="left"/>
      <w:pPr>
        <w:ind w:left="2792" w:hanging="360"/>
      </w:pPr>
      <w:rPr>
        <w:rFonts w:hint="default" w:ascii="Wingdings" w:hAnsi="Wingdings"/>
      </w:rPr>
    </w:lvl>
    <w:lvl xmlns:w="http://schemas.openxmlformats.org/wordprocessingml/2006/main" w:ilvl="3">
      <w:start w:val="1"/>
      <w:numFmt w:val="bullet"/>
      <w:lvlText w:val=""/>
      <w:lvlJc w:val="left"/>
      <w:pPr>
        <w:ind w:left="3512" w:hanging="360"/>
      </w:pPr>
      <w:rPr>
        <w:rFonts w:hint="default" w:ascii="Symbol" w:hAnsi="Symbol"/>
      </w:rPr>
    </w:lvl>
    <w:lvl xmlns:w="http://schemas.openxmlformats.org/wordprocessingml/2006/main" w:ilvl="4">
      <w:start w:val="1"/>
      <w:numFmt w:val="bullet"/>
      <w:lvlText w:val="o"/>
      <w:lvlJc w:val="left"/>
      <w:pPr>
        <w:ind w:left="4232" w:hanging="360"/>
      </w:pPr>
      <w:rPr>
        <w:rFonts w:hint="default" w:ascii="Courier New" w:hAnsi="Courier New"/>
      </w:rPr>
    </w:lvl>
    <w:lvl xmlns:w="http://schemas.openxmlformats.org/wordprocessingml/2006/main" w:ilvl="5">
      <w:start w:val="1"/>
      <w:numFmt w:val="bullet"/>
      <w:lvlText w:val=""/>
      <w:lvlJc w:val="left"/>
      <w:pPr>
        <w:ind w:left="4952" w:hanging="360"/>
      </w:pPr>
      <w:rPr>
        <w:rFonts w:hint="default" w:ascii="Wingdings" w:hAnsi="Wingdings"/>
      </w:rPr>
    </w:lvl>
    <w:lvl xmlns:w="http://schemas.openxmlformats.org/wordprocessingml/2006/main" w:ilvl="6">
      <w:start w:val="1"/>
      <w:numFmt w:val="bullet"/>
      <w:lvlText w:val=""/>
      <w:lvlJc w:val="left"/>
      <w:pPr>
        <w:ind w:left="5672" w:hanging="360"/>
      </w:pPr>
      <w:rPr>
        <w:rFonts w:hint="default" w:ascii="Symbol" w:hAnsi="Symbol"/>
      </w:rPr>
    </w:lvl>
    <w:lvl xmlns:w="http://schemas.openxmlformats.org/wordprocessingml/2006/main" w:ilvl="7">
      <w:start w:val="1"/>
      <w:numFmt w:val="bullet"/>
      <w:lvlText w:val="o"/>
      <w:lvlJc w:val="left"/>
      <w:pPr>
        <w:ind w:left="6392" w:hanging="360"/>
      </w:pPr>
      <w:rPr>
        <w:rFonts w:hint="default" w:ascii="Courier New" w:hAnsi="Courier New"/>
      </w:rPr>
    </w:lvl>
    <w:lvl xmlns:w="http://schemas.openxmlformats.org/wordprocessingml/2006/main" w:ilvl="8">
      <w:start w:val="1"/>
      <w:numFmt w:val="bullet"/>
      <w:lvlText w:val=""/>
      <w:lvlJc w:val="left"/>
      <w:pPr>
        <w:ind w:left="7112" w:hanging="360"/>
      </w:pPr>
      <w:rPr>
        <w:rFonts w:hint="default" w:ascii="Wingdings" w:hAnsi="Wingdings"/>
      </w:rPr>
    </w:lvl>
  </w:abstractNum>
  <w:abstractNum xmlns:w="http://schemas.openxmlformats.org/wordprocessingml/2006/main" w:abstractNumId="50">
    <w:nsid w:val="42e562b0"/>
    <w:multiLevelType xmlns:w="http://schemas.openxmlformats.org/wordprocessingml/2006/main" w:val="hybridMultilevel"/>
    <w:lvl xmlns:w="http://schemas.openxmlformats.org/wordprocessingml/2006/main" w:ilvl="0">
      <w:start w:val="1"/>
      <w:numFmt w:val="decimal"/>
      <w:lvlText w:val="%1."/>
      <w:lvlJc w:val="left"/>
      <w:pPr>
        <w:ind w:left="1352" w:hanging="360"/>
      </w:pPr>
    </w:lvl>
    <w:lvl xmlns:w="http://schemas.openxmlformats.org/wordprocessingml/2006/main" w:ilvl="1">
      <w:start w:val="1"/>
      <w:numFmt w:val="lowerLetter"/>
      <w:lvlText w:val="%2."/>
      <w:lvlJc w:val="left"/>
      <w:pPr>
        <w:ind w:left="2072" w:hanging="360"/>
      </w:pPr>
    </w:lvl>
    <w:lvl xmlns:w="http://schemas.openxmlformats.org/wordprocessingml/2006/main" w:ilvl="2">
      <w:start w:val="1"/>
      <w:numFmt w:val="lowerRoman"/>
      <w:lvlText w:val="%3."/>
      <w:lvlJc w:val="right"/>
      <w:pPr>
        <w:ind w:left="2792" w:hanging="180"/>
      </w:pPr>
    </w:lvl>
    <w:lvl xmlns:w="http://schemas.openxmlformats.org/wordprocessingml/2006/main" w:ilvl="3">
      <w:start w:val="1"/>
      <w:numFmt w:val="decimal"/>
      <w:lvlText w:val="%4."/>
      <w:lvlJc w:val="left"/>
      <w:pPr>
        <w:ind w:left="3512" w:hanging="360"/>
      </w:pPr>
    </w:lvl>
    <w:lvl xmlns:w="http://schemas.openxmlformats.org/wordprocessingml/2006/main" w:ilvl="4">
      <w:start w:val="1"/>
      <w:numFmt w:val="lowerLetter"/>
      <w:lvlText w:val="%5."/>
      <w:lvlJc w:val="left"/>
      <w:pPr>
        <w:ind w:left="4232" w:hanging="360"/>
      </w:pPr>
    </w:lvl>
    <w:lvl xmlns:w="http://schemas.openxmlformats.org/wordprocessingml/2006/main" w:ilvl="5">
      <w:start w:val="1"/>
      <w:numFmt w:val="lowerRoman"/>
      <w:lvlText w:val="%6."/>
      <w:lvlJc w:val="right"/>
      <w:pPr>
        <w:ind w:left="4952" w:hanging="180"/>
      </w:pPr>
    </w:lvl>
    <w:lvl xmlns:w="http://schemas.openxmlformats.org/wordprocessingml/2006/main" w:ilvl="6">
      <w:start w:val="1"/>
      <w:numFmt w:val="decimal"/>
      <w:lvlText w:val="%7."/>
      <w:lvlJc w:val="left"/>
      <w:pPr>
        <w:ind w:left="5672" w:hanging="360"/>
      </w:pPr>
    </w:lvl>
    <w:lvl xmlns:w="http://schemas.openxmlformats.org/wordprocessingml/2006/main" w:ilvl="7">
      <w:start w:val="1"/>
      <w:numFmt w:val="lowerLetter"/>
      <w:lvlText w:val="%8."/>
      <w:lvlJc w:val="left"/>
      <w:pPr>
        <w:ind w:left="6392" w:hanging="360"/>
      </w:pPr>
    </w:lvl>
    <w:lvl xmlns:w="http://schemas.openxmlformats.org/wordprocessingml/2006/main" w:ilvl="8">
      <w:start w:val="1"/>
      <w:numFmt w:val="lowerRoman"/>
      <w:lvlText w:val="%9."/>
      <w:lvlJc w:val="right"/>
      <w:pPr>
        <w:ind w:left="7112" w:hanging="180"/>
      </w:pPr>
    </w:lvl>
  </w:abstractNum>
  <w:abstractNum xmlns:w="http://schemas.openxmlformats.org/wordprocessingml/2006/main" w:abstractNumId="49">
    <w:nsid w:val="223282c6"/>
    <w:multiLevelType xmlns:w="http://schemas.openxmlformats.org/wordprocessingml/2006/main" w:val="hybridMultilevel"/>
    <w:lvl xmlns:w="http://schemas.openxmlformats.org/wordprocessingml/2006/main" w:ilvl="0">
      <w:start w:val="1"/>
      <w:numFmt w:val="bullet"/>
      <w:lvlText w:val=""/>
      <w:lvlJc w:val="left"/>
      <w:pPr>
        <w:ind w:left="643" w:hanging="360"/>
      </w:pPr>
      <w:rPr>
        <w:rFonts w:hint="default" w:ascii="Symbol" w:hAnsi="Symbol"/>
      </w:rPr>
    </w:lvl>
    <w:lvl xmlns:w="http://schemas.openxmlformats.org/wordprocessingml/2006/main" w:ilvl="1">
      <w:start w:val="1"/>
      <w:numFmt w:val="bullet"/>
      <w:lvlText w:val="o"/>
      <w:lvlJc w:val="left"/>
      <w:pPr>
        <w:ind w:left="1363" w:hanging="360"/>
      </w:pPr>
      <w:rPr>
        <w:rFonts w:hint="default" w:ascii="Courier New" w:hAnsi="Courier New"/>
      </w:rPr>
    </w:lvl>
    <w:lvl xmlns:w="http://schemas.openxmlformats.org/wordprocessingml/2006/main" w:ilvl="2">
      <w:start w:val="1"/>
      <w:numFmt w:val="bullet"/>
      <w:lvlText w:val=""/>
      <w:lvlJc w:val="left"/>
      <w:pPr>
        <w:ind w:left="2083" w:hanging="360"/>
      </w:pPr>
      <w:rPr>
        <w:rFonts w:hint="default" w:ascii="Wingdings" w:hAnsi="Wingdings"/>
      </w:rPr>
    </w:lvl>
    <w:lvl xmlns:w="http://schemas.openxmlformats.org/wordprocessingml/2006/main" w:ilvl="3">
      <w:start w:val="1"/>
      <w:numFmt w:val="bullet"/>
      <w:lvlText w:val=""/>
      <w:lvlJc w:val="left"/>
      <w:pPr>
        <w:ind w:left="2803" w:hanging="360"/>
      </w:pPr>
      <w:rPr>
        <w:rFonts w:hint="default" w:ascii="Symbol" w:hAnsi="Symbol"/>
      </w:rPr>
    </w:lvl>
    <w:lvl xmlns:w="http://schemas.openxmlformats.org/wordprocessingml/2006/main" w:ilvl="4">
      <w:start w:val="1"/>
      <w:numFmt w:val="bullet"/>
      <w:lvlText w:val="o"/>
      <w:lvlJc w:val="left"/>
      <w:pPr>
        <w:ind w:left="3523" w:hanging="360"/>
      </w:pPr>
      <w:rPr>
        <w:rFonts w:hint="default" w:ascii="Courier New" w:hAnsi="Courier New"/>
      </w:rPr>
    </w:lvl>
    <w:lvl xmlns:w="http://schemas.openxmlformats.org/wordprocessingml/2006/main" w:ilvl="5">
      <w:start w:val="1"/>
      <w:numFmt w:val="bullet"/>
      <w:lvlText w:val=""/>
      <w:lvlJc w:val="left"/>
      <w:pPr>
        <w:ind w:left="4243" w:hanging="360"/>
      </w:pPr>
      <w:rPr>
        <w:rFonts w:hint="default" w:ascii="Wingdings" w:hAnsi="Wingdings"/>
      </w:rPr>
    </w:lvl>
    <w:lvl xmlns:w="http://schemas.openxmlformats.org/wordprocessingml/2006/main" w:ilvl="6">
      <w:start w:val="1"/>
      <w:numFmt w:val="bullet"/>
      <w:lvlText w:val=""/>
      <w:lvlJc w:val="left"/>
      <w:pPr>
        <w:ind w:left="4963" w:hanging="360"/>
      </w:pPr>
      <w:rPr>
        <w:rFonts w:hint="default" w:ascii="Symbol" w:hAnsi="Symbol"/>
      </w:rPr>
    </w:lvl>
    <w:lvl xmlns:w="http://schemas.openxmlformats.org/wordprocessingml/2006/main" w:ilvl="7">
      <w:start w:val="1"/>
      <w:numFmt w:val="bullet"/>
      <w:lvlText w:val="o"/>
      <w:lvlJc w:val="left"/>
      <w:pPr>
        <w:ind w:left="5683" w:hanging="360"/>
      </w:pPr>
      <w:rPr>
        <w:rFonts w:hint="default" w:ascii="Courier New" w:hAnsi="Courier New"/>
      </w:rPr>
    </w:lvl>
    <w:lvl xmlns:w="http://schemas.openxmlformats.org/wordprocessingml/2006/main" w:ilvl="8">
      <w:start w:val="1"/>
      <w:numFmt w:val="bullet"/>
      <w:lvlText w:val=""/>
      <w:lvlJc w:val="left"/>
      <w:pPr>
        <w:ind w:left="6403" w:hanging="360"/>
      </w:pPr>
      <w:rPr>
        <w:rFonts w:hint="default" w:ascii="Wingdings" w:hAnsi="Wingdings"/>
      </w:rPr>
    </w:lvl>
  </w:abstractNum>
  <w:abstractNum xmlns:w="http://schemas.openxmlformats.org/wordprocessingml/2006/main" w:abstractNumId="48">
    <w:nsid w:val="4a04753b"/>
    <w:multiLevelType xmlns:w="http://schemas.openxmlformats.org/wordprocessingml/2006/main" w:val="hybridMultilevel"/>
    <w:lvl xmlns:w="http://schemas.openxmlformats.org/wordprocessingml/2006/main" w:ilvl="0">
      <w:start w:val="1"/>
      <w:numFmt w:val="bullet"/>
      <w:lvlText w:val=""/>
      <w:lvlJc w:val="left"/>
      <w:pPr>
        <w:ind w:left="1363" w:hanging="360"/>
      </w:pPr>
      <w:rPr>
        <w:rFonts w:hint="default" w:ascii="Symbol" w:hAnsi="Symbol"/>
      </w:rPr>
    </w:lvl>
    <w:lvl xmlns:w="http://schemas.openxmlformats.org/wordprocessingml/2006/main" w:ilvl="1">
      <w:start w:val="1"/>
      <w:numFmt w:val="bullet"/>
      <w:lvlText w:val="o"/>
      <w:lvlJc w:val="left"/>
      <w:pPr>
        <w:ind w:left="2083" w:hanging="360"/>
      </w:pPr>
      <w:rPr>
        <w:rFonts w:hint="default" w:ascii="Courier New" w:hAnsi="Courier New"/>
      </w:rPr>
    </w:lvl>
    <w:lvl xmlns:w="http://schemas.openxmlformats.org/wordprocessingml/2006/main" w:ilvl="2">
      <w:start w:val="1"/>
      <w:numFmt w:val="bullet"/>
      <w:lvlText w:val=""/>
      <w:lvlJc w:val="left"/>
      <w:pPr>
        <w:ind w:left="2803" w:hanging="360"/>
      </w:pPr>
      <w:rPr>
        <w:rFonts w:hint="default" w:ascii="Wingdings" w:hAnsi="Wingdings"/>
      </w:rPr>
    </w:lvl>
    <w:lvl xmlns:w="http://schemas.openxmlformats.org/wordprocessingml/2006/main" w:ilvl="3">
      <w:start w:val="1"/>
      <w:numFmt w:val="bullet"/>
      <w:lvlText w:val=""/>
      <w:lvlJc w:val="left"/>
      <w:pPr>
        <w:ind w:left="3523" w:hanging="360"/>
      </w:pPr>
      <w:rPr>
        <w:rFonts w:hint="default" w:ascii="Symbol" w:hAnsi="Symbol"/>
      </w:rPr>
    </w:lvl>
    <w:lvl xmlns:w="http://schemas.openxmlformats.org/wordprocessingml/2006/main" w:ilvl="4">
      <w:start w:val="1"/>
      <w:numFmt w:val="bullet"/>
      <w:lvlText w:val="o"/>
      <w:lvlJc w:val="left"/>
      <w:pPr>
        <w:ind w:left="4243" w:hanging="360"/>
      </w:pPr>
      <w:rPr>
        <w:rFonts w:hint="default" w:ascii="Courier New" w:hAnsi="Courier New"/>
      </w:rPr>
    </w:lvl>
    <w:lvl xmlns:w="http://schemas.openxmlformats.org/wordprocessingml/2006/main" w:ilvl="5">
      <w:start w:val="1"/>
      <w:numFmt w:val="bullet"/>
      <w:lvlText w:val=""/>
      <w:lvlJc w:val="left"/>
      <w:pPr>
        <w:ind w:left="4963" w:hanging="360"/>
      </w:pPr>
      <w:rPr>
        <w:rFonts w:hint="default" w:ascii="Wingdings" w:hAnsi="Wingdings"/>
      </w:rPr>
    </w:lvl>
    <w:lvl xmlns:w="http://schemas.openxmlformats.org/wordprocessingml/2006/main" w:ilvl="6">
      <w:start w:val="1"/>
      <w:numFmt w:val="bullet"/>
      <w:lvlText w:val=""/>
      <w:lvlJc w:val="left"/>
      <w:pPr>
        <w:ind w:left="5683" w:hanging="360"/>
      </w:pPr>
      <w:rPr>
        <w:rFonts w:hint="default" w:ascii="Symbol" w:hAnsi="Symbol"/>
      </w:rPr>
    </w:lvl>
    <w:lvl xmlns:w="http://schemas.openxmlformats.org/wordprocessingml/2006/main" w:ilvl="7">
      <w:start w:val="1"/>
      <w:numFmt w:val="bullet"/>
      <w:lvlText w:val="o"/>
      <w:lvlJc w:val="left"/>
      <w:pPr>
        <w:ind w:left="6403" w:hanging="360"/>
      </w:pPr>
      <w:rPr>
        <w:rFonts w:hint="default" w:ascii="Courier New" w:hAnsi="Courier New"/>
      </w:rPr>
    </w:lvl>
    <w:lvl xmlns:w="http://schemas.openxmlformats.org/wordprocessingml/2006/main" w:ilvl="8">
      <w:start w:val="1"/>
      <w:numFmt w:val="bullet"/>
      <w:lvlText w:val=""/>
      <w:lvlJc w:val="left"/>
      <w:pPr>
        <w:ind w:left="7123" w:hanging="360"/>
      </w:pPr>
      <w:rPr>
        <w:rFonts w:hint="default" w:ascii="Wingdings" w:hAnsi="Wingdings"/>
      </w:rPr>
    </w:lvl>
  </w:abstractNum>
  <w:abstractNum xmlns:w="http://schemas.openxmlformats.org/wordprocessingml/2006/main" w:abstractNumId="47">
    <w:nsid w:val="6f48f2f3"/>
    <w:multiLevelType xmlns:w="http://schemas.openxmlformats.org/wordprocessingml/2006/main" w:val="hybridMultilevel"/>
    <w:lvl xmlns:w="http://schemas.openxmlformats.org/wordprocessingml/2006/main" w:ilvl="0">
      <w:start w:val="1"/>
      <w:numFmt w:val="decimal"/>
      <w:lvlText w:val="%1."/>
      <w:lvlJc w:val="left"/>
      <w:pPr>
        <w:ind w:left="643" w:hanging="360"/>
      </w:pPr>
    </w:lvl>
    <w:lvl xmlns:w="http://schemas.openxmlformats.org/wordprocessingml/2006/main" w:ilvl="1">
      <w:start w:val="1"/>
      <w:numFmt w:val="lowerLetter"/>
      <w:lvlText w:val="%2."/>
      <w:lvlJc w:val="left"/>
      <w:pPr>
        <w:ind w:left="1363" w:hanging="360"/>
      </w:pPr>
    </w:lvl>
    <w:lvl xmlns:w="http://schemas.openxmlformats.org/wordprocessingml/2006/main" w:ilvl="2">
      <w:start w:val="1"/>
      <w:numFmt w:val="lowerRoman"/>
      <w:lvlText w:val="%3."/>
      <w:lvlJc w:val="right"/>
      <w:pPr>
        <w:ind w:left="2083" w:hanging="180"/>
      </w:pPr>
    </w:lvl>
    <w:lvl xmlns:w="http://schemas.openxmlformats.org/wordprocessingml/2006/main" w:ilvl="3">
      <w:start w:val="1"/>
      <w:numFmt w:val="decimal"/>
      <w:lvlText w:val="%4."/>
      <w:lvlJc w:val="left"/>
      <w:pPr>
        <w:ind w:left="2803" w:hanging="360"/>
      </w:pPr>
    </w:lvl>
    <w:lvl xmlns:w="http://schemas.openxmlformats.org/wordprocessingml/2006/main" w:ilvl="4">
      <w:start w:val="1"/>
      <w:numFmt w:val="lowerLetter"/>
      <w:lvlText w:val="%5."/>
      <w:lvlJc w:val="left"/>
      <w:pPr>
        <w:ind w:left="3523" w:hanging="360"/>
      </w:pPr>
    </w:lvl>
    <w:lvl xmlns:w="http://schemas.openxmlformats.org/wordprocessingml/2006/main" w:ilvl="5">
      <w:start w:val="1"/>
      <w:numFmt w:val="lowerRoman"/>
      <w:lvlText w:val="%6."/>
      <w:lvlJc w:val="right"/>
      <w:pPr>
        <w:ind w:left="4243" w:hanging="180"/>
      </w:pPr>
    </w:lvl>
    <w:lvl xmlns:w="http://schemas.openxmlformats.org/wordprocessingml/2006/main" w:ilvl="6">
      <w:start w:val="1"/>
      <w:numFmt w:val="decimal"/>
      <w:lvlText w:val="%7."/>
      <w:lvlJc w:val="left"/>
      <w:pPr>
        <w:ind w:left="4963" w:hanging="360"/>
      </w:pPr>
    </w:lvl>
    <w:lvl xmlns:w="http://schemas.openxmlformats.org/wordprocessingml/2006/main" w:ilvl="7">
      <w:start w:val="1"/>
      <w:numFmt w:val="lowerLetter"/>
      <w:lvlText w:val="%8."/>
      <w:lvlJc w:val="left"/>
      <w:pPr>
        <w:ind w:left="5683" w:hanging="360"/>
      </w:pPr>
    </w:lvl>
    <w:lvl xmlns:w="http://schemas.openxmlformats.org/wordprocessingml/2006/main" w:ilvl="8">
      <w:start w:val="1"/>
      <w:numFmt w:val="lowerRoman"/>
      <w:lvlText w:val="%9."/>
      <w:lvlJc w:val="right"/>
      <w:pPr>
        <w:ind w:left="6403" w:hanging="180"/>
      </w:pPr>
    </w:lvl>
  </w:abstractNum>
  <w:abstractNum xmlns:w="http://schemas.openxmlformats.org/wordprocessingml/2006/main" w:abstractNumId="46">
    <w:nsid w:val="6d012402"/>
    <w:multiLevelType xmlns:w="http://schemas.openxmlformats.org/wordprocessingml/2006/main" w:val="hybridMultilevel"/>
    <w:lvl xmlns:w="http://schemas.openxmlformats.org/wordprocessingml/2006/main" w:ilvl="0">
      <w:start w:val="1"/>
      <w:numFmt w:val="decimal"/>
      <w:lvlText w:val="%1."/>
      <w:lvlJc w:val="left"/>
      <w:pPr>
        <w:ind w:left="643" w:hanging="360"/>
      </w:pPr>
    </w:lvl>
    <w:lvl xmlns:w="http://schemas.openxmlformats.org/wordprocessingml/2006/main" w:ilvl="1">
      <w:start w:val="1"/>
      <w:numFmt w:val="lowerLetter"/>
      <w:lvlText w:val="%2."/>
      <w:lvlJc w:val="left"/>
      <w:pPr>
        <w:ind w:left="1363" w:hanging="360"/>
      </w:pPr>
    </w:lvl>
    <w:lvl xmlns:w="http://schemas.openxmlformats.org/wordprocessingml/2006/main" w:ilvl="2">
      <w:start w:val="1"/>
      <w:numFmt w:val="lowerRoman"/>
      <w:lvlText w:val="%3."/>
      <w:lvlJc w:val="right"/>
      <w:pPr>
        <w:ind w:left="2083" w:hanging="180"/>
      </w:pPr>
    </w:lvl>
    <w:lvl xmlns:w="http://schemas.openxmlformats.org/wordprocessingml/2006/main" w:ilvl="3">
      <w:start w:val="1"/>
      <w:numFmt w:val="decimal"/>
      <w:lvlText w:val="%4."/>
      <w:lvlJc w:val="left"/>
      <w:pPr>
        <w:ind w:left="2803" w:hanging="360"/>
      </w:pPr>
    </w:lvl>
    <w:lvl xmlns:w="http://schemas.openxmlformats.org/wordprocessingml/2006/main" w:ilvl="4">
      <w:start w:val="1"/>
      <w:numFmt w:val="lowerLetter"/>
      <w:lvlText w:val="%5."/>
      <w:lvlJc w:val="left"/>
      <w:pPr>
        <w:ind w:left="3523" w:hanging="360"/>
      </w:pPr>
    </w:lvl>
    <w:lvl xmlns:w="http://schemas.openxmlformats.org/wordprocessingml/2006/main" w:ilvl="5">
      <w:start w:val="1"/>
      <w:numFmt w:val="lowerRoman"/>
      <w:lvlText w:val="%6."/>
      <w:lvlJc w:val="right"/>
      <w:pPr>
        <w:ind w:left="4243" w:hanging="180"/>
      </w:pPr>
    </w:lvl>
    <w:lvl xmlns:w="http://schemas.openxmlformats.org/wordprocessingml/2006/main" w:ilvl="6">
      <w:start w:val="1"/>
      <w:numFmt w:val="decimal"/>
      <w:lvlText w:val="%7."/>
      <w:lvlJc w:val="left"/>
      <w:pPr>
        <w:ind w:left="4963" w:hanging="360"/>
      </w:pPr>
    </w:lvl>
    <w:lvl xmlns:w="http://schemas.openxmlformats.org/wordprocessingml/2006/main" w:ilvl="7">
      <w:start w:val="1"/>
      <w:numFmt w:val="lowerLetter"/>
      <w:lvlText w:val="%8."/>
      <w:lvlJc w:val="left"/>
      <w:pPr>
        <w:ind w:left="5683" w:hanging="360"/>
      </w:pPr>
    </w:lvl>
    <w:lvl xmlns:w="http://schemas.openxmlformats.org/wordprocessingml/2006/main" w:ilvl="8">
      <w:start w:val="1"/>
      <w:numFmt w:val="lowerRoman"/>
      <w:lvlText w:val="%9."/>
      <w:lvlJc w:val="right"/>
      <w:pPr>
        <w:ind w:left="6403" w:hanging="180"/>
      </w:pPr>
    </w:lvl>
  </w:abstractNum>
  <w:abstractNum xmlns:w="http://schemas.openxmlformats.org/wordprocessingml/2006/main" w:abstractNumId="45">
    <w:nsid w:val="4f511140"/>
    <w:multiLevelType xmlns:w="http://schemas.openxmlformats.org/wordprocessingml/2006/main" w:val="multilevel"/>
    <w:lvl xmlns:w="http://schemas.openxmlformats.org/wordprocessingml/2006/main" w:ilvl="0">
      <w:start w:val="1"/>
      <w:numFmt w:val="decimal"/>
      <w:lvlText w:val="%1."/>
      <w:lvlJc w:val="left"/>
      <w:pPr>
        <w:ind w:left="1003" w:hanging="360"/>
      </w:pPr>
    </w:lvl>
    <w:lvl xmlns:w="http://schemas.openxmlformats.org/wordprocessingml/2006/main" w:ilvl="1">
      <w:start w:val="1"/>
      <w:numFmt w:val="decimal"/>
      <w:lvlText w:val="%1.%2."/>
      <w:lvlJc w:val="left"/>
      <w:pPr>
        <w:ind w:left="1723" w:hanging="360"/>
      </w:pPr>
    </w:lvl>
    <w:lvl xmlns:w="http://schemas.openxmlformats.org/wordprocessingml/2006/main" w:ilvl="2">
      <w:start w:val="1"/>
      <w:numFmt w:val="decimal"/>
      <w:lvlText w:val="%1.%2.%3."/>
      <w:lvlJc w:val="left"/>
      <w:pPr>
        <w:ind w:left="2443" w:hanging="180"/>
      </w:pPr>
    </w:lvl>
    <w:lvl xmlns:w="http://schemas.openxmlformats.org/wordprocessingml/2006/main" w:ilvl="3">
      <w:start w:val="1"/>
      <w:numFmt w:val="decimal"/>
      <w:lvlText w:val="%1.%2.%3.%4."/>
      <w:lvlJc w:val="left"/>
      <w:pPr>
        <w:ind w:left="3163" w:hanging="360"/>
      </w:pPr>
    </w:lvl>
    <w:lvl xmlns:w="http://schemas.openxmlformats.org/wordprocessingml/2006/main" w:ilvl="4">
      <w:start w:val="1"/>
      <w:numFmt w:val="decimal"/>
      <w:lvlText w:val="%1.%2.%3.%4.%5."/>
      <w:lvlJc w:val="left"/>
      <w:pPr>
        <w:ind w:left="3883" w:hanging="360"/>
      </w:pPr>
    </w:lvl>
    <w:lvl xmlns:w="http://schemas.openxmlformats.org/wordprocessingml/2006/main" w:ilvl="5">
      <w:start w:val="1"/>
      <w:numFmt w:val="decimal"/>
      <w:lvlText w:val="%1.%2.%3.%4.%5.%6."/>
      <w:lvlJc w:val="left"/>
      <w:pPr>
        <w:ind w:left="4603" w:hanging="180"/>
      </w:pPr>
    </w:lvl>
    <w:lvl xmlns:w="http://schemas.openxmlformats.org/wordprocessingml/2006/main" w:ilvl="6">
      <w:start w:val="1"/>
      <w:numFmt w:val="decimal"/>
      <w:lvlText w:val="%1.%2.%3.%4.%5.%6.%7."/>
      <w:lvlJc w:val="left"/>
      <w:pPr>
        <w:ind w:left="5323" w:hanging="360"/>
      </w:pPr>
    </w:lvl>
    <w:lvl xmlns:w="http://schemas.openxmlformats.org/wordprocessingml/2006/main" w:ilvl="7">
      <w:start w:val="1"/>
      <w:numFmt w:val="decimal"/>
      <w:lvlText w:val="%1.%2.%3.%4.%5.%6.%7.%8."/>
      <w:lvlJc w:val="left"/>
      <w:pPr>
        <w:ind w:left="6043" w:hanging="360"/>
      </w:pPr>
    </w:lvl>
    <w:lvl xmlns:w="http://schemas.openxmlformats.org/wordprocessingml/2006/main" w:ilvl="8">
      <w:start w:val="1"/>
      <w:numFmt w:val="decimal"/>
      <w:lvlText w:val="%1.%2.%3.%4.%5.%6.%7.%8.%9."/>
      <w:lvlJc w:val="left"/>
      <w:pPr>
        <w:ind w:left="6763" w:hanging="180"/>
      </w:pPr>
    </w:lvl>
  </w:abstractNum>
  <w:abstractNum w:abstractNumId="0" w15:restartNumberingAfterBreak="0">
    <w:nsid w:val="009456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A5F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372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BA4C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F96A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841F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5722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6C59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AF48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F61A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2E65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3F78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A574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A511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B847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E363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DF429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9053B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5516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2D3A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EE06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AC79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D80D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1B53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7460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7D18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9903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3401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756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D4F79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A17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013B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1E2D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1904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987D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EA2C3C"/>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6171E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2637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E734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7466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0A567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C21457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074D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905E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7C08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1" w16cid:durableId="563493310">
    <w:abstractNumId w:val="8"/>
  </w:num>
  <w:num w:numId="2" w16cid:durableId="435713672">
    <w:abstractNumId w:val="27"/>
  </w:num>
  <w:num w:numId="3" w16cid:durableId="192232224">
    <w:abstractNumId w:val="43"/>
  </w:num>
  <w:num w:numId="4" w16cid:durableId="558976533">
    <w:abstractNumId w:val="38"/>
  </w:num>
  <w:num w:numId="5" w16cid:durableId="1002124902">
    <w:abstractNumId w:val="17"/>
  </w:num>
  <w:num w:numId="6" w16cid:durableId="1167482478">
    <w:abstractNumId w:val="7"/>
  </w:num>
  <w:num w:numId="7" w16cid:durableId="1458792622">
    <w:abstractNumId w:val="13"/>
  </w:num>
  <w:num w:numId="8" w16cid:durableId="1859155649">
    <w:abstractNumId w:val="11"/>
  </w:num>
  <w:num w:numId="9" w16cid:durableId="268508666">
    <w:abstractNumId w:val="16"/>
  </w:num>
  <w:num w:numId="10" w16cid:durableId="1865630289">
    <w:abstractNumId w:val="44"/>
  </w:num>
  <w:num w:numId="11" w16cid:durableId="531311213">
    <w:abstractNumId w:val="24"/>
  </w:num>
  <w:num w:numId="12" w16cid:durableId="396247864">
    <w:abstractNumId w:val="2"/>
  </w:num>
  <w:num w:numId="13" w16cid:durableId="312606833">
    <w:abstractNumId w:val="39"/>
  </w:num>
  <w:num w:numId="14" w16cid:durableId="741416760">
    <w:abstractNumId w:val="10"/>
  </w:num>
  <w:num w:numId="15" w16cid:durableId="1259830565">
    <w:abstractNumId w:val="26"/>
  </w:num>
  <w:num w:numId="16" w16cid:durableId="965165453">
    <w:abstractNumId w:val="9"/>
  </w:num>
  <w:num w:numId="17" w16cid:durableId="893543693">
    <w:abstractNumId w:val="37"/>
  </w:num>
  <w:num w:numId="18" w16cid:durableId="310791415">
    <w:abstractNumId w:val="41"/>
  </w:num>
  <w:num w:numId="19" w16cid:durableId="575096950">
    <w:abstractNumId w:val="28"/>
  </w:num>
  <w:num w:numId="20" w16cid:durableId="1241408920">
    <w:abstractNumId w:val="21"/>
  </w:num>
  <w:num w:numId="21" w16cid:durableId="1416244777">
    <w:abstractNumId w:val="12"/>
  </w:num>
  <w:num w:numId="22" w16cid:durableId="1344210943">
    <w:abstractNumId w:val="31"/>
  </w:num>
  <w:num w:numId="23" w16cid:durableId="1331830174">
    <w:abstractNumId w:val="4"/>
  </w:num>
  <w:num w:numId="24" w16cid:durableId="432357660">
    <w:abstractNumId w:val="15"/>
  </w:num>
  <w:num w:numId="25" w16cid:durableId="2138639267">
    <w:abstractNumId w:val="22"/>
  </w:num>
  <w:num w:numId="26" w16cid:durableId="276110248">
    <w:abstractNumId w:val="6"/>
  </w:num>
  <w:num w:numId="27" w16cid:durableId="80564071">
    <w:abstractNumId w:val="3"/>
  </w:num>
  <w:num w:numId="28" w16cid:durableId="752167517">
    <w:abstractNumId w:val="0"/>
  </w:num>
  <w:num w:numId="29" w16cid:durableId="1892569154">
    <w:abstractNumId w:val="20"/>
  </w:num>
  <w:num w:numId="30" w16cid:durableId="1966542026">
    <w:abstractNumId w:val="30"/>
  </w:num>
  <w:num w:numId="31" w16cid:durableId="56711188">
    <w:abstractNumId w:val="14"/>
  </w:num>
  <w:num w:numId="32" w16cid:durableId="2023194064">
    <w:abstractNumId w:val="36"/>
  </w:num>
  <w:num w:numId="33" w16cid:durableId="434332171">
    <w:abstractNumId w:val="32"/>
  </w:num>
  <w:num w:numId="34" w16cid:durableId="2146972496">
    <w:abstractNumId w:val="40"/>
  </w:num>
  <w:num w:numId="35" w16cid:durableId="487523219">
    <w:abstractNumId w:val="34"/>
  </w:num>
  <w:num w:numId="36" w16cid:durableId="770051780">
    <w:abstractNumId w:val="42"/>
  </w:num>
  <w:num w:numId="37" w16cid:durableId="2112161102">
    <w:abstractNumId w:val="35"/>
  </w:num>
  <w:num w:numId="38" w16cid:durableId="74593482">
    <w:abstractNumId w:val="19"/>
  </w:num>
  <w:num w:numId="39" w16cid:durableId="45227299">
    <w:abstractNumId w:val="25"/>
  </w:num>
  <w:num w:numId="40" w16cid:durableId="1061560642">
    <w:abstractNumId w:val="33"/>
  </w:num>
  <w:num w:numId="41" w16cid:durableId="486364503">
    <w:abstractNumId w:val="5"/>
  </w:num>
  <w:num w:numId="42" w16cid:durableId="902182973">
    <w:abstractNumId w:val="18"/>
  </w:num>
  <w:num w:numId="43" w16cid:durableId="1146631249">
    <w:abstractNumId w:val="1"/>
  </w:num>
  <w:num w:numId="44" w16cid:durableId="741607388">
    <w:abstractNumId w:val="23"/>
  </w:num>
  <w:num w:numId="45" w16cid:durableId="2110074942">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F18"/>
    <w:rsid w:val="00067303"/>
    <w:rsid w:val="0054423C"/>
    <w:rsid w:val="005B1F18"/>
    <w:rsid w:val="005BABC5"/>
    <w:rsid w:val="00702A24"/>
    <w:rsid w:val="010932E2"/>
    <w:rsid w:val="0125E1E7"/>
    <w:rsid w:val="0135575D"/>
    <w:rsid w:val="01406007"/>
    <w:rsid w:val="01553A2C"/>
    <w:rsid w:val="01A9EFC3"/>
    <w:rsid w:val="01D38263"/>
    <w:rsid w:val="01EEA43D"/>
    <w:rsid w:val="021F7E1F"/>
    <w:rsid w:val="0236BDE5"/>
    <w:rsid w:val="0255259B"/>
    <w:rsid w:val="026AD939"/>
    <w:rsid w:val="02845CFB"/>
    <w:rsid w:val="02A73F0B"/>
    <w:rsid w:val="02BA9D16"/>
    <w:rsid w:val="02C14B55"/>
    <w:rsid w:val="0316A021"/>
    <w:rsid w:val="034DD0F3"/>
    <w:rsid w:val="038CAD18"/>
    <w:rsid w:val="03B2AD3C"/>
    <w:rsid w:val="03E04B6F"/>
    <w:rsid w:val="043FD923"/>
    <w:rsid w:val="04A5B84C"/>
    <w:rsid w:val="04C08278"/>
    <w:rsid w:val="04C4FA34"/>
    <w:rsid w:val="04C88EC1"/>
    <w:rsid w:val="04CCF8B4"/>
    <w:rsid w:val="04D5418A"/>
    <w:rsid w:val="04D5418A"/>
    <w:rsid w:val="04DBE2C9"/>
    <w:rsid w:val="05202430"/>
    <w:rsid w:val="05349202"/>
    <w:rsid w:val="054DF0CC"/>
    <w:rsid w:val="05952EC6"/>
    <w:rsid w:val="05AA0BA4"/>
    <w:rsid w:val="05BCA0AE"/>
    <w:rsid w:val="05F3A8DC"/>
    <w:rsid w:val="060BA862"/>
    <w:rsid w:val="064DCB03"/>
    <w:rsid w:val="0654B987"/>
    <w:rsid w:val="066BE3C5"/>
    <w:rsid w:val="066BE3C5"/>
    <w:rsid w:val="067C4691"/>
    <w:rsid w:val="067D62B3"/>
    <w:rsid w:val="06B3E0A8"/>
    <w:rsid w:val="06C2B173"/>
    <w:rsid w:val="06C6B789"/>
    <w:rsid w:val="06FC1179"/>
    <w:rsid w:val="072434DC"/>
    <w:rsid w:val="079F950E"/>
    <w:rsid w:val="07B478F5"/>
    <w:rsid w:val="07B7B677"/>
    <w:rsid w:val="07B7B677"/>
    <w:rsid w:val="07B7CFFE"/>
    <w:rsid w:val="07C172CE"/>
    <w:rsid w:val="080078B5"/>
    <w:rsid w:val="080C2874"/>
    <w:rsid w:val="0828FE29"/>
    <w:rsid w:val="083F2E65"/>
    <w:rsid w:val="08485103"/>
    <w:rsid w:val="087A033C"/>
    <w:rsid w:val="087F1897"/>
    <w:rsid w:val="08ADD0C8"/>
    <w:rsid w:val="08E55810"/>
    <w:rsid w:val="08E7C8BA"/>
    <w:rsid w:val="092E5C09"/>
    <w:rsid w:val="09E82AA2"/>
    <w:rsid w:val="0AB26CD3"/>
    <w:rsid w:val="0ABE7F98"/>
    <w:rsid w:val="0ADB9EE6"/>
    <w:rsid w:val="0B0A3205"/>
    <w:rsid w:val="0B1C8E95"/>
    <w:rsid w:val="0B84C308"/>
    <w:rsid w:val="0BA8D7E4"/>
    <w:rsid w:val="0BB14E36"/>
    <w:rsid w:val="0BE78C45"/>
    <w:rsid w:val="0C293874"/>
    <w:rsid w:val="0C293874"/>
    <w:rsid w:val="0C2CF2BD"/>
    <w:rsid w:val="0C34B0C7"/>
    <w:rsid w:val="0C797852"/>
    <w:rsid w:val="0C7B16AD"/>
    <w:rsid w:val="0C8ACC0E"/>
    <w:rsid w:val="0CA1B621"/>
    <w:rsid w:val="0CB48DC5"/>
    <w:rsid w:val="0CCFAE94"/>
    <w:rsid w:val="0D2DDC73"/>
    <w:rsid w:val="0D413075"/>
    <w:rsid w:val="0D984E80"/>
    <w:rsid w:val="0DABF040"/>
    <w:rsid w:val="0DD90360"/>
    <w:rsid w:val="0DECC8B2"/>
    <w:rsid w:val="0DEE8F28"/>
    <w:rsid w:val="0E28E1F9"/>
    <w:rsid w:val="0E33524D"/>
    <w:rsid w:val="0E46F162"/>
    <w:rsid w:val="0E572AB4"/>
    <w:rsid w:val="0E5EBBAD"/>
    <w:rsid w:val="0E697270"/>
    <w:rsid w:val="0E8A673A"/>
    <w:rsid w:val="0E8F6E4C"/>
    <w:rsid w:val="0EFBA460"/>
    <w:rsid w:val="0F01342B"/>
    <w:rsid w:val="0F2F626D"/>
    <w:rsid w:val="0F32169D"/>
    <w:rsid w:val="0F37A204"/>
    <w:rsid w:val="0F470683"/>
    <w:rsid w:val="0F539A75"/>
    <w:rsid w:val="0F53BBC4"/>
    <w:rsid w:val="0FEBED39"/>
    <w:rsid w:val="0FF1ABEA"/>
    <w:rsid w:val="0FF1ABEA"/>
    <w:rsid w:val="0FF540E1"/>
    <w:rsid w:val="102DBB39"/>
    <w:rsid w:val="102DBB39"/>
    <w:rsid w:val="1050F06A"/>
    <w:rsid w:val="10548E04"/>
    <w:rsid w:val="10C0303E"/>
    <w:rsid w:val="116E668C"/>
    <w:rsid w:val="118B556A"/>
    <w:rsid w:val="119ACB42"/>
    <w:rsid w:val="11B574C2"/>
    <w:rsid w:val="11FABFE0"/>
    <w:rsid w:val="12368967"/>
    <w:rsid w:val="12764A7B"/>
    <w:rsid w:val="127A95ED"/>
    <w:rsid w:val="12A05628"/>
    <w:rsid w:val="12D2F3B0"/>
    <w:rsid w:val="12E95B04"/>
    <w:rsid w:val="13003BFF"/>
    <w:rsid w:val="130E0E93"/>
    <w:rsid w:val="132003A0"/>
    <w:rsid w:val="13483071"/>
    <w:rsid w:val="1369825C"/>
    <w:rsid w:val="1374BA2D"/>
    <w:rsid w:val="13E8571B"/>
    <w:rsid w:val="13FC6A78"/>
    <w:rsid w:val="140C14A1"/>
    <w:rsid w:val="142F3112"/>
    <w:rsid w:val="1436E83F"/>
    <w:rsid w:val="14565FA7"/>
    <w:rsid w:val="147E6DBE"/>
    <w:rsid w:val="14896AEF"/>
    <w:rsid w:val="14950766"/>
    <w:rsid w:val="14A14899"/>
    <w:rsid w:val="14AD9FC4"/>
    <w:rsid w:val="14D0AA26"/>
    <w:rsid w:val="14E12BA9"/>
    <w:rsid w:val="14E287A4"/>
    <w:rsid w:val="14F2E4C8"/>
    <w:rsid w:val="151419CE"/>
    <w:rsid w:val="15252D0E"/>
    <w:rsid w:val="154A8F39"/>
    <w:rsid w:val="156F4CF7"/>
    <w:rsid w:val="15710805"/>
    <w:rsid w:val="158A8F72"/>
    <w:rsid w:val="15913C48"/>
    <w:rsid w:val="1595FB61"/>
    <w:rsid w:val="162E8B6A"/>
    <w:rsid w:val="16391C03"/>
    <w:rsid w:val="165DA857"/>
    <w:rsid w:val="166DA58C"/>
    <w:rsid w:val="16A19B3B"/>
    <w:rsid w:val="16A95433"/>
    <w:rsid w:val="16AFFCB0"/>
    <w:rsid w:val="16FC0088"/>
    <w:rsid w:val="17027BEF"/>
    <w:rsid w:val="17027BEF"/>
    <w:rsid w:val="1720D2DA"/>
    <w:rsid w:val="17408FC0"/>
    <w:rsid w:val="1791A031"/>
    <w:rsid w:val="1795C23B"/>
    <w:rsid w:val="179CB33E"/>
    <w:rsid w:val="17B47533"/>
    <w:rsid w:val="17B47533"/>
    <w:rsid w:val="17C15199"/>
    <w:rsid w:val="17E82984"/>
    <w:rsid w:val="17FA9CFF"/>
    <w:rsid w:val="180A681D"/>
    <w:rsid w:val="180A681D"/>
    <w:rsid w:val="1817B470"/>
    <w:rsid w:val="18183491"/>
    <w:rsid w:val="18221720"/>
    <w:rsid w:val="185C355D"/>
    <w:rsid w:val="18A8ABB7"/>
    <w:rsid w:val="192475B8"/>
    <w:rsid w:val="19376621"/>
    <w:rsid w:val="198BC761"/>
    <w:rsid w:val="198EC031"/>
    <w:rsid w:val="19A4918E"/>
    <w:rsid w:val="19F9035F"/>
    <w:rsid w:val="19F9035F"/>
    <w:rsid w:val="1A02AEB9"/>
    <w:rsid w:val="1A190F3F"/>
    <w:rsid w:val="1A283552"/>
    <w:rsid w:val="1A2F4576"/>
    <w:rsid w:val="1A769415"/>
    <w:rsid w:val="1A9106A0"/>
    <w:rsid w:val="1AA23DA9"/>
    <w:rsid w:val="1AA288D6"/>
    <w:rsid w:val="1B3D3F9A"/>
    <w:rsid w:val="1B970EE2"/>
    <w:rsid w:val="1BF4C3AA"/>
    <w:rsid w:val="1BF736A7"/>
    <w:rsid w:val="1C40C720"/>
    <w:rsid w:val="1C40C720"/>
    <w:rsid w:val="1C9B6005"/>
    <w:rsid w:val="1CD4ED57"/>
    <w:rsid w:val="1CEEE985"/>
    <w:rsid w:val="1D066ED4"/>
    <w:rsid w:val="1D0B2C76"/>
    <w:rsid w:val="1D1DAFE9"/>
    <w:rsid w:val="1D420CFF"/>
    <w:rsid w:val="1D604D28"/>
    <w:rsid w:val="1D8E189E"/>
    <w:rsid w:val="1D8E189E"/>
    <w:rsid w:val="1D95A736"/>
    <w:rsid w:val="1D9DEC1B"/>
    <w:rsid w:val="1E5CF718"/>
    <w:rsid w:val="1E95F5B6"/>
    <w:rsid w:val="1EA2068C"/>
    <w:rsid w:val="1EEEC8CD"/>
    <w:rsid w:val="1F203882"/>
    <w:rsid w:val="1F2D9D99"/>
    <w:rsid w:val="1F3D32DD"/>
    <w:rsid w:val="1F50F2DC"/>
    <w:rsid w:val="1F5462A5"/>
    <w:rsid w:val="1F6E3B73"/>
    <w:rsid w:val="1F703912"/>
    <w:rsid w:val="1F87C895"/>
    <w:rsid w:val="1F8C9C4C"/>
    <w:rsid w:val="1FDB3327"/>
    <w:rsid w:val="20199528"/>
    <w:rsid w:val="201F2E60"/>
    <w:rsid w:val="20331CB5"/>
    <w:rsid w:val="208BF749"/>
    <w:rsid w:val="20AAB645"/>
    <w:rsid w:val="20B9C09A"/>
    <w:rsid w:val="20C370EA"/>
    <w:rsid w:val="20DA3C67"/>
    <w:rsid w:val="20E98F88"/>
    <w:rsid w:val="20FF8FD6"/>
    <w:rsid w:val="210CFDAA"/>
    <w:rsid w:val="21817507"/>
    <w:rsid w:val="219196C8"/>
    <w:rsid w:val="21920555"/>
    <w:rsid w:val="21D83BAD"/>
    <w:rsid w:val="21E74DE0"/>
    <w:rsid w:val="21F0BB36"/>
    <w:rsid w:val="21FE3C22"/>
    <w:rsid w:val="22096345"/>
    <w:rsid w:val="22305881"/>
    <w:rsid w:val="2239F1EC"/>
    <w:rsid w:val="224F9978"/>
    <w:rsid w:val="225B869B"/>
    <w:rsid w:val="22A1360B"/>
    <w:rsid w:val="22DC6949"/>
    <w:rsid w:val="23522E3C"/>
    <w:rsid w:val="236ED7B3"/>
    <w:rsid w:val="23A091F6"/>
    <w:rsid w:val="23B1E18F"/>
    <w:rsid w:val="23EE7C58"/>
    <w:rsid w:val="23F16F15"/>
    <w:rsid w:val="244758C5"/>
    <w:rsid w:val="2450AD97"/>
    <w:rsid w:val="24908162"/>
    <w:rsid w:val="24B4C23E"/>
    <w:rsid w:val="24D1C94C"/>
    <w:rsid w:val="24E50AEC"/>
    <w:rsid w:val="2515882E"/>
    <w:rsid w:val="25371089"/>
    <w:rsid w:val="25520FD6"/>
    <w:rsid w:val="25633C99"/>
    <w:rsid w:val="25BFA8C8"/>
    <w:rsid w:val="25F41235"/>
    <w:rsid w:val="2618DF18"/>
    <w:rsid w:val="264BFB3D"/>
    <w:rsid w:val="2673D10D"/>
    <w:rsid w:val="26C6102D"/>
    <w:rsid w:val="26DB96C0"/>
    <w:rsid w:val="2775D69B"/>
    <w:rsid w:val="27866F98"/>
    <w:rsid w:val="2790F544"/>
    <w:rsid w:val="279387A2"/>
    <w:rsid w:val="27BA0859"/>
    <w:rsid w:val="27DBBB30"/>
    <w:rsid w:val="27E40EF5"/>
    <w:rsid w:val="27F07A7C"/>
    <w:rsid w:val="282A7C31"/>
    <w:rsid w:val="289941C4"/>
    <w:rsid w:val="28A9B5EC"/>
    <w:rsid w:val="28D1E801"/>
    <w:rsid w:val="291AA6C6"/>
    <w:rsid w:val="291D1A15"/>
    <w:rsid w:val="2958165E"/>
    <w:rsid w:val="295FE32F"/>
    <w:rsid w:val="296F6FB9"/>
    <w:rsid w:val="2982F592"/>
    <w:rsid w:val="2982F592"/>
    <w:rsid w:val="2985FE71"/>
    <w:rsid w:val="29BB227B"/>
    <w:rsid w:val="29D493A7"/>
    <w:rsid w:val="29EA0D30"/>
    <w:rsid w:val="2A003197"/>
    <w:rsid w:val="2A2F66EB"/>
    <w:rsid w:val="2A3077BF"/>
    <w:rsid w:val="2A710241"/>
    <w:rsid w:val="2A839714"/>
    <w:rsid w:val="2A85D774"/>
    <w:rsid w:val="2A8B3639"/>
    <w:rsid w:val="2A8B6666"/>
    <w:rsid w:val="2A9138A3"/>
    <w:rsid w:val="2ADCE473"/>
    <w:rsid w:val="2AF1604E"/>
    <w:rsid w:val="2B462F4B"/>
    <w:rsid w:val="2B52D4E2"/>
    <w:rsid w:val="2B68F600"/>
    <w:rsid w:val="2B7146D1"/>
    <w:rsid w:val="2B83F129"/>
    <w:rsid w:val="2BB7B495"/>
    <w:rsid w:val="2BFC1BED"/>
    <w:rsid w:val="2C1E8E89"/>
    <w:rsid w:val="2C3110B1"/>
    <w:rsid w:val="2C4FB4CE"/>
    <w:rsid w:val="2C6D2AD8"/>
    <w:rsid w:val="2C7D6363"/>
    <w:rsid w:val="2CC0CC80"/>
    <w:rsid w:val="2CC35251"/>
    <w:rsid w:val="2CE096AF"/>
    <w:rsid w:val="2D34FD96"/>
    <w:rsid w:val="2D433D2C"/>
    <w:rsid w:val="2D66FCC0"/>
    <w:rsid w:val="2D889C65"/>
    <w:rsid w:val="2D90ED14"/>
    <w:rsid w:val="2DB6110A"/>
    <w:rsid w:val="2DCF038B"/>
    <w:rsid w:val="2E2CAAD8"/>
    <w:rsid w:val="2EA288F2"/>
    <w:rsid w:val="2EBE17DE"/>
    <w:rsid w:val="2EBFBBCC"/>
    <w:rsid w:val="2EC7D81D"/>
    <w:rsid w:val="2ECADC6C"/>
    <w:rsid w:val="2EDDC1C6"/>
    <w:rsid w:val="2EDFF3B4"/>
    <w:rsid w:val="2EF77C40"/>
    <w:rsid w:val="2F4C182A"/>
    <w:rsid w:val="2F5160F3"/>
    <w:rsid w:val="2F55AC71"/>
    <w:rsid w:val="2FA8E12F"/>
    <w:rsid w:val="2FB853C7"/>
    <w:rsid w:val="2FCF6567"/>
    <w:rsid w:val="3029E5B1"/>
    <w:rsid w:val="307E1D4A"/>
    <w:rsid w:val="3090B4E6"/>
    <w:rsid w:val="30A54A22"/>
    <w:rsid w:val="30DA93CB"/>
    <w:rsid w:val="30EADDC3"/>
    <w:rsid w:val="30EADDC3"/>
    <w:rsid w:val="313BB398"/>
    <w:rsid w:val="314FA888"/>
    <w:rsid w:val="31CFED0C"/>
    <w:rsid w:val="31E0A591"/>
    <w:rsid w:val="31E1F77B"/>
    <w:rsid w:val="31F8BF58"/>
    <w:rsid w:val="3200CD43"/>
    <w:rsid w:val="323E859F"/>
    <w:rsid w:val="32871ACF"/>
    <w:rsid w:val="32B51F85"/>
    <w:rsid w:val="32B570B5"/>
    <w:rsid w:val="32CCE1F1"/>
    <w:rsid w:val="32EE5B08"/>
    <w:rsid w:val="3301099D"/>
    <w:rsid w:val="33096AA3"/>
    <w:rsid w:val="331888CE"/>
    <w:rsid w:val="331FB70D"/>
    <w:rsid w:val="33320781"/>
    <w:rsid w:val="3351668D"/>
    <w:rsid w:val="3384C849"/>
    <w:rsid w:val="33ABA68E"/>
    <w:rsid w:val="33EA5901"/>
    <w:rsid w:val="33ECD832"/>
    <w:rsid w:val="340F9864"/>
    <w:rsid w:val="341B1BF8"/>
    <w:rsid w:val="345F5AF2"/>
    <w:rsid w:val="34697E8D"/>
    <w:rsid w:val="34743108"/>
    <w:rsid w:val="3487ADAE"/>
    <w:rsid w:val="348A8628"/>
    <w:rsid w:val="348D1B5C"/>
    <w:rsid w:val="34A6E091"/>
    <w:rsid w:val="34AB6CAF"/>
    <w:rsid w:val="34C021F7"/>
    <w:rsid w:val="34EE3807"/>
    <w:rsid w:val="34F27E1F"/>
    <w:rsid w:val="3523A602"/>
    <w:rsid w:val="355AD42E"/>
    <w:rsid w:val="355F4D8B"/>
    <w:rsid w:val="35646371"/>
    <w:rsid w:val="356DD869"/>
    <w:rsid w:val="358830D5"/>
    <w:rsid w:val="359007BB"/>
    <w:rsid w:val="35A27A5A"/>
    <w:rsid w:val="364B93A4"/>
    <w:rsid w:val="3679A9A6"/>
    <w:rsid w:val="369D67F9"/>
    <w:rsid w:val="36B08B1F"/>
    <w:rsid w:val="3709DC32"/>
    <w:rsid w:val="37185D39"/>
    <w:rsid w:val="374D7AD7"/>
    <w:rsid w:val="376F2B2C"/>
    <w:rsid w:val="3781783E"/>
    <w:rsid w:val="379D438D"/>
    <w:rsid w:val="37CB08D5"/>
    <w:rsid w:val="37DDF5D8"/>
    <w:rsid w:val="383575E2"/>
    <w:rsid w:val="3836AC50"/>
    <w:rsid w:val="3837AAF8"/>
    <w:rsid w:val="3857E94D"/>
    <w:rsid w:val="3889BFE3"/>
    <w:rsid w:val="38AACAFF"/>
    <w:rsid w:val="38CB7937"/>
    <w:rsid w:val="390719A5"/>
    <w:rsid w:val="390E68DA"/>
    <w:rsid w:val="39102432"/>
    <w:rsid w:val="395FC8B7"/>
    <w:rsid w:val="39AF6149"/>
    <w:rsid w:val="39BB67A0"/>
    <w:rsid w:val="3A11AE2D"/>
    <w:rsid w:val="3A3D7C95"/>
    <w:rsid w:val="3A77F8C1"/>
    <w:rsid w:val="3A84500C"/>
    <w:rsid w:val="3A8DF05C"/>
    <w:rsid w:val="3AB0F537"/>
    <w:rsid w:val="3AD3E5EC"/>
    <w:rsid w:val="3B0981E8"/>
    <w:rsid w:val="3B253AFB"/>
    <w:rsid w:val="3BA85D5C"/>
    <w:rsid w:val="3BAE862F"/>
    <w:rsid w:val="3BB770BE"/>
    <w:rsid w:val="3BD7D777"/>
    <w:rsid w:val="3BDF997F"/>
    <w:rsid w:val="3BEFB7DE"/>
    <w:rsid w:val="3C073815"/>
    <w:rsid w:val="3C0FFFE2"/>
    <w:rsid w:val="3C4D39D2"/>
    <w:rsid w:val="3C523607"/>
    <w:rsid w:val="3C523607"/>
    <w:rsid w:val="3C7575AB"/>
    <w:rsid w:val="3CA4F88B"/>
    <w:rsid w:val="3CA76B10"/>
    <w:rsid w:val="3CA947F2"/>
    <w:rsid w:val="3CB80A96"/>
    <w:rsid w:val="3CCF9091"/>
    <w:rsid w:val="3CD583F6"/>
    <w:rsid w:val="3CD583F6"/>
    <w:rsid w:val="3CDE3CEF"/>
    <w:rsid w:val="3D6694A0"/>
    <w:rsid w:val="3D76E372"/>
    <w:rsid w:val="3D81F776"/>
    <w:rsid w:val="3D8AE597"/>
    <w:rsid w:val="3D97D2F1"/>
    <w:rsid w:val="3D9FF77F"/>
    <w:rsid w:val="3D9FF77F"/>
    <w:rsid w:val="3DB4C50C"/>
    <w:rsid w:val="3DD05B05"/>
    <w:rsid w:val="3DFDC50F"/>
    <w:rsid w:val="3DFFA107"/>
    <w:rsid w:val="3E1A59F6"/>
    <w:rsid w:val="3E709174"/>
    <w:rsid w:val="3E71337A"/>
    <w:rsid w:val="3E71337A"/>
    <w:rsid w:val="3ED7C54C"/>
    <w:rsid w:val="3ED938B5"/>
    <w:rsid w:val="3EDF6EB6"/>
    <w:rsid w:val="3F0DDDBD"/>
    <w:rsid w:val="3F205F1A"/>
    <w:rsid w:val="3F2163C3"/>
    <w:rsid w:val="3F3F0928"/>
    <w:rsid w:val="3F7A2840"/>
    <w:rsid w:val="401D625B"/>
    <w:rsid w:val="4027F210"/>
    <w:rsid w:val="403DFC7D"/>
    <w:rsid w:val="406EA2A5"/>
    <w:rsid w:val="40818788"/>
    <w:rsid w:val="40CF05E2"/>
    <w:rsid w:val="40CF05E2"/>
    <w:rsid w:val="40D6D042"/>
    <w:rsid w:val="40D6D042"/>
    <w:rsid w:val="40FD5F09"/>
    <w:rsid w:val="4120C6CD"/>
    <w:rsid w:val="412261E5"/>
    <w:rsid w:val="412261E5"/>
    <w:rsid w:val="41373659"/>
    <w:rsid w:val="413D5196"/>
    <w:rsid w:val="416D3C62"/>
    <w:rsid w:val="41AEA55B"/>
    <w:rsid w:val="41B717BC"/>
    <w:rsid w:val="41B78D39"/>
    <w:rsid w:val="41F56083"/>
    <w:rsid w:val="4213F921"/>
    <w:rsid w:val="4217E736"/>
    <w:rsid w:val="42215628"/>
    <w:rsid w:val="423C3360"/>
    <w:rsid w:val="42665A83"/>
    <w:rsid w:val="426D69D4"/>
    <w:rsid w:val="428188F6"/>
    <w:rsid w:val="4294C8C0"/>
    <w:rsid w:val="42FFA4F5"/>
    <w:rsid w:val="432860ED"/>
    <w:rsid w:val="432F690E"/>
    <w:rsid w:val="433150D6"/>
    <w:rsid w:val="43384362"/>
    <w:rsid w:val="433F2E91"/>
    <w:rsid w:val="437B7B47"/>
    <w:rsid w:val="43AC715E"/>
    <w:rsid w:val="43C04C4D"/>
    <w:rsid w:val="43D940DB"/>
    <w:rsid w:val="4485D7F5"/>
    <w:rsid w:val="44964BE7"/>
    <w:rsid w:val="449FC6B9"/>
    <w:rsid w:val="44BBFE41"/>
    <w:rsid w:val="44E07F07"/>
    <w:rsid w:val="44F83EC1"/>
    <w:rsid w:val="452B084E"/>
    <w:rsid w:val="452DF808"/>
    <w:rsid w:val="45426C5A"/>
    <w:rsid w:val="4542DC89"/>
    <w:rsid w:val="454B2D50"/>
    <w:rsid w:val="454B2D50"/>
    <w:rsid w:val="45798731"/>
    <w:rsid w:val="457EA6F6"/>
    <w:rsid w:val="458745E5"/>
    <w:rsid w:val="45EAAC46"/>
    <w:rsid w:val="45FBF4CD"/>
    <w:rsid w:val="4610FEA7"/>
    <w:rsid w:val="461DA55B"/>
    <w:rsid w:val="46971BDE"/>
    <w:rsid w:val="46B7089E"/>
    <w:rsid w:val="46B7089E"/>
    <w:rsid w:val="46CFC54F"/>
    <w:rsid w:val="46EA1B2D"/>
    <w:rsid w:val="46FA4AED"/>
    <w:rsid w:val="4730DBE1"/>
    <w:rsid w:val="4740FA3C"/>
    <w:rsid w:val="47410DB0"/>
    <w:rsid w:val="475F9D14"/>
    <w:rsid w:val="47A3BCFA"/>
    <w:rsid w:val="47B066BA"/>
    <w:rsid w:val="47B56F2B"/>
    <w:rsid w:val="47CE24F4"/>
    <w:rsid w:val="480B5DD7"/>
    <w:rsid w:val="48157A21"/>
    <w:rsid w:val="482360AD"/>
    <w:rsid w:val="48282AD4"/>
    <w:rsid w:val="484B8D03"/>
    <w:rsid w:val="48B45FE7"/>
    <w:rsid w:val="48D29178"/>
    <w:rsid w:val="48DF6A64"/>
    <w:rsid w:val="48E9B8F9"/>
    <w:rsid w:val="48ED6A51"/>
    <w:rsid w:val="48F3AAC3"/>
    <w:rsid w:val="4906CCE5"/>
    <w:rsid w:val="490D6E44"/>
    <w:rsid w:val="491664C2"/>
    <w:rsid w:val="492A5484"/>
    <w:rsid w:val="492A5484"/>
    <w:rsid w:val="494E5E5F"/>
    <w:rsid w:val="49A223F4"/>
    <w:rsid w:val="49B311C8"/>
    <w:rsid w:val="49C420D9"/>
    <w:rsid w:val="49F6C112"/>
    <w:rsid w:val="4A6BFBDB"/>
    <w:rsid w:val="4A7BBFCA"/>
    <w:rsid w:val="4AD6FC55"/>
    <w:rsid w:val="4AF27235"/>
    <w:rsid w:val="4B218DF4"/>
    <w:rsid w:val="4B4B63D4"/>
    <w:rsid w:val="4B9652B1"/>
    <w:rsid w:val="4BA2A460"/>
    <w:rsid w:val="4BB9621D"/>
    <w:rsid w:val="4BC65B5C"/>
    <w:rsid w:val="4C4CABFE"/>
    <w:rsid w:val="4C74C8D9"/>
    <w:rsid w:val="4C85B3DA"/>
    <w:rsid w:val="4C87E80F"/>
    <w:rsid w:val="4C87EE59"/>
    <w:rsid w:val="4C921BEB"/>
    <w:rsid w:val="4C9DB4E4"/>
    <w:rsid w:val="4CABB8FB"/>
    <w:rsid w:val="4D9B3DBE"/>
    <w:rsid w:val="4DA2B970"/>
    <w:rsid w:val="4DCFB5B9"/>
    <w:rsid w:val="4DEB75E7"/>
    <w:rsid w:val="4DFFEEEA"/>
    <w:rsid w:val="4E3D1326"/>
    <w:rsid w:val="4E4141C0"/>
    <w:rsid w:val="4E84D185"/>
    <w:rsid w:val="4ED5054F"/>
    <w:rsid w:val="4F05E73F"/>
    <w:rsid w:val="4F1A8E40"/>
    <w:rsid w:val="4F3556CC"/>
    <w:rsid w:val="4F939952"/>
    <w:rsid w:val="4FC1CCE6"/>
    <w:rsid w:val="4FC5BAFF"/>
    <w:rsid w:val="4FDA0F0C"/>
    <w:rsid w:val="4FFB6D95"/>
    <w:rsid w:val="4FFBC359"/>
    <w:rsid w:val="4FFF9343"/>
    <w:rsid w:val="50475B40"/>
    <w:rsid w:val="50F8F989"/>
    <w:rsid w:val="511803BA"/>
    <w:rsid w:val="511BCCE6"/>
    <w:rsid w:val="51420946"/>
    <w:rsid w:val="515344D1"/>
    <w:rsid w:val="517007D3"/>
    <w:rsid w:val="51C20740"/>
    <w:rsid w:val="51F99E91"/>
    <w:rsid w:val="51F99E91"/>
    <w:rsid w:val="520D4126"/>
    <w:rsid w:val="521BC852"/>
    <w:rsid w:val="521BC852"/>
    <w:rsid w:val="525B6258"/>
    <w:rsid w:val="527BDCA8"/>
    <w:rsid w:val="528CA397"/>
    <w:rsid w:val="529BCE41"/>
    <w:rsid w:val="529E29E6"/>
    <w:rsid w:val="52A7EA34"/>
    <w:rsid w:val="52C7DFF1"/>
    <w:rsid w:val="52FB6427"/>
    <w:rsid w:val="53112636"/>
    <w:rsid w:val="531BA9A5"/>
    <w:rsid w:val="531C67DB"/>
    <w:rsid w:val="535DDD7B"/>
    <w:rsid w:val="5361DC46"/>
    <w:rsid w:val="536F0828"/>
    <w:rsid w:val="5370876D"/>
    <w:rsid w:val="5370876D"/>
    <w:rsid w:val="53912A42"/>
    <w:rsid w:val="53CA0DE1"/>
    <w:rsid w:val="543089F7"/>
    <w:rsid w:val="5456373B"/>
    <w:rsid w:val="5469BFAB"/>
    <w:rsid w:val="547670BE"/>
    <w:rsid w:val="547C42CE"/>
    <w:rsid w:val="54B38747"/>
    <w:rsid w:val="54D51F06"/>
    <w:rsid w:val="54E3C32B"/>
    <w:rsid w:val="5520853A"/>
    <w:rsid w:val="5554F669"/>
    <w:rsid w:val="55851C46"/>
    <w:rsid w:val="55D08F01"/>
    <w:rsid w:val="55FEC5F6"/>
    <w:rsid w:val="560FB057"/>
    <w:rsid w:val="5640E8BD"/>
    <w:rsid w:val="5665C1EA"/>
    <w:rsid w:val="56687210"/>
    <w:rsid w:val="569A5EA2"/>
    <w:rsid w:val="56FB04E0"/>
    <w:rsid w:val="57136B5F"/>
    <w:rsid w:val="5827D743"/>
    <w:rsid w:val="5835A3D6"/>
    <w:rsid w:val="584DB4B1"/>
    <w:rsid w:val="58530E2D"/>
    <w:rsid w:val="58C7ED53"/>
    <w:rsid w:val="58C7ED53"/>
    <w:rsid w:val="58E83FAE"/>
    <w:rsid w:val="58EE6C91"/>
    <w:rsid w:val="590C0687"/>
    <w:rsid w:val="590E058F"/>
    <w:rsid w:val="5916770C"/>
    <w:rsid w:val="5924D446"/>
    <w:rsid w:val="5927D23D"/>
    <w:rsid w:val="593E7881"/>
    <w:rsid w:val="594865A6"/>
    <w:rsid w:val="597B5ED3"/>
    <w:rsid w:val="59AC8AF7"/>
    <w:rsid w:val="59AD5703"/>
    <w:rsid w:val="5A008FD2"/>
    <w:rsid w:val="5A242C22"/>
    <w:rsid w:val="5A731CC7"/>
    <w:rsid w:val="5A7FDB17"/>
    <w:rsid w:val="5AD579BC"/>
    <w:rsid w:val="5AEE2C63"/>
    <w:rsid w:val="5B015714"/>
    <w:rsid w:val="5B071433"/>
    <w:rsid w:val="5BA81EE3"/>
    <w:rsid w:val="5BD4F973"/>
    <w:rsid w:val="5BDC4719"/>
    <w:rsid w:val="5C4313BC"/>
    <w:rsid w:val="5C4C0689"/>
    <w:rsid w:val="5C4C0689"/>
    <w:rsid w:val="5C5D244D"/>
    <w:rsid w:val="5C7E7C7A"/>
    <w:rsid w:val="5CBE7E66"/>
    <w:rsid w:val="5CC0CA5A"/>
    <w:rsid w:val="5CDB52AB"/>
    <w:rsid w:val="5CEB5A90"/>
    <w:rsid w:val="5CEFB9A2"/>
    <w:rsid w:val="5D212FE4"/>
    <w:rsid w:val="5D2E38E1"/>
    <w:rsid w:val="5D76324D"/>
    <w:rsid w:val="5D851DC3"/>
    <w:rsid w:val="5DAC6B8D"/>
    <w:rsid w:val="5DB5822D"/>
    <w:rsid w:val="5E1960F0"/>
    <w:rsid w:val="5E29A91C"/>
    <w:rsid w:val="5E4189AA"/>
    <w:rsid w:val="5E8048F4"/>
    <w:rsid w:val="5EC34CB5"/>
    <w:rsid w:val="5EEA312F"/>
    <w:rsid w:val="5F2E277C"/>
    <w:rsid w:val="5F2E7848"/>
    <w:rsid w:val="5F3154B5"/>
    <w:rsid w:val="5F44351A"/>
    <w:rsid w:val="5F4F3BDA"/>
    <w:rsid w:val="5F74D719"/>
    <w:rsid w:val="5FE717E7"/>
    <w:rsid w:val="5FF54E30"/>
    <w:rsid w:val="6006A4E1"/>
    <w:rsid w:val="6049C10D"/>
    <w:rsid w:val="604EA390"/>
    <w:rsid w:val="605399C9"/>
    <w:rsid w:val="6053B783"/>
    <w:rsid w:val="605789D4"/>
    <w:rsid w:val="605F7F4E"/>
    <w:rsid w:val="60786106"/>
    <w:rsid w:val="60886754"/>
    <w:rsid w:val="608B9486"/>
    <w:rsid w:val="60A304A7"/>
    <w:rsid w:val="61422CDE"/>
    <w:rsid w:val="6144AECC"/>
    <w:rsid w:val="61DC974E"/>
    <w:rsid w:val="61F928D1"/>
    <w:rsid w:val="621C3522"/>
    <w:rsid w:val="625ED3C2"/>
    <w:rsid w:val="62664000"/>
    <w:rsid w:val="6297F4E2"/>
    <w:rsid w:val="62C534AB"/>
    <w:rsid w:val="6341CF3E"/>
    <w:rsid w:val="636003C1"/>
    <w:rsid w:val="63837A3D"/>
    <w:rsid w:val="63AE40AC"/>
    <w:rsid w:val="63C3EC92"/>
    <w:rsid w:val="6403CFD9"/>
    <w:rsid w:val="641357D6"/>
    <w:rsid w:val="64231C72"/>
    <w:rsid w:val="6435223F"/>
    <w:rsid w:val="644B4A63"/>
    <w:rsid w:val="64785DA4"/>
    <w:rsid w:val="6489EEF6"/>
    <w:rsid w:val="64B9F045"/>
    <w:rsid w:val="64BE1992"/>
    <w:rsid w:val="64E5985C"/>
    <w:rsid w:val="64FF9108"/>
    <w:rsid w:val="65066D31"/>
    <w:rsid w:val="65081FB9"/>
    <w:rsid w:val="651AE485"/>
    <w:rsid w:val="65277597"/>
    <w:rsid w:val="65341227"/>
    <w:rsid w:val="657E469F"/>
    <w:rsid w:val="65FFB3F5"/>
    <w:rsid w:val="6609E7EB"/>
    <w:rsid w:val="66A851DF"/>
    <w:rsid w:val="66D52F31"/>
    <w:rsid w:val="67617FAF"/>
    <w:rsid w:val="677E1C3B"/>
    <w:rsid w:val="67A8C434"/>
    <w:rsid w:val="67C86865"/>
    <w:rsid w:val="67E47133"/>
    <w:rsid w:val="67F62863"/>
    <w:rsid w:val="6808E2FE"/>
    <w:rsid w:val="6808E2FE"/>
    <w:rsid w:val="680CA4EC"/>
    <w:rsid w:val="68366615"/>
    <w:rsid w:val="685117C2"/>
    <w:rsid w:val="685E84EA"/>
    <w:rsid w:val="68719FC1"/>
    <w:rsid w:val="68B6CEC5"/>
    <w:rsid w:val="68B7400B"/>
    <w:rsid w:val="68C5E439"/>
    <w:rsid w:val="68D9B9F1"/>
    <w:rsid w:val="693D7548"/>
    <w:rsid w:val="694088B8"/>
    <w:rsid w:val="69513CF2"/>
    <w:rsid w:val="697592EE"/>
    <w:rsid w:val="69898638"/>
    <w:rsid w:val="69B4B64E"/>
    <w:rsid w:val="69B4B64E"/>
    <w:rsid w:val="69D43B57"/>
    <w:rsid w:val="6A21E0CA"/>
    <w:rsid w:val="6A3B301A"/>
    <w:rsid w:val="6A3FA885"/>
    <w:rsid w:val="6A5AB012"/>
    <w:rsid w:val="6A5ADB11"/>
    <w:rsid w:val="6A865858"/>
    <w:rsid w:val="6B1F64DC"/>
    <w:rsid w:val="6B365B7A"/>
    <w:rsid w:val="6B405402"/>
    <w:rsid w:val="6BB083C3"/>
    <w:rsid w:val="6BD70710"/>
    <w:rsid w:val="6C07A2B2"/>
    <w:rsid w:val="6C5C142A"/>
    <w:rsid w:val="6C7252E4"/>
    <w:rsid w:val="6CD8FAFB"/>
    <w:rsid w:val="6CF29091"/>
    <w:rsid w:val="6D374EED"/>
    <w:rsid w:val="6D4FF039"/>
    <w:rsid w:val="6D7E2EF0"/>
    <w:rsid w:val="6D942690"/>
    <w:rsid w:val="6DB149CF"/>
    <w:rsid w:val="6DB213D2"/>
    <w:rsid w:val="6DDBAA08"/>
    <w:rsid w:val="6E52ED8C"/>
    <w:rsid w:val="6E6ACE4A"/>
    <w:rsid w:val="6E6EF64B"/>
    <w:rsid w:val="6E741ACE"/>
    <w:rsid w:val="6E9F1BB1"/>
    <w:rsid w:val="6F0A2053"/>
    <w:rsid w:val="6F59F21C"/>
    <w:rsid w:val="6F5EB759"/>
    <w:rsid w:val="6F6E4E2F"/>
    <w:rsid w:val="6F81E6A6"/>
    <w:rsid w:val="6FC83104"/>
    <w:rsid w:val="6FE5E934"/>
    <w:rsid w:val="70660CDB"/>
    <w:rsid w:val="708B06CD"/>
    <w:rsid w:val="7093B90F"/>
    <w:rsid w:val="70A91D8E"/>
    <w:rsid w:val="70D6E75B"/>
    <w:rsid w:val="710BA0CE"/>
    <w:rsid w:val="71192507"/>
    <w:rsid w:val="71467DC9"/>
    <w:rsid w:val="715398DC"/>
    <w:rsid w:val="7189B695"/>
    <w:rsid w:val="719145C6"/>
    <w:rsid w:val="71A0C2C3"/>
    <w:rsid w:val="71E546C8"/>
    <w:rsid w:val="71ED400F"/>
    <w:rsid w:val="721EDD3E"/>
    <w:rsid w:val="723728EE"/>
    <w:rsid w:val="7243AD30"/>
    <w:rsid w:val="7259E93B"/>
    <w:rsid w:val="7296C5A4"/>
    <w:rsid w:val="72BD05B4"/>
    <w:rsid w:val="73020712"/>
    <w:rsid w:val="73187CCE"/>
    <w:rsid w:val="7321AA17"/>
    <w:rsid w:val="734062FA"/>
    <w:rsid w:val="7342042A"/>
    <w:rsid w:val="73484018"/>
    <w:rsid w:val="73A6CE70"/>
    <w:rsid w:val="73B1C43F"/>
    <w:rsid w:val="73F5BA08"/>
    <w:rsid w:val="7454EE19"/>
    <w:rsid w:val="7454EE19"/>
    <w:rsid w:val="745A3C12"/>
    <w:rsid w:val="7480C63F"/>
    <w:rsid w:val="7489B32A"/>
    <w:rsid w:val="7495E8AC"/>
    <w:rsid w:val="74CB8F8E"/>
    <w:rsid w:val="751BF4C9"/>
    <w:rsid w:val="7528BB0E"/>
    <w:rsid w:val="75324A76"/>
    <w:rsid w:val="7553E0D7"/>
    <w:rsid w:val="7566A1A0"/>
    <w:rsid w:val="75743F2F"/>
    <w:rsid w:val="7581399C"/>
    <w:rsid w:val="759C594C"/>
    <w:rsid w:val="759C594C"/>
    <w:rsid w:val="759D47FD"/>
    <w:rsid w:val="75FF1985"/>
    <w:rsid w:val="761592BA"/>
    <w:rsid w:val="76281DAD"/>
    <w:rsid w:val="763A8C62"/>
    <w:rsid w:val="763F6E6D"/>
    <w:rsid w:val="76404DF8"/>
    <w:rsid w:val="7650AB92"/>
    <w:rsid w:val="7650AB92"/>
    <w:rsid w:val="76764993"/>
    <w:rsid w:val="767A3BAB"/>
    <w:rsid w:val="76DC94E1"/>
    <w:rsid w:val="76EE136C"/>
    <w:rsid w:val="76EF781E"/>
    <w:rsid w:val="76F54B1C"/>
    <w:rsid w:val="773BF125"/>
    <w:rsid w:val="7762A0A2"/>
    <w:rsid w:val="7764BB0B"/>
    <w:rsid w:val="7765BBFD"/>
    <w:rsid w:val="776E07FD"/>
    <w:rsid w:val="7801FF16"/>
    <w:rsid w:val="7844A42F"/>
    <w:rsid w:val="785376C4"/>
    <w:rsid w:val="78616D49"/>
    <w:rsid w:val="786966D9"/>
    <w:rsid w:val="78723A50"/>
    <w:rsid w:val="7873E283"/>
    <w:rsid w:val="78A5C812"/>
    <w:rsid w:val="78AFD750"/>
    <w:rsid w:val="78DFE042"/>
    <w:rsid w:val="7932DCC0"/>
    <w:rsid w:val="79411B31"/>
    <w:rsid w:val="797E8AFB"/>
    <w:rsid w:val="799D7B86"/>
    <w:rsid w:val="79AE8588"/>
    <w:rsid w:val="7A600D40"/>
    <w:rsid w:val="7A69BB5F"/>
    <w:rsid w:val="7AC076BC"/>
    <w:rsid w:val="7AFA89F8"/>
    <w:rsid w:val="7B63806E"/>
    <w:rsid w:val="7BAC735D"/>
    <w:rsid w:val="7BD8413A"/>
    <w:rsid w:val="7BD8413A"/>
    <w:rsid w:val="7C17D787"/>
    <w:rsid w:val="7C4EB067"/>
    <w:rsid w:val="7C5A090F"/>
    <w:rsid w:val="7C7E25E5"/>
    <w:rsid w:val="7CD7E446"/>
    <w:rsid w:val="7D12009B"/>
    <w:rsid w:val="7D34DE57"/>
    <w:rsid w:val="7D7EB3AA"/>
    <w:rsid w:val="7DD3B1CB"/>
    <w:rsid w:val="7E5CCD39"/>
    <w:rsid w:val="7E7FD49F"/>
    <w:rsid w:val="7E96177B"/>
    <w:rsid w:val="7EBEC35B"/>
    <w:rsid w:val="7EF73C41"/>
    <w:rsid w:val="7F0E520A"/>
    <w:rsid w:val="7F16BEE0"/>
    <w:rsid w:val="7F2329F2"/>
    <w:rsid w:val="7F4CCD92"/>
    <w:rsid w:val="7F75582F"/>
    <w:rsid w:val="7FB3CE02"/>
    <w:rsid w:val="7FC9B5D6"/>
    <w:rsid w:val="7FD869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D0E9E4"/>
  <w15:docId w15:val="{DFFB654F-E24D-4433-BE17-FAC7FF5964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Verdana" w:cs="Verdana"/>
        <w:sz w:val="22"/>
        <w:szCs w:val="22"/>
        <w:lang w:val="en-GB" w:eastAsia="ja-JP" w:bidi="ar-SA"/>
      </w:rPr>
    </w:rPrDefault>
    <w:pPrDefault>
      <w:pPr>
        <w:widowControl w:val="0"/>
        <w:spacing w:before="200" w:line="259" w:lineRule="auto"/>
        <w:ind w:left="426" w:firstLine="28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Normal"/>
    <w:next w:val="Normal"/>
    <w:qFormat/>
    <w:rsid w:val="04CCF8B4"/>
    <w:rPr>
      <w:rFonts w:ascii="Impact" w:hAnsi="Impact" w:eastAsia="Impact" w:cs="Impact"/>
      <w:noProof w:val="0"/>
      <w:sz w:val="48"/>
      <w:szCs w:val="48"/>
      <w:lang w:val="en-GB"/>
    </w:rPr>
    <w:pPr>
      <w:keepNext w:val="1"/>
      <w:keepLines w:val="1"/>
      <w:widowControl w:val="1"/>
      <w:spacing w:before="240" w:beforeAutospacing="off" w:after="240" w:afterAutospacing="off" w:line="288" w:lineRule="auto"/>
      <w:ind w:left="0" w:firstLine="0"/>
      <w:jc w:val="center"/>
      <w:outlineLvl w:val="0"/>
    </w:pPr>
  </w:style>
  <w:style w:type="paragraph" w:styleId="Heading2">
    <w:uiPriority w:val="9"/>
    <w:name w:val="heading 2"/>
    <w:basedOn w:val="Normal"/>
    <w:next w:val="Normal"/>
    <w:unhideWhenUsed/>
    <w:qFormat/>
    <w:rsid w:val="1D9DEC1B"/>
    <w:rPr>
      <w:rFonts w:ascii="Impact" w:hAnsi="Impact" w:eastAsia="Impact" w:cs="Impact"/>
      <w:b w:val="1"/>
      <w:bCs w:val="1"/>
      <w:sz w:val="44"/>
      <w:szCs w:val="44"/>
    </w:rPr>
    <w:pPr>
      <w:widowControl w:val="1"/>
      <w:spacing w:before="240" w:after="240" w:line="240" w:lineRule="auto"/>
      <w:ind w:left="0" w:firstLine="0"/>
      <w:jc w:val="center"/>
    </w:pPr>
  </w:style>
  <w:style w:type="paragraph" w:styleId="Heading3">
    <w:name w:val="heading 3"/>
    <w:basedOn w:val="Normal"/>
    <w:next w:val="Normal"/>
    <w:uiPriority w:val="9"/>
    <w:unhideWhenUsed/>
    <w:qFormat/>
    <w:pPr>
      <w:keepNext/>
      <w:keepLines/>
      <w:spacing w:before="280" w:after="80"/>
      <w:ind w:left="709" w:hanging="709"/>
      <w:outlineLvl w:val="2"/>
    </w:pPr>
    <w:rPr>
      <w:sz w:val="28"/>
      <w:szCs w:val="28"/>
    </w:rPr>
  </w:style>
  <w:style w:type="paragraph" w:styleId="Heading4">
    <w:uiPriority w:val="9"/>
    <w:name w:val="heading 4"/>
    <w:basedOn w:val="Normal"/>
    <w:next w:val="Normal"/>
    <w:unhideWhenUsed/>
    <w:qFormat/>
    <w:rsid w:val="1D9DEC1B"/>
    <w:rPr>
      <w:rFonts w:ascii="Verdana" w:hAnsi="Verdana" w:eastAsia="Verdana" w:cs="Verdana"/>
      <w:b w:val="1"/>
      <w:bCs w:val="1"/>
      <w:sz w:val="24"/>
      <w:szCs w:val="24"/>
    </w:rPr>
    <w:pPr>
      <w:keepNext w:val="1"/>
      <w:keepLines w:val="1"/>
      <w:spacing w:before="240" w:after="40"/>
      <w:ind w:left="0" w:firstLine="0"/>
      <w:outlineLvl w:val="3"/>
    </w:pPr>
  </w:style>
  <w:style w:type="paragraph" w:styleId="Heading5">
    <w:uiPriority w:val="9"/>
    <w:name w:val="heading 5"/>
    <w:basedOn w:val="Normal"/>
    <w:next w:val="Normal"/>
    <w:semiHidden/>
    <w:unhideWhenUsed/>
    <w:qFormat/>
    <w:rsid w:val="1D9DEC1B"/>
    <w:rPr>
      <w:rFonts w:ascii="Verdana" w:hAnsi="Verdana" w:eastAsia="Verdana" w:cs="Verdana"/>
      <w:b w:val="1"/>
      <w:bCs w:val="1"/>
      <w:i w:val="1"/>
      <w:iCs w:val="1"/>
      <w:sz w:val="22"/>
      <w:szCs w:val="22"/>
    </w:rPr>
    <w:pPr>
      <w:keepNext w:val="1"/>
      <w:keepLines w:val="1"/>
      <w:spacing w:before="220" w:after="40"/>
      <w:ind w:left="0" w:firstLine="0"/>
      <w:outlineLvl w:val="4"/>
    </w:p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240" w:after="60"/>
      <w:jc w:val="center"/>
    </w:pPr>
    <w:rPr>
      <w:rFonts w:ascii="Arial" w:hAnsi="Arial" w:eastAsia="Arial" w:cs="Arial"/>
      <w:b/>
      <w:sz w:val="32"/>
      <w:szCs w:val="32"/>
    </w:rPr>
  </w:style>
  <w:style w:type="paragraph" w:styleId="Subtitle">
    <w:name w:val="Subtitle"/>
    <w:basedOn w:val="Normal"/>
    <w:next w:val="Normal"/>
    <w:uiPriority w:val="11"/>
    <w:qFormat/>
    <w:pPr>
      <w:keepNext/>
      <w:keepLines/>
      <w:spacing w:before="0" w:after="320"/>
    </w:pPr>
    <w:rPr>
      <w:rFonts w:ascii="Arial" w:hAnsi="Arial" w:eastAsia="Arial" w:cs="Arial"/>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af4" w:customStyle="1">
    <w:basedOn w:val="TableNormal"/>
    <w:tblPr>
      <w:tblStyleRowBandSize w:val="1"/>
      <w:tblStyleColBandSize w:val="1"/>
      <w:tblCellMar>
        <w:top w:w="100" w:type="dxa"/>
        <w:left w:w="100" w:type="dxa"/>
        <w:bottom w:w="100" w:type="dxa"/>
        <w:right w:w="100"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top w:w="100" w:type="dxa"/>
        <w:left w:w="100" w:type="dxa"/>
        <w:bottom w:w="100" w:type="dxa"/>
        <w:right w:w="100" w:type="dxa"/>
      </w:tblCellMar>
    </w:tblPr>
  </w:style>
  <w:style w:type="table" w:styleId="af7" w:customStyle="1">
    <w:basedOn w:val="TableNormal"/>
    <w:tblPr>
      <w:tblStyleRowBandSize w:val="1"/>
      <w:tblStyleColBandSize w:val="1"/>
      <w:tblCellMar>
        <w:top w:w="100" w:type="dxa"/>
        <w:left w:w="100" w:type="dxa"/>
        <w:bottom w:w="100" w:type="dxa"/>
        <w:right w:w="100" w:type="dxa"/>
      </w:tblCellMar>
    </w:tblPr>
  </w:style>
  <w:style w:type="table" w:styleId="af8" w:customStyle="1">
    <w:basedOn w:val="TableNormal"/>
    <w:tblPr>
      <w:tblStyleRowBandSize w:val="1"/>
      <w:tblStyleColBandSize w:val="1"/>
      <w:tblCellMar>
        <w:top w:w="100" w:type="dxa"/>
        <w:left w:w="100" w:type="dxa"/>
        <w:bottom w:w="100" w:type="dxa"/>
        <w:right w:w="100" w:type="dxa"/>
      </w:tblCellMar>
    </w:tblPr>
  </w:style>
  <w:style w:type="table" w:styleId="af9" w:customStyle="1">
    <w:basedOn w:val="TableNormal"/>
    <w:tblPr>
      <w:tblStyleRowBandSize w:val="1"/>
      <w:tblStyleColBandSize w:val="1"/>
      <w:tblCellMar>
        <w:top w:w="100" w:type="dxa"/>
        <w:left w:w="100" w:type="dxa"/>
        <w:bottom w:w="100" w:type="dxa"/>
        <w:right w:w="100" w:type="dxa"/>
      </w:tblCellMar>
    </w:tblPr>
  </w:style>
  <w:style w:type="table" w:styleId="afa" w:customStyle="1">
    <w:basedOn w:val="TableNormal"/>
    <w:tblPr>
      <w:tblStyleRowBandSize w:val="1"/>
      <w:tblStyleColBandSize w:val="1"/>
      <w:tblCellMar>
        <w:top w:w="100" w:type="dxa"/>
        <w:left w:w="100" w:type="dxa"/>
        <w:bottom w:w="100" w:type="dxa"/>
        <w:right w:w="100" w:type="dxa"/>
      </w:tblCellMar>
    </w:tblPr>
  </w:style>
  <w:style w:type="table" w:styleId="afb" w:customStyle="1">
    <w:basedOn w:val="TableNormal"/>
    <w:tblPr>
      <w:tblStyleRowBandSize w:val="1"/>
      <w:tblStyleColBandSize w:val="1"/>
      <w:tblCellMar>
        <w:top w:w="100" w:type="dxa"/>
        <w:left w:w="100" w:type="dxa"/>
        <w:bottom w:w="100" w:type="dxa"/>
        <w:right w:w="100" w:type="dxa"/>
      </w:tblCellMar>
    </w:tblPr>
  </w:style>
  <w:style w:type="table" w:styleId="afc" w:customStyle="1">
    <w:basedOn w:val="TableNormal"/>
    <w:tblPr>
      <w:tblStyleRowBandSize w:val="1"/>
      <w:tblStyleColBandSize w:val="1"/>
      <w:tblCellMar>
        <w:top w:w="100" w:type="dxa"/>
        <w:left w:w="100" w:type="dxa"/>
        <w:bottom w:w="100" w:type="dxa"/>
        <w:right w:w="100" w:type="dxa"/>
      </w:tblCellMar>
    </w:tblPr>
  </w:style>
  <w:style w:type="table" w:styleId="afd" w:customStyle="1">
    <w:basedOn w:val="TableNormal"/>
    <w:tblPr>
      <w:tblStyleRowBandSize w:val="1"/>
      <w:tblStyleColBandSize w:val="1"/>
      <w:tblCellMar>
        <w:top w:w="100" w:type="dxa"/>
        <w:left w:w="100" w:type="dxa"/>
        <w:bottom w:w="100" w:type="dxa"/>
        <w:right w:w="100" w:type="dxa"/>
      </w:tblCellMar>
    </w:tblPr>
  </w:style>
  <w:style w:type="table" w:styleId="afe" w:customStyle="1">
    <w:basedOn w:val="TableNormal"/>
    <w:tblPr>
      <w:tblStyleRowBandSize w:val="1"/>
      <w:tblStyleColBandSize w:val="1"/>
      <w:tblCellMar>
        <w:top w:w="100" w:type="dxa"/>
        <w:left w:w="100" w:type="dxa"/>
        <w:bottom w:w="100" w:type="dxa"/>
        <w:right w:w="100" w:type="dxa"/>
      </w:tblCellMar>
    </w:tblPr>
  </w:style>
  <w:style w:type="table" w:styleId="aff" w:customStyle="1">
    <w:basedOn w:val="TableNormal"/>
    <w:tblPr>
      <w:tblStyleRowBandSize w:val="1"/>
      <w:tblStyleColBandSize w:val="1"/>
      <w:tblCellMar>
        <w:top w:w="100" w:type="dxa"/>
        <w:left w:w="100" w:type="dxa"/>
        <w:bottom w:w="100" w:type="dxa"/>
        <w:right w:w="100" w:type="dxa"/>
      </w:tblCellMar>
    </w:tblPr>
  </w:style>
  <w:style w:type="table" w:styleId="aff0" w:customStyle="1">
    <w:basedOn w:val="TableNormal"/>
    <w:tblPr>
      <w:tblStyleRowBandSize w:val="1"/>
      <w:tblStyleColBandSize w:val="1"/>
      <w:tblCellMar>
        <w:top w:w="100" w:type="dxa"/>
        <w:left w:w="100" w:type="dxa"/>
        <w:bottom w:w="100" w:type="dxa"/>
        <w:right w:w="100" w:type="dxa"/>
      </w:tblCellMar>
    </w:tblPr>
  </w:style>
  <w:style w:type="table" w:styleId="aff1" w:customStyle="1">
    <w:basedOn w:val="TableNormal"/>
    <w:tblPr>
      <w:tblStyleRowBandSize w:val="1"/>
      <w:tblStyleColBandSize w:val="1"/>
      <w:tblCellMar>
        <w:top w:w="100" w:type="dxa"/>
        <w:left w:w="100" w:type="dxa"/>
        <w:bottom w:w="100" w:type="dxa"/>
        <w:right w:w="100" w:type="dxa"/>
      </w:tblCellMar>
    </w:tblPr>
  </w:style>
  <w:style w:type="table" w:styleId="aff2" w:customStyle="1">
    <w:basedOn w:val="TableNormal"/>
    <w:tblPr>
      <w:tblStyleRowBandSize w:val="1"/>
      <w:tblStyleColBandSize w:val="1"/>
      <w:tblCellMar>
        <w:top w:w="100" w:type="dxa"/>
        <w:left w:w="100" w:type="dxa"/>
        <w:bottom w:w="100" w:type="dxa"/>
        <w:right w:w="100" w:type="dxa"/>
      </w:tblCellMar>
    </w:tblPr>
  </w:style>
  <w:style w:type="table" w:styleId="aff3" w:customStyle="1">
    <w:basedOn w:val="TableNormal"/>
    <w:tblPr>
      <w:tblStyleRowBandSize w:val="1"/>
      <w:tblStyleColBandSize w:val="1"/>
      <w:tblCellMar>
        <w:top w:w="100" w:type="dxa"/>
        <w:left w:w="100" w:type="dxa"/>
        <w:bottom w:w="100" w:type="dxa"/>
        <w:right w:w="100" w:type="dxa"/>
      </w:tblCellMar>
    </w:tblPr>
  </w:style>
  <w:style w:type="table" w:styleId="aff4" w:customStyle="1">
    <w:basedOn w:val="TableNormal"/>
    <w:tblPr>
      <w:tblStyleRowBandSize w:val="1"/>
      <w:tblStyleColBandSize w:val="1"/>
      <w:tblCellMar>
        <w:top w:w="100" w:type="dxa"/>
        <w:left w:w="100" w:type="dxa"/>
        <w:bottom w:w="100" w:type="dxa"/>
        <w:right w:w="100" w:type="dxa"/>
      </w:tblCellMar>
    </w:tblPr>
  </w:style>
  <w:style w:type="table" w:styleId="aff5" w:customStyle="1">
    <w:basedOn w:val="TableNormal"/>
    <w:tblPr>
      <w:tblStyleRowBandSize w:val="1"/>
      <w:tblStyleColBandSize w:val="1"/>
      <w:tblCellMar>
        <w:top w:w="100" w:type="dxa"/>
        <w:left w:w="100" w:type="dxa"/>
        <w:bottom w:w="100" w:type="dxa"/>
        <w:right w:w="100" w:type="dxa"/>
      </w:tblCellMar>
    </w:tblPr>
  </w:style>
  <w:style w:type="table" w:styleId="aff6" w:customStyle="1">
    <w:basedOn w:val="TableNormal"/>
    <w:tblPr>
      <w:tblStyleRowBandSize w:val="1"/>
      <w:tblStyleColBandSize w:val="1"/>
      <w:tblCellMar>
        <w:left w:w="115" w:type="dxa"/>
        <w:right w:w="115" w:type="dxa"/>
      </w:tblCellMar>
    </w:tblPr>
  </w:style>
  <w:style w:type="table" w:styleId="aff7" w:customStyle="1">
    <w:basedOn w:val="TableNormal"/>
    <w:tblPr>
      <w:tblStyleRowBandSize w:val="1"/>
      <w:tblStyleColBandSize w:val="1"/>
      <w:tblCellMar>
        <w:top w:w="100" w:type="dxa"/>
        <w:left w:w="100" w:type="dxa"/>
        <w:bottom w:w="100" w:type="dxa"/>
        <w:right w:w="100" w:type="dxa"/>
      </w:tblCellMar>
    </w:tblPr>
  </w:style>
  <w:style w:type="table" w:styleId="aff8" w:customStyle="1">
    <w:basedOn w:val="TableNormal"/>
    <w:tblPr>
      <w:tblStyleRowBandSize w:val="1"/>
      <w:tblStyleColBandSize w:val="1"/>
      <w:tblCellMar>
        <w:top w:w="100" w:type="dxa"/>
        <w:left w:w="100" w:type="dxa"/>
        <w:bottom w:w="100" w:type="dxa"/>
        <w:right w:w="100" w:type="dxa"/>
      </w:tblCellMar>
    </w:tblPr>
  </w:style>
  <w:style w:type="table" w:styleId="aff9" w:customStyle="1">
    <w:basedOn w:val="TableNormal"/>
    <w:tblPr>
      <w:tblStyleRowBandSize w:val="1"/>
      <w:tblStyleColBandSize w:val="1"/>
      <w:tblCellMar>
        <w:top w:w="100" w:type="dxa"/>
        <w:left w:w="100" w:type="dxa"/>
        <w:bottom w:w="100" w:type="dxa"/>
        <w:right w:w="100" w:type="dxa"/>
      </w:tblCellMar>
    </w:tblPr>
  </w:style>
  <w:style w:type="table" w:styleId="affa" w:customStyle="1">
    <w:basedOn w:val="TableNormal"/>
    <w:tblPr>
      <w:tblStyleRowBandSize w:val="1"/>
      <w:tblStyleColBandSize w:val="1"/>
      <w:tblCellMar>
        <w:top w:w="100" w:type="dxa"/>
        <w:left w:w="100" w:type="dxa"/>
        <w:bottom w:w="100" w:type="dxa"/>
        <w:right w:w="100" w:type="dxa"/>
      </w:tblCellMar>
    </w:tblPr>
  </w:style>
  <w:style w:type="table" w:styleId="aff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D9DEC1B"/>
    <w:pPr>
      <w:spacing/>
      <w:ind w:left="720"/>
      <w:contextualSpacing/>
    </w:pPr>
  </w:style>
  <w:style w:type="paragraph" w:styleId="Header">
    <w:uiPriority w:val="99"/>
    <w:name w:val="header"/>
    <w:basedOn w:val="Normal"/>
    <w:unhideWhenUsed/>
    <w:rsid w:val="1D9DEC1B"/>
    <w:pPr>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Footer">
    <w:uiPriority w:val="99"/>
    <w:name w:val="footer"/>
    <w:basedOn w:val="Normal"/>
    <w:unhideWhenUsed/>
    <w:rsid w:val="2BB7B495"/>
    <w:pPr>
      <w:tabs>
        <w:tab w:val="center" w:leader="none" w:pos="4680"/>
        <w:tab w:val="right" w:leader="none" w:pos="9360"/>
      </w:tabs>
      <w:spacing w:after="0" w:line="240" w:lineRule="auto"/>
    </w:pPr>
  </w:style>
  <w:style w:type="paragraph" w:styleId="TOC4">
    <w:uiPriority w:val="39"/>
    <w:name w:val="toc 4"/>
    <w:basedOn w:val="Normal"/>
    <w:next w:val="Normal"/>
    <w:unhideWhenUsed/>
    <w:rsid w:val="71467DC9"/>
    <w:pPr>
      <w:spacing w:after="100"/>
      <w:ind w:left="660"/>
    </w:pPr>
  </w:style>
  <w:style w:type="paragraph" w:styleId="TOC6">
    <w:uiPriority w:val="39"/>
    <w:name w:val="toc 6"/>
    <w:basedOn w:val="Normal"/>
    <w:next w:val="Normal"/>
    <w:unhideWhenUsed/>
    <w:rsid w:val="71467DC9"/>
    <w:pPr>
      <w:spacing w:after="100"/>
      <w:ind w:left="1100"/>
    </w:pPr>
  </w:style>
  <w:style w:type="paragraph" w:styleId="RebelTrainingStyle1" w:customStyle="true">
    <w:uiPriority w:val="1"/>
    <w:name w:val="Rebel Training Style1"/>
    <w:basedOn w:val="Normal"/>
    <w:link w:val="RebelTrainingStyle1Char"/>
    <w:qFormat/>
    <w:rsid w:val="71467DC9"/>
    <w:rPr>
      <w:rFonts w:ascii="Verdana" w:hAnsi="Verdana" w:eastAsia="Verdana" w:cs="Verdana"/>
      <w:sz w:val="22"/>
      <w:szCs w:val="22"/>
    </w:rPr>
  </w:style>
  <w:style w:type="character" w:styleId="RebelTrainingStyle1Char" w:customStyle="true">
    <w:name w:val="Rebel Training Style1 Char"/>
    <w:basedOn w:val="DefaultParagraphFont"/>
    <w:link w:val="RebelTrainingStyle1"/>
    <w:rsid w:val="71467DC9"/>
    <w:rPr>
      <w:rFonts w:ascii="Verdana" w:hAnsi="Verdana" w:eastAsia="Verdana" w:cs="Verdana"/>
      <w:sz w:val="22"/>
      <w:szCs w:val="22"/>
    </w:rPr>
  </w:style>
  <w:style w:type="paragraph" w:styleId="NoSpacing">
    <w:uiPriority w:val="1"/>
    <w:name w:val="No Spacing"/>
    <w:qFormat/>
    <w:rsid w:val="04CCF8B4"/>
    <w:pPr>
      <w:spacing w:after="0"/>
    </w:pPr>
  </w:style>
  <w:style w:type="paragraph" w:styleId="TOC1">
    <w:uiPriority w:val="39"/>
    <w:name w:val="toc 1"/>
    <w:basedOn w:val="Normal"/>
    <w:next w:val="Normal"/>
    <w:unhideWhenUsed/>
    <w:rsid w:val="220963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5.xml" Id="R6a92d4334877402a" /><Relationship Type="http://schemas.openxmlformats.org/officeDocument/2006/relationships/header" Target="header6.xml" Id="R44c604f700094bbb" /><Relationship Type="http://schemas.openxmlformats.org/officeDocument/2006/relationships/header" Target="header7.xml" Id="Rb1b21a5fe42248ae" /><Relationship Type="http://schemas.openxmlformats.org/officeDocument/2006/relationships/header" Target="header8.xml" Id="R64db85d2d7824252" /><Relationship Type="http://schemas.openxmlformats.org/officeDocument/2006/relationships/footer" Target="footer2.xml" Id="Raca8249e67bd4ffb" /><Relationship Type="http://schemas.openxmlformats.org/officeDocument/2006/relationships/footer" Target="footer3.xml" Id="R55a3b7e58bfc4ca1" /><Relationship Type="http://schemas.openxmlformats.org/officeDocument/2006/relationships/footer" Target="footer4.xml" Id="R4f15e2c064cc4ef1" /><Relationship Type="http://schemas.openxmlformats.org/officeDocument/2006/relationships/footer" Target="footer5.xml" Id="R5fd5d2fc56fc4363" /><Relationship Type="http://schemas.openxmlformats.org/officeDocument/2006/relationships/hyperlink" Target="https://www.gov.uk/government/publications/dbs-guidance-leaflets/regulated-activity-with-children" TargetMode="External" Id="Rf70719d09f604f96" /><Relationship Type="http://schemas.openxmlformats.org/officeDocument/2006/relationships/hyperlink" Target="https://www.gov.uk/dbs-update-service" TargetMode="External" Id="R13a6b29b715f438f" /><Relationship Type="http://schemas.openxmlformats.org/officeDocument/2006/relationships/hyperlink" Target="https://safeguardingpartnership.swindon.gov.uk/directory/2/training_courses/category/4" TargetMode="External" Id="R203c7a81f5a149ab" /><Relationship Type="http://schemas.openxmlformats.org/officeDocument/2006/relationships/hyperlink" Target="https://mylearning.nspcc.org.uk/base/ProductDetails.aspx?ProductID=317" TargetMode="External" Id="Ra16c711fed824de6" /><Relationship Type="http://schemas.openxmlformats.org/officeDocument/2006/relationships/hyperlink" Target="https://mylearning.nspcc.org.uk/base/ProductDetails.aspx?ProductID=317" TargetMode="External" Id="R59a846a657be4374" /><Relationship Type="http://schemas.openxmlformats.org/officeDocument/2006/relationships/hyperlink" Target="mailto:LADO@swindon.gov.uk" TargetMode="External" Id="R8758d4b4f30c4511" /><Relationship Type="http://schemas.openxmlformats.org/officeDocument/2006/relationships/hyperlink" Target="https://learning.nspcc.org.uk/safeguarding-self-assessment-tool" TargetMode="External" Id="R4a3d233169ad40f3" /><Relationship Type="http://schemas.openxmlformats.org/officeDocument/2006/relationships/image" Target="/media/image8.png" Id="R54782c1299b149d1" /><Relationship Type="http://schemas.openxmlformats.org/officeDocument/2006/relationships/image" Target="/media/imagea.png" Id="Rd4312b71010f488b" /><Relationship Type="http://schemas.openxmlformats.org/officeDocument/2006/relationships/hyperlink" Target="https://www.gov.uk/government/publications/dbs-guidance-leaflets/regulated-activity-with-children" TargetMode="External" Id="R0b12cc3fb3424790" /><Relationship Type="http://schemas.openxmlformats.org/officeDocument/2006/relationships/image" Target="/media/imagec.png" Id="R9fa72198342e46cc" /><Relationship Type="http://schemas.openxmlformats.org/officeDocument/2006/relationships/image" Target="/media/imaged.png" Id="R7958fc510a724a16" /><Relationship Type="http://schemas.openxmlformats.org/officeDocument/2006/relationships/image" Target="/media/imagee.png" Id="R0aa16b1a4d124a65" /><Relationship Type="http://schemas.openxmlformats.org/officeDocument/2006/relationships/image" Target="/media/imagef.png" Id="R1e29848ac267432b" /><Relationship Type="http://schemas.openxmlformats.org/officeDocument/2006/relationships/image" Target="/media/image10.png" Id="Rac1d9fbc16474868" /><Relationship Type="http://schemas.openxmlformats.org/officeDocument/2006/relationships/image" Target="/media/image11.png" Id="Rafc859ea403e4483" /><Relationship Type="http://schemas.openxmlformats.org/officeDocument/2006/relationships/image" Target="/media/image12.png" Id="R6198c99062e74103" /><Relationship Type="http://schemas.openxmlformats.org/officeDocument/2006/relationships/image" Target="/media/image13.png" Id="Rc17f7f9d7825457c" /><Relationship Type="http://schemas.openxmlformats.org/officeDocument/2006/relationships/hyperlink" Target="https://assets.publishing.service.gov.uk/media/5c77e3d7ed915d29e5a87e99/CCS0119367774-001_Barring_Referrals_Document__Flowchart_A5_Booklet_V3_DG-2.pdf" TargetMode="External" Id="R5531ba3ce55b4df6" /><Relationship Type="http://schemas.openxmlformats.org/officeDocument/2006/relationships/hyperlink" Target="https://www.gov.uk/government/publications/dbs-guidance-leaflets/regulated-activity-with-children" TargetMode="External" Id="R9db5dd1412ae4d9c" /></Relationships>
</file>

<file path=word/_rels/header5.xml.rels>&#65279;<?xml version="1.0" encoding="utf-8"?><Relationships xmlns="http://schemas.openxmlformats.org/package/2006/relationships"><Relationship Type="http://schemas.openxmlformats.org/officeDocument/2006/relationships/image" Target="/media/image14.png" Id="Ra16afaf8f4e14e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0d98f6-61e5-4644-af04-8563ff22eb36">
      <Terms xmlns="http://schemas.microsoft.com/office/infopath/2007/PartnerControls"/>
    </lcf76f155ced4ddcb4097134ff3c332f>
    <DocumentType xmlns="bb0d98f6-61e5-4644-af04-8563ff22eb36">Pre Employment Checks</DocumentType>
    <TaxCatchAll xmlns="d79ea3eb-a1ce-4d5b-89b6-abfe1b75e4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76C44F66ED7E43823BBC6306431E19" ma:contentTypeVersion="13" ma:contentTypeDescription="Create a new document." ma:contentTypeScope="" ma:versionID="80901dcfafb2f2c191b57fc7ac233323">
  <xsd:schema xmlns:xsd="http://www.w3.org/2001/XMLSchema" xmlns:xs="http://www.w3.org/2001/XMLSchema" xmlns:p="http://schemas.microsoft.com/office/2006/metadata/properties" xmlns:ns2="bb0d98f6-61e5-4644-af04-8563ff22eb36" xmlns:ns3="d79ea3eb-a1ce-4d5b-89b6-abfe1b75e4ad" targetNamespace="http://schemas.microsoft.com/office/2006/metadata/properties" ma:root="true" ma:fieldsID="fdd7f73a81f041792841832261bc7cd0" ns2:_="" ns3:_="">
    <xsd:import namespace="bb0d98f6-61e5-4644-af04-8563ff22eb36"/>
    <xsd:import namespace="d79ea3eb-a1ce-4d5b-89b6-abfe1b75e4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ocument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d98f6-61e5-4644-af04-8563ff22e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ocumentType" ma:index="12" nillable="true" ma:displayName="Document Type" ma:default="Pre Employment Checks" ma:format="Dropdown" ma:internalName="DocumentType">
      <xsd:simpleType>
        <xsd:union memberTypes="dms:Text">
          <xsd:simpleType>
            <xsd:restriction base="dms:Choice">
              <xsd:enumeration value="Pre Employment Checks"/>
              <xsd:enumeration value="Contracts"/>
              <xsd:enumeration value="HR"/>
            </xsd:restriction>
          </xsd:simpleType>
        </xsd:un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c0acd-86e3-4e26-9d50-290a775c5e1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ea3eb-a1ce-4d5b-89b6-abfe1b75e4a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45ec18b-e936-4a1f-9f74-ee8cffd59be3}" ma:internalName="TaxCatchAll" ma:showField="CatchAllData" ma:web="d79ea3eb-a1ce-4d5b-89b6-abfe1b75e4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11CA26-A7EC-4C4E-B82C-DF7F361DBB27}">
  <ds:schemaRefs>
    <ds:schemaRef ds:uri="http://schemas.microsoft.com/office/2006/metadata/properties"/>
    <ds:schemaRef ds:uri="http://schemas.microsoft.com/office/infopath/2007/PartnerControls"/>
    <ds:schemaRef ds:uri="bb0d98f6-61e5-4644-af04-8563ff22eb36"/>
    <ds:schemaRef ds:uri="d79ea3eb-a1ce-4d5b-89b6-abfe1b75e4ad"/>
  </ds:schemaRefs>
</ds:datastoreItem>
</file>

<file path=customXml/itemProps2.xml><?xml version="1.0" encoding="utf-8"?>
<ds:datastoreItem xmlns:ds="http://schemas.openxmlformats.org/officeDocument/2006/customXml" ds:itemID="{AD13FEAC-A26D-42FD-97CB-0AB415A45158}">
  <ds:schemaRefs>
    <ds:schemaRef ds:uri="http://schemas.microsoft.com/sharepoint/v3/contenttype/forms"/>
  </ds:schemaRefs>
</ds:datastoreItem>
</file>

<file path=customXml/itemProps3.xml><?xml version="1.0" encoding="utf-8"?>
<ds:datastoreItem xmlns:ds="http://schemas.openxmlformats.org/officeDocument/2006/customXml" ds:itemID="{47C006B7-A1F1-435C-A79A-E55EC6458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d98f6-61e5-4644-af04-8563ff22eb36"/>
    <ds:schemaRef ds:uri="d79ea3eb-a1ce-4d5b-89b6-abfe1b75e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Joanne Vertannes</cp:lastModifiedBy>
  <cp:revision>29</cp:revision>
  <dcterms:created xsi:type="dcterms:W3CDTF">2025-03-27T17:13:00Z</dcterms:created>
  <dcterms:modified xsi:type="dcterms:W3CDTF">2025-05-13T08:48:01Z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0x010100BC76C44F66ED7E43823BBC6306431E19</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