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5B1F18" w:rsidP="386AF0AF" w:rsidRDefault="0054423C" w14:paraId="3FF965CA" wp14:textId="12229A6B">
      <w:pPr>
        <w:widowControl w:val="1"/>
        <w:ind w:left="0" w:firstLine="0"/>
        <w:jc w:val="center"/>
      </w:pPr>
      <w:r>
        <w:br/>
      </w:r>
    </w:p>
    <w:p xmlns:wp14="http://schemas.microsoft.com/office/word/2010/wordml" w:rsidR="005B1F18" w:rsidP="3D53E899" w:rsidRDefault="0054423C" w14:paraId="1744A677" wp14:textId="18EC0071">
      <w:pPr>
        <w:widowControl w:val="1"/>
        <w:spacing w:before="0" w:beforeAutospacing="off"/>
        <w:jc w:val="center"/>
        <w:rPr>
          <w:rFonts w:ascii="Impact" w:hAnsi="Impact" w:eastAsia="Impact" w:cs="Impact"/>
          <w:sz w:val="48"/>
          <w:szCs w:val="48"/>
        </w:rPr>
      </w:pPr>
      <w:r w:rsidRPr="3D53E899" w:rsidR="64CFEC7B">
        <w:rPr>
          <w:rFonts w:ascii="Impact" w:hAnsi="Impact" w:eastAsia="Impact" w:cs="Impact"/>
          <w:sz w:val="48"/>
          <w:szCs w:val="48"/>
        </w:rPr>
        <w:t xml:space="preserve">Rebel Training </w:t>
      </w:r>
    </w:p>
    <w:p w:rsidR="7D9BCB93" w:rsidP="3D53E899" w:rsidRDefault="7D9BCB93" w14:paraId="79022A33" w14:textId="17CA0D45">
      <w:pPr>
        <w:pStyle w:val="Normal"/>
        <w:widowControl w:val="1"/>
        <w:suppressLineNumbers w:val="0"/>
        <w:bidi w:val="0"/>
        <w:spacing w:before="0" w:beforeAutospacing="off" w:after="0" w:afterAutospacing="off" w:line="259" w:lineRule="auto"/>
        <w:ind w:left="426" w:right="0" w:firstLine="283"/>
        <w:jc w:val="center"/>
        <w:rPr>
          <w:rFonts w:ascii="Impact" w:hAnsi="Impact" w:eastAsia="Impact" w:cs="Impact"/>
          <w:sz w:val="48"/>
          <w:szCs w:val="48"/>
        </w:rPr>
      </w:pPr>
      <w:r w:rsidRPr="3D53E899" w:rsidR="7D9BCB93">
        <w:rPr>
          <w:rFonts w:ascii="Impact" w:hAnsi="Impact" w:eastAsia="Impact" w:cs="Impact"/>
          <w:sz w:val="48"/>
          <w:szCs w:val="48"/>
        </w:rPr>
        <w:t xml:space="preserve">Equality, </w:t>
      </w:r>
      <w:r w:rsidRPr="3D53E899" w:rsidR="7D9BCB93">
        <w:rPr>
          <w:rFonts w:ascii="Impact" w:hAnsi="Impact" w:eastAsia="Impact" w:cs="Impact"/>
          <w:sz w:val="48"/>
          <w:szCs w:val="48"/>
        </w:rPr>
        <w:t>Diversity</w:t>
      </w:r>
      <w:r w:rsidRPr="3D53E899" w:rsidR="7D9BCB93">
        <w:rPr>
          <w:rFonts w:ascii="Impact" w:hAnsi="Impact" w:eastAsia="Impact" w:cs="Impact"/>
          <w:sz w:val="48"/>
          <w:szCs w:val="48"/>
        </w:rPr>
        <w:t xml:space="preserve"> and Inclusion Policy</w:t>
      </w:r>
    </w:p>
    <w:p xmlns:wp14="http://schemas.microsoft.com/office/word/2010/wordml" w:rsidR="005B1F18" w:rsidP="386AF0AF" w:rsidRDefault="005B1F18" w14:paraId="672A6659" wp14:textId="77777777">
      <w:pPr>
        <w:keepNext w:val="1"/>
        <w:widowControl w:val="1"/>
        <w:spacing w:before="0" w:line="240" w:lineRule="auto"/>
        <w:ind w:left="0" w:firstLine="0"/>
        <w:jc w:val="center"/>
        <w:rPr>
          <w:b w:val="1"/>
          <w:bCs w:val="1"/>
        </w:rPr>
      </w:pPr>
    </w:p>
    <w:p xmlns:wp14="http://schemas.microsoft.com/office/word/2010/wordml" w:rsidR="005B1F18" w:rsidP="0FEBED39" w:rsidRDefault="005B1F18" w14:paraId="0A37501D" wp14:textId="77777777">
      <w:pPr>
        <w:pStyle w:val="Normal"/>
        <w:widowControl w:val="1"/>
        <w:spacing w:before="0" w:beforeAutospacing="off"/>
        <w:jc w:val="center"/>
        <w:rPr>
          <w:rFonts w:ascii="Verdana" w:hAnsi="Verdana" w:eastAsia="Verdana" w:cs="Verdana"/>
          <w:sz w:val="26"/>
          <w:szCs w:val="26"/>
        </w:rPr>
      </w:pPr>
    </w:p>
    <w:p xmlns:wp14="http://schemas.microsoft.com/office/word/2010/wordml" w:rsidR="005B1F18" w:rsidP="0FEBED39" w:rsidRDefault="0054423C" w14:paraId="53D8821C" wp14:textId="77777777">
      <w:pPr>
        <w:pStyle w:val="Normal"/>
        <w:widowControl w:val="1"/>
        <w:spacing w:before="0" w:beforeAutospacing="off"/>
        <w:jc w:val="center"/>
        <w:rPr>
          <w:rFonts w:ascii="Verdana" w:hAnsi="Verdana" w:eastAsia="Verdana" w:cs="Verdana"/>
          <w:sz w:val="26"/>
          <w:szCs w:val="26"/>
        </w:rPr>
      </w:pPr>
      <w:r w:rsidRPr="386AF0AF" w:rsidR="64CFEC7B">
        <w:rPr>
          <w:rFonts w:ascii="Verdana" w:hAnsi="Verdana" w:eastAsia="Verdana" w:cs="Verdana"/>
          <w:sz w:val="26"/>
          <w:szCs w:val="26"/>
        </w:rPr>
        <w:t xml:space="preserve">Detailing arrangements for: </w:t>
      </w:r>
    </w:p>
    <w:p xmlns:wp14="http://schemas.microsoft.com/office/word/2010/wordml" w:rsidR="005B1F18" w:rsidP="386AF0AF" w:rsidRDefault="005B1F18" w14:paraId="5499487D" wp14:textId="508663B5">
      <w:pPr>
        <w:pStyle w:val="Normal"/>
        <w:widowControl w:val="1"/>
        <w:suppressLineNumbers w:val="0"/>
        <w:bidi w:val="0"/>
        <w:spacing w:before="0" w:beforeAutospacing="off" w:after="0" w:afterAutospacing="off" w:line="259" w:lineRule="auto"/>
        <w:ind w:left="426" w:right="0" w:firstLine="283"/>
        <w:jc w:val="center"/>
      </w:pPr>
      <w:r w:rsidRPr="386AF0AF" w:rsidR="6C6F6797">
        <w:rPr>
          <w:rFonts w:ascii="Verdana" w:hAnsi="Verdana" w:eastAsia="Verdana" w:cs="Verdana"/>
          <w:sz w:val="26"/>
          <w:szCs w:val="26"/>
        </w:rPr>
        <w:t xml:space="preserve">EDI in our Service Delivery </w:t>
      </w:r>
    </w:p>
    <w:p xmlns:wp14="http://schemas.microsoft.com/office/word/2010/wordml" w:rsidR="005B1F18" w:rsidP="386AF0AF" w:rsidRDefault="005B1F18" w14:paraId="0A83805D" wp14:textId="42F37CC2">
      <w:pPr>
        <w:pStyle w:val="Normal"/>
        <w:widowControl w:val="1"/>
        <w:suppressLineNumbers w:val="0"/>
        <w:bidi w:val="0"/>
        <w:spacing w:before="0" w:beforeAutospacing="off" w:after="0" w:afterAutospacing="off" w:line="259" w:lineRule="auto"/>
        <w:ind w:left="426" w:right="0" w:firstLine="283"/>
        <w:jc w:val="center"/>
        <w:rPr>
          <w:rFonts w:ascii="Verdana" w:hAnsi="Verdana" w:eastAsia="Verdana" w:cs="Verdana"/>
          <w:sz w:val="26"/>
          <w:szCs w:val="26"/>
        </w:rPr>
      </w:pPr>
      <w:r w:rsidRPr="386AF0AF" w:rsidR="755B7D1F">
        <w:rPr>
          <w:rFonts w:ascii="Verdana" w:hAnsi="Verdana" w:eastAsia="Verdana" w:cs="Verdana"/>
          <w:sz w:val="26"/>
          <w:szCs w:val="26"/>
        </w:rPr>
        <w:t>EDI in Recruitment</w:t>
      </w:r>
    </w:p>
    <w:p xmlns:wp14="http://schemas.microsoft.com/office/word/2010/wordml" w:rsidR="005B1F18" w:rsidP="386AF0AF" w:rsidRDefault="005B1F18" w14:paraId="3BFFF644" wp14:textId="5D26033F">
      <w:pPr>
        <w:pStyle w:val="Normal"/>
        <w:widowControl w:val="1"/>
        <w:suppressLineNumbers w:val="0"/>
        <w:bidi w:val="0"/>
        <w:spacing w:before="0" w:beforeAutospacing="off" w:after="0" w:afterAutospacing="off" w:line="259" w:lineRule="auto"/>
        <w:ind w:left="426" w:right="0" w:firstLine="283"/>
        <w:jc w:val="center"/>
        <w:rPr>
          <w:rFonts w:ascii="Verdana" w:hAnsi="Verdana" w:eastAsia="Verdana" w:cs="Verdana"/>
          <w:sz w:val="26"/>
          <w:szCs w:val="26"/>
        </w:rPr>
      </w:pPr>
      <w:r w:rsidRPr="386AF0AF" w:rsidR="6C6F6797">
        <w:rPr>
          <w:rFonts w:ascii="Verdana" w:hAnsi="Verdana" w:eastAsia="Verdana" w:cs="Verdana"/>
          <w:sz w:val="26"/>
          <w:szCs w:val="26"/>
        </w:rPr>
        <w:t>EDI in</w:t>
      </w:r>
      <w:r w:rsidRPr="386AF0AF" w:rsidR="6C6F6797">
        <w:rPr>
          <w:rFonts w:ascii="Verdana" w:hAnsi="Verdana" w:eastAsia="Verdana" w:cs="Verdana"/>
          <w:sz w:val="26"/>
          <w:szCs w:val="26"/>
        </w:rPr>
        <w:t xml:space="preserve"> the Workpla</w:t>
      </w:r>
      <w:r w:rsidRPr="386AF0AF" w:rsidR="1D3ED9A2">
        <w:rPr>
          <w:rFonts w:ascii="Verdana" w:hAnsi="Verdana" w:eastAsia="Verdana" w:cs="Verdana"/>
          <w:sz w:val="26"/>
          <w:szCs w:val="26"/>
        </w:rPr>
        <w:t xml:space="preserve">ce </w:t>
      </w:r>
    </w:p>
    <w:p xmlns:wp14="http://schemas.microsoft.com/office/word/2010/wordml" w:rsidR="005B1F18" w:rsidP="386AF0AF" w:rsidRDefault="005B1F18" w14:paraId="123B6E0E" wp14:textId="796AEBB6">
      <w:pPr>
        <w:pStyle w:val="Normal"/>
        <w:widowControl w:val="1"/>
        <w:suppressLineNumbers w:val="0"/>
        <w:bidi w:val="0"/>
        <w:spacing w:before="0" w:beforeAutospacing="off" w:after="0" w:afterAutospacing="off" w:line="259" w:lineRule="auto"/>
        <w:ind w:left="426" w:right="0" w:firstLine="283"/>
        <w:jc w:val="center"/>
        <w:rPr>
          <w:sz w:val="26"/>
          <w:szCs w:val="26"/>
        </w:rPr>
      </w:pPr>
      <w:r w:rsidRPr="386AF0AF" w:rsidR="1D3ED9A2">
        <w:rPr>
          <w:sz w:val="26"/>
          <w:szCs w:val="26"/>
        </w:rPr>
        <w:t>Zero Tolerance to Harassment &amp; Discrimination</w:t>
      </w:r>
    </w:p>
    <w:p xmlns:wp14="http://schemas.microsoft.com/office/word/2010/wordml" w:rsidR="005B1F18" w:rsidP="386AF0AF" w:rsidRDefault="005B1F18" w14:paraId="2CF426A9" wp14:textId="0F8925A8">
      <w:pPr>
        <w:pStyle w:val="Normal"/>
        <w:widowControl w:val="1"/>
        <w:suppressLineNumbers w:val="0"/>
        <w:bidi w:val="0"/>
        <w:spacing w:before="0" w:beforeAutospacing="off" w:after="0" w:afterAutospacing="off" w:line="259" w:lineRule="auto"/>
        <w:ind w:left="426" w:right="0" w:firstLine="283"/>
        <w:jc w:val="center"/>
        <w:rPr>
          <w:sz w:val="26"/>
          <w:szCs w:val="26"/>
        </w:rPr>
      </w:pPr>
      <w:r w:rsidRPr="386AF0AF" w:rsidR="1D3ED9A2">
        <w:rPr>
          <w:sz w:val="26"/>
          <w:szCs w:val="26"/>
        </w:rPr>
        <w:t xml:space="preserve">Reporting </w:t>
      </w:r>
      <w:r w:rsidRPr="386AF0AF" w:rsidR="33CAF9C0">
        <w:rPr>
          <w:sz w:val="26"/>
          <w:szCs w:val="26"/>
        </w:rPr>
        <w:t xml:space="preserve">a </w:t>
      </w:r>
      <w:r w:rsidRPr="386AF0AF" w:rsidR="1D3ED9A2">
        <w:rPr>
          <w:sz w:val="26"/>
          <w:szCs w:val="26"/>
        </w:rPr>
        <w:t>Concern</w:t>
      </w:r>
    </w:p>
    <w:p xmlns:wp14="http://schemas.microsoft.com/office/word/2010/wordml" w:rsidR="005B1F18" w:rsidP="386AF0AF" w:rsidRDefault="005B1F18" w14:paraId="5DB7BD70" wp14:textId="1D294E1B">
      <w:pPr>
        <w:widowControl w:val="1"/>
        <w:pBdr>
          <w:bottom w:val="none" w:color="000000" w:sz="0" w:space="0"/>
        </w:pBdr>
        <w:shd w:val="clear" w:color="auto" w:fill="auto"/>
        <w:spacing w:before="0" w:after="120" w:line="240" w:lineRule="auto"/>
        <w:ind w:left="0" w:firstLine="0"/>
        <w:rPr>
          <w:rFonts w:ascii="Verdana" w:hAnsi="Verdana" w:eastAsia="Verdana" w:cs="Verdana"/>
          <w:b w:val="0"/>
          <w:bCs w:val="0"/>
          <w:i w:val="0"/>
          <w:iCs w:val="0"/>
          <w:caps w:val="0"/>
          <w:smallCaps w:val="0"/>
          <w:noProof w:val="0"/>
          <w:color w:val="948A54" w:themeColor="background2" w:themeTint="FF" w:themeShade="80"/>
          <w:sz w:val="20"/>
          <w:szCs w:val="20"/>
          <w:lang w:val="en-GB"/>
        </w:rPr>
      </w:pPr>
      <w:r w:rsidRPr="386AF0AF" w:rsidR="15D765EB">
        <w:rPr>
          <w:rFonts w:ascii="Verdana" w:hAnsi="Verdana" w:eastAsia="Verdana" w:cs="Verdana"/>
          <w:b w:val="1"/>
          <w:bCs w:val="1"/>
          <w:i w:val="0"/>
          <w:iCs w:val="0"/>
          <w:caps w:val="0"/>
          <w:smallCaps w:val="0"/>
          <w:color w:val="948A54" w:themeColor="background2" w:themeTint="FF" w:themeShade="80"/>
          <w:sz w:val="22"/>
          <w:szCs w:val="22"/>
        </w:rPr>
        <w:t>Centre Details</w:t>
      </w:r>
      <w:r w:rsidRPr="386AF0AF" w:rsidR="15D765EB">
        <w:rPr>
          <w:rFonts w:ascii="Verdana" w:hAnsi="Verdana" w:eastAsia="Verdana" w:cs="Verdana"/>
          <w:b w:val="0"/>
          <w:bCs w:val="0"/>
          <w:i w:val="0"/>
          <w:iCs w:val="0"/>
          <w:caps w:val="0"/>
          <w:smallCaps w:val="0"/>
          <w:color w:val="948A54" w:themeColor="background2" w:themeTint="FF" w:themeShade="80"/>
          <w:sz w:val="20"/>
          <w:szCs w:val="20"/>
        </w:rPr>
        <w:t xml:space="preserve"> </w:t>
      </w:r>
    </w:p>
    <w:tbl>
      <w:tblPr>
        <w:tblStyle w:val="TableGrid"/>
        <w:tblW w:w="9014" w:type="dxa"/>
        <w:tblBorders>
          <w:top w:val="single" w:sz="6"/>
          <w:left w:val="single" w:sz="6"/>
          <w:bottom w:val="single" w:sz="6"/>
          <w:right w:val="single" w:sz="6"/>
        </w:tblBorders>
        <w:tblLayout w:type="fixed"/>
        <w:tblLook w:val="0000" w:firstRow="0" w:lastRow="0" w:firstColumn="0" w:lastColumn="0" w:noHBand="0" w:noVBand="0"/>
      </w:tblPr>
      <w:tblGrid>
        <w:gridCol w:w="1822"/>
        <w:gridCol w:w="3090"/>
        <w:gridCol w:w="2205"/>
        <w:gridCol w:w="1897"/>
      </w:tblGrid>
      <w:tr w:rsidR="3A84500C" w:rsidTr="386AF0AF" w14:paraId="0E467C32">
        <w:trPr>
          <w:trHeight w:val="390"/>
        </w:trPr>
        <w:tc>
          <w:tcPr>
            <w:tcW w:w="1822"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26F90965" w14:textId="342B470E">
            <w:pPr>
              <w:widowControl w:val="1"/>
              <w:pBdr>
                <w:bottom w:val="none" w:color="000000" w:sz="0" w:space="0"/>
              </w:pBdr>
              <w:shd w:val="clear" w:color="auto" w:fill="auto"/>
              <w:spacing w:before="0" w:after="120"/>
              <w:ind w:left="0" w:firstLine="0"/>
              <w:rPr>
                <w:rFonts w:ascii="Verdana" w:hAnsi="Verdana" w:eastAsia="Verdana" w:cs="Verdana"/>
                <w:b w:val="0"/>
                <w:bCs w:val="0"/>
                <w:i w:val="0"/>
                <w:iCs w:val="0"/>
                <w:color w:val="002B51"/>
                <w:sz w:val="20"/>
                <w:szCs w:val="20"/>
              </w:rPr>
            </w:pPr>
            <w:r w:rsidRPr="386AF0AF" w:rsidR="0D1425AA">
              <w:rPr>
                <w:rFonts w:ascii="Verdana" w:hAnsi="Verdana" w:eastAsia="Verdana" w:cs="Verdana"/>
                <w:b w:val="0"/>
                <w:bCs w:val="0"/>
                <w:i w:val="0"/>
                <w:iCs w:val="0"/>
                <w:color w:val="FFFFFF" w:themeColor="background1" w:themeTint="FF" w:themeShade="FF"/>
                <w:sz w:val="20"/>
                <w:szCs w:val="20"/>
              </w:rPr>
              <w:t xml:space="preserve">  </w:t>
            </w:r>
            <w:r w:rsidRPr="386AF0AF" w:rsidR="0D1425AA">
              <w:rPr>
                <w:rFonts w:ascii="Verdana" w:hAnsi="Verdana" w:eastAsia="Verdana" w:cs="Verdana"/>
                <w:b w:val="0"/>
                <w:bCs w:val="0"/>
                <w:i w:val="0"/>
                <w:iCs w:val="0"/>
                <w:color w:val="002B51"/>
                <w:sz w:val="20"/>
                <w:szCs w:val="20"/>
              </w:rPr>
              <w:t>Centre</w:t>
            </w:r>
            <w:r w:rsidRPr="386AF0AF" w:rsidR="0E784FE0">
              <w:rPr>
                <w:rFonts w:ascii="Verdana" w:hAnsi="Verdana" w:eastAsia="Verdana" w:cs="Verdana"/>
                <w:b w:val="0"/>
                <w:bCs w:val="0"/>
                <w:i w:val="0"/>
                <w:iCs w:val="0"/>
                <w:color w:val="002B51"/>
                <w:sz w:val="20"/>
                <w:szCs w:val="20"/>
              </w:rPr>
              <w:t xml:space="preserve"> </w:t>
            </w:r>
            <w:r w:rsidRPr="386AF0AF" w:rsidR="0D1425AA">
              <w:rPr>
                <w:rFonts w:ascii="Verdana" w:hAnsi="Verdana" w:eastAsia="Verdana" w:cs="Verdana"/>
                <w:b w:val="0"/>
                <w:bCs w:val="0"/>
                <w:i w:val="0"/>
                <w:iCs w:val="0"/>
                <w:color w:val="002B51"/>
                <w:sz w:val="20"/>
                <w:szCs w:val="20"/>
              </w:rPr>
              <w:t>Name:</w:t>
            </w:r>
          </w:p>
        </w:tc>
        <w:tc>
          <w:tcPr>
            <w:tcW w:w="3090"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EDEDED"/>
            <w:tcMar>
              <w:left w:w="105" w:type="dxa"/>
              <w:right w:w="105" w:type="dxa"/>
            </w:tcMar>
            <w:vAlign w:val="center"/>
          </w:tcPr>
          <w:p w:rsidR="3A84500C" w:rsidP="386AF0AF" w:rsidRDefault="3A84500C" w14:paraId="1AFC375D" w14:textId="30D039CD">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rPr>
            </w:pPr>
            <w:r w:rsidRPr="386AF0AF" w:rsidR="0D1425AA">
              <w:rPr>
                <w:rFonts w:ascii="Verdana" w:hAnsi="Verdana" w:eastAsia="Verdana" w:cs="Verdana"/>
                <w:b w:val="0"/>
                <w:bCs w:val="0"/>
                <w:i w:val="0"/>
                <w:iCs w:val="0"/>
                <w:sz w:val="20"/>
                <w:szCs w:val="20"/>
              </w:rPr>
              <w:t xml:space="preserve"> Rebel Training </w:t>
            </w:r>
          </w:p>
        </w:tc>
        <w:tc>
          <w:tcPr>
            <w:tcW w:w="2205"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09C0961B" w14:textId="29C49DB0">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002B51"/>
                <w:sz w:val="20"/>
                <w:szCs w:val="20"/>
              </w:rPr>
              <w:t xml:space="preserve"> Centre Number:</w:t>
            </w:r>
          </w:p>
        </w:tc>
        <w:tc>
          <w:tcPr>
            <w:tcW w:w="1897"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EDEDED"/>
            <w:tcMar>
              <w:left w:w="105" w:type="dxa"/>
              <w:right w:w="105" w:type="dxa"/>
            </w:tcMar>
            <w:vAlign w:val="center"/>
          </w:tcPr>
          <w:p w:rsidR="3A84500C" w:rsidP="386AF0AF" w:rsidRDefault="3A84500C" w14:paraId="6FEE7DE1" w14:textId="16A1AEC2">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rPr>
            </w:pPr>
            <w:r w:rsidRPr="386AF0AF" w:rsidR="6EB0E517">
              <w:rPr>
                <w:rFonts w:ascii="Verdana" w:hAnsi="Verdana" w:eastAsia="Verdana" w:cs="Verdana"/>
                <w:b w:val="0"/>
                <w:bCs w:val="0"/>
                <w:i w:val="0"/>
                <w:iCs w:val="0"/>
                <w:sz w:val="20"/>
                <w:szCs w:val="20"/>
              </w:rPr>
              <w:t xml:space="preserve"> TBC</w:t>
            </w:r>
            <w:r w:rsidRPr="386AF0AF" w:rsidR="6EB0E517">
              <w:rPr>
                <w:rFonts w:ascii="Verdana" w:hAnsi="Verdana" w:eastAsia="Verdana" w:cs="Verdana"/>
                <w:b w:val="0"/>
                <w:bCs w:val="0"/>
                <w:i w:val="0"/>
                <w:iCs w:val="0"/>
                <w:color w:val="FFFFFF" w:themeColor="background1" w:themeTint="FF" w:themeShade="FF"/>
                <w:sz w:val="20"/>
                <w:szCs w:val="20"/>
              </w:rPr>
              <w:t xml:space="preserve"> </w:t>
            </w:r>
          </w:p>
        </w:tc>
      </w:tr>
    </w:tbl>
    <w:p xmlns:wp14="http://schemas.microsoft.com/office/word/2010/wordml" w:rsidR="005B1F18" w:rsidP="386AF0AF" w:rsidRDefault="005B1F18" w14:paraId="59851150" wp14:textId="5DC88B0D">
      <w:pPr>
        <w:widowControl w:val="1"/>
        <w:pBdr>
          <w:bottom w:val="none" w:color="000000" w:sz="0" w:space="0"/>
        </w:pBdr>
        <w:shd w:val="clear" w:color="auto" w:fill="auto"/>
        <w:spacing w:before="0" w:after="120" w:line="259" w:lineRule="auto"/>
        <w:ind w:left="0" w:firstLine="0"/>
        <w:jc w:val="both"/>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R="005B1F18" w:rsidP="386AF0AF" w:rsidRDefault="005B1F18" w14:paraId="7B3B1FDF" wp14:textId="5145612E">
      <w:pPr>
        <w:widowControl w:val="1"/>
        <w:pBdr>
          <w:bottom w:val="none" w:color="000000" w:sz="0" w:space="0"/>
        </w:pBdr>
        <w:shd w:val="clear" w:color="auto" w:fill="auto"/>
        <w:spacing w:before="0" w:after="120" w:line="240" w:lineRule="auto"/>
        <w:ind w:left="0" w:firstLine="0"/>
        <w:rPr>
          <w:rFonts w:ascii="Verdana" w:hAnsi="Verdana" w:eastAsia="Verdana" w:cs="Verdana"/>
          <w:b w:val="1"/>
          <w:bCs w:val="1"/>
          <w:i w:val="0"/>
          <w:iCs w:val="0"/>
          <w:caps w:val="0"/>
          <w:smallCaps w:val="0"/>
          <w:noProof w:val="0"/>
          <w:color w:val="948A54" w:themeColor="background2" w:themeTint="FF" w:themeShade="80"/>
          <w:sz w:val="22"/>
          <w:szCs w:val="22"/>
          <w:lang w:val="en-GB"/>
        </w:rPr>
      </w:pPr>
      <w:r w:rsidRPr="386AF0AF" w:rsidR="15D765EB">
        <w:rPr>
          <w:rFonts w:ascii="Verdana" w:hAnsi="Verdana" w:eastAsia="Verdana" w:cs="Verdana"/>
          <w:b w:val="1"/>
          <w:bCs w:val="1"/>
          <w:i w:val="0"/>
          <w:iCs w:val="0"/>
          <w:caps w:val="0"/>
          <w:smallCaps w:val="0"/>
          <w:color w:val="948A54" w:themeColor="background2" w:themeTint="FF" w:themeShade="80"/>
          <w:sz w:val="22"/>
          <w:szCs w:val="22"/>
        </w:rPr>
        <w:t xml:space="preserve">Plan Details </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19"/>
        <w:gridCol w:w="2746"/>
        <w:gridCol w:w="1831"/>
        <w:gridCol w:w="2219"/>
      </w:tblGrid>
      <w:tr w:rsidR="3A84500C" w:rsidTr="386AF0AF" w14:paraId="10AFEBBA">
        <w:trPr>
          <w:trHeight w:val="600"/>
        </w:trPr>
        <w:tc>
          <w:tcPr>
            <w:tcW w:w="2219"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03B0A75A" w14:textId="593DE748">
            <w:pPr>
              <w:widowControl w:val="1"/>
              <w:pBdr>
                <w:bottom w:val="none" w:color="000000" w:sz="0" w:space="0"/>
              </w:pBdr>
              <w:shd w:val="clear" w:color="auto" w:fill="auto"/>
              <w:spacing w:before="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FFFFFF" w:themeColor="background1" w:themeTint="FF" w:themeShade="FF"/>
                <w:sz w:val="20"/>
                <w:szCs w:val="20"/>
              </w:rPr>
              <w:t xml:space="preserve">  </w:t>
            </w:r>
            <w:r w:rsidRPr="386AF0AF" w:rsidR="6EB0E517">
              <w:rPr>
                <w:rFonts w:ascii="Verdana" w:hAnsi="Verdana" w:eastAsia="Verdana" w:cs="Verdana"/>
                <w:b w:val="0"/>
                <w:bCs w:val="0"/>
                <w:i w:val="0"/>
                <w:iCs w:val="0"/>
                <w:color w:val="002B51"/>
                <w:sz w:val="20"/>
                <w:szCs w:val="20"/>
              </w:rPr>
              <w:t>Date Published:</w:t>
            </w:r>
          </w:p>
        </w:tc>
        <w:tc>
          <w:tcPr>
            <w:tcW w:w="2746"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left w:w="105" w:type="dxa"/>
              <w:right w:w="105" w:type="dxa"/>
            </w:tcMar>
            <w:vAlign w:val="center"/>
          </w:tcPr>
          <w:p w:rsidR="3A84500C" w:rsidP="386AF0AF" w:rsidRDefault="3A84500C" w14:paraId="1BB5B5AE" w14:textId="67F0A5CB">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vertAlign w:val="superscript"/>
              </w:rPr>
            </w:pPr>
            <w:r w:rsidRPr="386AF0AF" w:rsidR="6EB0E517">
              <w:rPr>
                <w:rFonts w:ascii="Verdana" w:hAnsi="Verdana" w:eastAsia="Verdana" w:cs="Verdana"/>
                <w:b w:val="0"/>
                <w:bCs w:val="0"/>
                <w:i w:val="0"/>
                <w:iCs w:val="0"/>
                <w:sz w:val="20"/>
                <w:szCs w:val="20"/>
              </w:rPr>
              <w:t xml:space="preserve"> </w:t>
            </w:r>
            <w:r w:rsidRPr="386AF0AF" w:rsidR="2A4BDC8A">
              <w:rPr>
                <w:rFonts w:ascii="Verdana" w:hAnsi="Verdana" w:eastAsia="Verdana" w:cs="Verdana"/>
                <w:b w:val="0"/>
                <w:bCs w:val="0"/>
                <w:i w:val="0"/>
                <w:iCs w:val="0"/>
                <w:sz w:val="20"/>
                <w:szCs w:val="20"/>
              </w:rPr>
              <w:t>2</w:t>
            </w:r>
            <w:r w:rsidRPr="386AF0AF" w:rsidR="6B18E2AE">
              <w:rPr>
                <w:rFonts w:ascii="Verdana" w:hAnsi="Verdana" w:eastAsia="Verdana" w:cs="Verdana"/>
                <w:b w:val="0"/>
                <w:bCs w:val="0"/>
                <w:i w:val="0"/>
                <w:iCs w:val="0"/>
                <w:sz w:val="20"/>
                <w:szCs w:val="20"/>
              </w:rPr>
              <w:t>7</w:t>
            </w:r>
            <w:r w:rsidRPr="386AF0AF" w:rsidR="2A4BDC8A">
              <w:rPr>
                <w:rFonts w:ascii="Verdana" w:hAnsi="Verdana" w:eastAsia="Verdana" w:cs="Verdana"/>
                <w:b w:val="0"/>
                <w:bCs w:val="0"/>
                <w:i w:val="0"/>
                <w:iCs w:val="0"/>
                <w:sz w:val="20"/>
                <w:szCs w:val="20"/>
                <w:vertAlign w:val="superscript"/>
              </w:rPr>
              <w:t>th</w:t>
            </w:r>
            <w:r w:rsidRPr="386AF0AF" w:rsidR="2A4BDC8A">
              <w:rPr>
                <w:rFonts w:ascii="Verdana" w:hAnsi="Verdana" w:eastAsia="Verdana" w:cs="Verdana"/>
                <w:b w:val="0"/>
                <w:bCs w:val="0"/>
                <w:i w:val="0"/>
                <w:iCs w:val="0"/>
                <w:sz w:val="20"/>
                <w:szCs w:val="20"/>
              </w:rPr>
              <w:t xml:space="preserve"> March 2025</w:t>
            </w:r>
          </w:p>
        </w:tc>
        <w:tc>
          <w:tcPr>
            <w:tcW w:w="1831"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36ABA771" w14:textId="7387F351">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002B51"/>
                <w:sz w:val="20"/>
                <w:szCs w:val="20"/>
              </w:rPr>
              <w:t xml:space="preserve"> Version Number:</w:t>
            </w:r>
          </w:p>
        </w:tc>
        <w:tc>
          <w:tcPr>
            <w:tcW w:w="2219"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left w:w="105" w:type="dxa"/>
              <w:right w:w="105" w:type="dxa"/>
            </w:tcMar>
            <w:vAlign w:val="center"/>
          </w:tcPr>
          <w:p w:rsidR="3A84500C" w:rsidP="386AF0AF" w:rsidRDefault="3A84500C" w14:paraId="0CFCF4C8" w14:textId="3CE6C890">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rPr>
            </w:pPr>
            <w:r w:rsidRPr="386AF0AF" w:rsidR="6EB0E517">
              <w:rPr>
                <w:rFonts w:ascii="Verdana" w:hAnsi="Verdana" w:eastAsia="Verdana" w:cs="Verdana"/>
                <w:b w:val="0"/>
                <w:bCs w:val="0"/>
                <w:i w:val="0"/>
                <w:iCs w:val="0"/>
                <w:sz w:val="20"/>
                <w:szCs w:val="20"/>
              </w:rPr>
              <w:t xml:space="preserve"> 1</w:t>
            </w:r>
            <w:r w:rsidRPr="386AF0AF" w:rsidR="47CE4C97">
              <w:rPr>
                <w:rFonts w:ascii="Verdana" w:hAnsi="Verdana" w:eastAsia="Verdana" w:cs="Verdana"/>
                <w:b w:val="0"/>
                <w:bCs w:val="0"/>
                <w:i w:val="0"/>
                <w:iCs w:val="0"/>
                <w:sz w:val="20"/>
                <w:szCs w:val="20"/>
              </w:rPr>
              <w:t xml:space="preserve">.2 </w:t>
            </w:r>
          </w:p>
        </w:tc>
      </w:tr>
      <w:tr w:rsidR="3A84500C" w:rsidTr="386AF0AF" w14:paraId="3B71D940">
        <w:trPr>
          <w:trHeight w:val="480"/>
        </w:trPr>
        <w:tc>
          <w:tcPr>
            <w:tcW w:w="2219"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61740A9D" w14:textId="4B14683D">
            <w:pPr>
              <w:widowControl w:val="1"/>
              <w:pBdr>
                <w:bottom w:val="none" w:color="000000" w:sz="0" w:space="0"/>
              </w:pBdr>
              <w:shd w:val="clear" w:color="auto" w:fill="auto"/>
              <w:spacing w:before="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002B51"/>
                <w:sz w:val="20"/>
                <w:szCs w:val="20"/>
              </w:rPr>
              <w:t xml:space="preserve"> Review Cycle:</w:t>
            </w:r>
          </w:p>
        </w:tc>
        <w:tc>
          <w:tcPr>
            <w:tcW w:w="2746"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left w:w="105" w:type="dxa"/>
              <w:right w:w="105" w:type="dxa"/>
            </w:tcMar>
            <w:vAlign w:val="center"/>
          </w:tcPr>
          <w:p w:rsidR="3A84500C" w:rsidP="386AF0AF" w:rsidRDefault="3A84500C" w14:paraId="095459A7" w14:textId="5A3C7055">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rPr>
            </w:pPr>
            <w:r w:rsidRPr="386AF0AF" w:rsidR="6EB0E517">
              <w:rPr>
                <w:rFonts w:ascii="Verdana" w:hAnsi="Verdana" w:eastAsia="Verdana" w:cs="Verdana"/>
                <w:b w:val="0"/>
                <w:bCs w:val="0"/>
                <w:i w:val="0"/>
                <w:iCs w:val="0"/>
                <w:sz w:val="20"/>
                <w:szCs w:val="20"/>
              </w:rPr>
              <w:t xml:space="preserve"> Annual </w:t>
            </w:r>
          </w:p>
        </w:tc>
        <w:tc>
          <w:tcPr>
            <w:tcW w:w="1831"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2B8BD627" w14:textId="31984EC9">
            <w:pPr>
              <w:widowControl w:val="1"/>
              <w:pBdr>
                <w:bottom w:val="none" w:color="000000" w:sz="0" w:space="0"/>
              </w:pBdr>
              <w:shd w:val="clear" w:color="auto" w:fill="auto"/>
              <w:spacing w:before="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002B51"/>
                <w:sz w:val="20"/>
                <w:szCs w:val="20"/>
              </w:rPr>
              <w:t xml:space="preserve"> Date of Next Review:</w:t>
            </w:r>
          </w:p>
        </w:tc>
        <w:tc>
          <w:tcPr>
            <w:tcW w:w="2219"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left w:w="105" w:type="dxa"/>
              <w:right w:w="105" w:type="dxa"/>
            </w:tcMar>
            <w:vAlign w:val="center"/>
          </w:tcPr>
          <w:p w:rsidR="3A84500C" w:rsidP="386AF0AF" w:rsidRDefault="3A84500C" w14:paraId="0BA2F5BD" w14:textId="6EF574E5">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rPr>
            </w:pPr>
            <w:r w:rsidRPr="386AF0AF" w:rsidR="6EB0E517">
              <w:rPr>
                <w:rFonts w:ascii="Verdana" w:hAnsi="Verdana" w:eastAsia="Verdana" w:cs="Verdana"/>
                <w:b w:val="0"/>
                <w:bCs w:val="0"/>
                <w:i w:val="0"/>
                <w:iCs w:val="0"/>
                <w:sz w:val="20"/>
                <w:szCs w:val="20"/>
              </w:rPr>
              <w:t xml:space="preserve"> </w:t>
            </w:r>
            <w:r w:rsidRPr="386AF0AF" w:rsidR="3AAC9F6F">
              <w:rPr>
                <w:rFonts w:ascii="Verdana" w:hAnsi="Verdana" w:eastAsia="Verdana" w:cs="Verdana"/>
                <w:b w:val="0"/>
                <w:bCs w:val="0"/>
                <w:i w:val="0"/>
                <w:iCs w:val="0"/>
                <w:sz w:val="20"/>
                <w:szCs w:val="20"/>
              </w:rPr>
              <w:t>2</w:t>
            </w:r>
            <w:r w:rsidRPr="386AF0AF" w:rsidR="3A0F80B8">
              <w:rPr>
                <w:rFonts w:ascii="Verdana" w:hAnsi="Verdana" w:eastAsia="Verdana" w:cs="Verdana"/>
                <w:b w:val="0"/>
                <w:bCs w:val="0"/>
                <w:i w:val="0"/>
                <w:iCs w:val="0"/>
                <w:sz w:val="20"/>
                <w:szCs w:val="20"/>
              </w:rPr>
              <w:t>7</w:t>
            </w:r>
            <w:r w:rsidRPr="386AF0AF" w:rsidR="3AAC9F6F">
              <w:rPr>
                <w:rFonts w:ascii="Verdana" w:hAnsi="Verdana" w:eastAsia="Verdana" w:cs="Verdana"/>
                <w:b w:val="0"/>
                <w:bCs w:val="0"/>
                <w:i w:val="0"/>
                <w:iCs w:val="0"/>
                <w:sz w:val="20"/>
                <w:szCs w:val="20"/>
              </w:rPr>
              <w:t>th March 2026</w:t>
            </w:r>
          </w:p>
        </w:tc>
      </w:tr>
      <w:tr w:rsidR="3A84500C" w:rsidTr="386AF0AF" w14:paraId="18D23566">
        <w:trPr>
          <w:trHeight w:val="390"/>
        </w:trPr>
        <w:tc>
          <w:tcPr>
            <w:tcW w:w="2219" w:type="dxa"/>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450CA8FA" w14:textId="6D4DA7A7">
            <w:pPr>
              <w:widowControl w:val="1"/>
              <w:pBdr>
                <w:bottom w:val="none" w:color="000000" w:sz="0" w:space="0"/>
              </w:pBdr>
              <w:shd w:val="clear" w:color="auto" w:fill="auto"/>
              <w:spacing w:before="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002B51"/>
                <w:sz w:val="20"/>
                <w:szCs w:val="20"/>
              </w:rPr>
              <w:t xml:space="preserve"> Status:</w:t>
            </w:r>
          </w:p>
        </w:tc>
        <w:tc>
          <w:tcPr>
            <w:tcW w:w="6796" w:type="dxa"/>
            <w:gridSpan w:val="3"/>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left w:w="105" w:type="dxa"/>
              <w:right w:w="105" w:type="dxa"/>
            </w:tcMar>
            <w:vAlign w:val="center"/>
          </w:tcPr>
          <w:p w:rsidR="3A84500C" w:rsidP="386AF0AF" w:rsidRDefault="3A84500C" w14:paraId="4254CF0D" w14:textId="467C9E75">
            <w:pPr>
              <w:widowControl w:val="1"/>
              <w:pBdr>
                <w:bottom w:val="none" w:color="000000" w:sz="0" w:space="0"/>
              </w:pBdr>
              <w:shd w:val="clear" w:color="auto" w:fill="auto"/>
              <w:spacing w:before="120" w:after="120"/>
              <w:ind w:left="0" w:firstLine="0"/>
              <w:rPr>
                <w:rFonts w:ascii="Verdana" w:hAnsi="Verdana" w:eastAsia="Verdana" w:cs="Verdana"/>
                <w:b w:val="0"/>
                <w:bCs w:val="0"/>
                <w:i w:val="0"/>
                <w:iCs w:val="0"/>
                <w:sz w:val="20"/>
                <w:szCs w:val="20"/>
              </w:rPr>
            </w:pPr>
            <w:r w:rsidRPr="386AF0AF" w:rsidR="6EB0E517">
              <w:rPr>
                <w:rFonts w:ascii="Verdana" w:hAnsi="Verdana" w:eastAsia="Verdana" w:cs="Verdana"/>
                <w:b w:val="1"/>
                <w:bCs w:val="1"/>
                <w:i w:val="0"/>
                <w:iCs w:val="0"/>
                <w:sz w:val="20"/>
                <w:szCs w:val="20"/>
              </w:rPr>
              <w:t xml:space="preserve"> Approved</w:t>
            </w:r>
          </w:p>
        </w:tc>
      </w:tr>
      <w:tr w:rsidR="3A84500C" w:rsidTr="386AF0AF" w14:paraId="1C2B7E7F">
        <w:trPr>
          <w:trHeight w:val="390"/>
        </w:trPr>
        <w:tc>
          <w:tcPr>
            <w:tcW w:w="4965" w:type="dxa"/>
            <w:gridSpan w:val="2"/>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shd w:val="clear" w:color="auto" w:fill="F2F2F2" w:themeFill="background1" w:themeFillShade="F2"/>
            <w:tcMar>
              <w:left w:w="105" w:type="dxa"/>
              <w:right w:w="105" w:type="dxa"/>
            </w:tcMar>
            <w:vAlign w:val="center"/>
          </w:tcPr>
          <w:p w:rsidR="3A84500C" w:rsidP="386AF0AF" w:rsidRDefault="3A84500C" w14:paraId="6B4E5E90" w14:textId="2CE80137">
            <w:pPr>
              <w:widowControl w:val="1"/>
              <w:pBdr>
                <w:bottom w:val="none" w:color="000000" w:sz="0" w:space="0"/>
              </w:pBdr>
              <w:shd w:val="clear" w:color="auto" w:fill="auto"/>
              <w:spacing w:before="0" w:after="120"/>
              <w:ind w:left="0" w:firstLine="0"/>
              <w:rPr>
                <w:rFonts w:ascii="Verdana" w:hAnsi="Verdana" w:eastAsia="Verdana" w:cs="Verdana"/>
                <w:b w:val="0"/>
                <w:bCs w:val="0"/>
                <w:i w:val="0"/>
                <w:iCs w:val="0"/>
                <w:color w:val="002B51"/>
                <w:sz w:val="20"/>
                <w:szCs w:val="20"/>
              </w:rPr>
            </w:pPr>
            <w:r w:rsidRPr="386AF0AF" w:rsidR="6EB0E517">
              <w:rPr>
                <w:rFonts w:ascii="Verdana" w:hAnsi="Verdana" w:eastAsia="Verdana" w:cs="Verdana"/>
                <w:b w:val="0"/>
                <w:bCs w:val="0"/>
                <w:i w:val="0"/>
                <w:iCs w:val="0"/>
                <w:color w:val="002B51"/>
                <w:sz w:val="20"/>
                <w:szCs w:val="20"/>
              </w:rPr>
              <w:t xml:space="preserve"> Individual Responsible for Policy:</w:t>
            </w:r>
          </w:p>
        </w:tc>
        <w:tc>
          <w:tcPr>
            <w:tcW w:w="4050" w:type="dxa"/>
            <w:gridSpan w:val="2"/>
            <w:tcBorders>
              <w:top w:val="single" w:color="808080" w:themeColor="background1" w:themeShade="80" w:sz="6"/>
              <w:left w:val="single" w:color="808080" w:themeColor="background1" w:themeShade="80" w:sz="6"/>
              <w:bottom w:val="single" w:color="808080" w:themeColor="background1" w:themeShade="80" w:sz="6"/>
              <w:right w:val="single" w:color="808080" w:themeColor="background1" w:themeShade="80" w:sz="6"/>
            </w:tcBorders>
            <w:tcMar>
              <w:left w:w="105" w:type="dxa"/>
              <w:right w:w="105" w:type="dxa"/>
            </w:tcMar>
            <w:vAlign w:val="center"/>
          </w:tcPr>
          <w:p w:rsidR="3A84500C" w:rsidP="386AF0AF" w:rsidRDefault="3A84500C" w14:paraId="155CEFF6" w14:textId="592A8ED4">
            <w:pPr>
              <w:widowControl w:val="1"/>
              <w:pBdr>
                <w:bottom w:val="none" w:color="000000" w:sz="0" w:space="0"/>
              </w:pBdr>
              <w:shd w:val="clear" w:color="auto" w:fill="auto"/>
              <w:spacing w:before="120" w:after="120"/>
              <w:ind w:left="174" w:firstLine="0"/>
              <w:rPr>
                <w:rFonts w:ascii="Verdana" w:hAnsi="Verdana" w:eastAsia="Verdana" w:cs="Verdana"/>
                <w:b w:val="0"/>
                <w:bCs w:val="0"/>
                <w:i w:val="0"/>
                <w:iCs w:val="0"/>
                <w:color w:val="FFFFFF" w:themeColor="background1" w:themeTint="FF" w:themeShade="FF"/>
                <w:sz w:val="20"/>
                <w:szCs w:val="20"/>
                <w:lang w:val="en-GB"/>
              </w:rPr>
            </w:pPr>
            <w:r w:rsidRPr="386AF0AF" w:rsidR="6EB0E517">
              <w:rPr>
                <w:rFonts w:ascii="Verdana" w:hAnsi="Verdana" w:eastAsia="Verdana" w:cs="Verdana"/>
                <w:b w:val="0"/>
                <w:bCs w:val="0"/>
                <w:i w:val="0"/>
                <w:iCs w:val="0"/>
                <w:sz w:val="20"/>
                <w:szCs w:val="20"/>
              </w:rPr>
              <w:t xml:space="preserve"> Joanne </w:t>
            </w:r>
            <w:r w:rsidRPr="386AF0AF" w:rsidR="6EB0E517">
              <w:rPr>
                <w:rFonts w:ascii="Verdana" w:hAnsi="Verdana" w:eastAsia="Verdana" w:cs="Verdana"/>
                <w:b w:val="0"/>
                <w:bCs w:val="0"/>
                <w:i w:val="0"/>
                <w:iCs w:val="0"/>
                <w:sz w:val="20"/>
                <w:szCs w:val="20"/>
              </w:rPr>
              <w:t>Vertannes</w:t>
            </w:r>
          </w:p>
        </w:tc>
      </w:tr>
    </w:tbl>
    <w:p xmlns:wp14="http://schemas.microsoft.com/office/word/2010/wordml" w:rsidR="005B1F18" w:rsidRDefault="005B1F18" w14:paraId="41C8F396" wp14:textId="1FD5AB14">
      <w:pPr>
        <w:widowControl w:val="1"/>
        <w:spacing w:before="0" w:line="240" w:lineRule="auto"/>
        <w:ind w:left="0" w:firstLine="0"/>
      </w:pPr>
    </w:p>
    <w:p xmlns:wp14="http://schemas.microsoft.com/office/word/2010/wordml" w:rsidR="005B1F18" w:rsidP="7F2329F2" w:rsidRDefault="005B1F18" w14:paraId="72A3D3EC" wp14:textId="7A505275">
      <w:pPr>
        <w:ind w:left="0" w:firstLine="0"/>
        <w:jc w:val="right"/>
      </w:pPr>
      <w:r w:rsidR="562CBBEE">
        <w:drawing>
          <wp:inline xmlns:wp14="http://schemas.microsoft.com/office/word/2010/wordprocessingDrawing" wp14:editId="33EA0694" wp14:anchorId="3CF57CE7">
            <wp:extent cx="3505200" cy="1619250"/>
            <wp:effectExtent l="0" t="0" r="0" b="0"/>
            <wp:docPr id="735717665" name="" descr="Rebel Training Group Slogan: Breaking Barriers. Inspiring Minds. Achieving Outcomes. " title=""/>
            <wp:cNvGraphicFramePr>
              <a:graphicFrameLocks noChangeAspect="1"/>
            </wp:cNvGraphicFramePr>
            <a:graphic>
              <a:graphicData uri="http://schemas.openxmlformats.org/drawingml/2006/picture">
                <pic:pic>
                  <pic:nvPicPr>
                    <pic:cNvPr id="0" name=""/>
                    <pic:cNvPicPr/>
                  </pic:nvPicPr>
                  <pic:blipFill>
                    <a:blip r:embed="Re800494bad0440c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505200" cy="1619250"/>
                    </a:xfrm>
                    <a:prstGeom prst="rect">
                      <a:avLst/>
                    </a:prstGeom>
                  </pic:spPr>
                </pic:pic>
              </a:graphicData>
            </a:graphic>
          </wp:inline>
        </w:drawing>
      </w:r>
      <w:r>
        <w:br/>
      </w:r>
    </w:p>
    <w:p xmlns:wp14="http://schemas.microsoft.com/office/word/2010/wordml" w:rsidR="005B1F18" w:rsidRDefault="005B1F18" w14:paraId="0D0B940D" wp14:textId="77777777"/>
    <w:p xmlns:wp14="http://schemas.microsoft.com/office/word/2010/wordml" w:rsidR="005B1F18" w:rsidP="386AF0AF" w:rsidRDefault="0054423C" w14:paraId="1BAC498C" wp14:textId="05435F37">
      <w:pPr>
        <w:pStyle w:val="Normal"/>
        <w:keepNext w:val="0"/>
        <w:keepLines w:val="0"/>
      </w:pPr>
    </w:p>
    <w:sdt>
      <w:sdtPr>
        <w:id w:val="1848110204"/>
        <w:docPartObj>
          <w:docPartGallery w:val="Table of Contents"/>
          <w:docPartUnique/>
        </w:docPartObj>
      </w:sdtPr>
      <w:sdtContent>
        <w:p xmlns:wp14="http://schemas.microsoft.com/office/word/2010/wordml" w:rsidR="005B1F18" w:rsidP="386AF0AF" w:rsidRDefault="0054423C" w14:paraId="412B29B0" wp14:textId="6D15A22F">
          <w:pPr>
            <w:pStyle w:val="TOC1"/>
            <w:keepNext w:val="0"/>
            <w:keepLines w:val="0"/>
            <w:tabs>
              <w:tab w:val="right" w:leader="dot" w:pos="9735"/>
            </w:tabs>
            <w:bidi w:val="0"/>
            <w:rPr>
              <w:rStyle w:val="Hyperlink"/>
            </w:rPr>
          </w:pPr>
          <w:r>
            <w:fldChar w:fldCharType="begin"/>
          </w:r>
          <w:r>
            <w:instrText xml:space="preserve">TOC \o "1-2" \z \u \h</w:instrText>
          </w:r>
          <w:r>
            <w:fldChar w:fldCharType="separate"/>
          </w:r>
          <w:hyperlink w:anchor="_Toc948937582">
            <w:r w:rsidRPr="386AF0AF" w:rsidR="386AF0AF">
              <w:rPr>
                <w:rStyle w:val="Hyperlink"/>
              </w:rPr>
              <w:t>Introduction</w:t>
            </w:r>
            <w:r>
              <w:tab/>
            </w:r>
            <w:r>
              <w:fldChar w:fldCharType="begin"/>
            </w:r>
            <w:r>
              <w:instrText xml:space="preserve">PAGEREF _Toc948937582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1EC2DB8B" wp14:textId="5312B9B9">
          <w:pPr>
            <w:pStyle w:val="TOC1"/>
            <w:keepNext w:val="0"/>
            <w:keepLines w:val="0"/>
            <w:tabs>
              <w:tab w:val="right" w:leader="dot" w:pos="9735"/>
            </w:tabs>
            <w:bidi w:val="0"/>
            <w:rPr>
              <w:rStyle w:val="Hyperlink"/>
            </w:rPr>
          </w:pPr>
          <w:hyperlink w:anchor="_Toc962762459">
            <w:r w:rsidRPr="386AF0AF" w:rsidR="386AF0AF">
              <w:rPr>
                <w:rStyle w:val="Hyperlink"/>
              </w:rPr>
              <w:t>Youth Voice and Engagement</w:t>
            </w:r>
            <w:r>
              <w:tab/>
            </w:r>
            <w:r>
              <w:fldChar w:fldCharType="begin"/>
            </w:r>
            <w:r>
              <w:instrText xml:space="preserve">PAGEREF _Toc962762459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04FE473B" wp14:textId="14D63C19">
          <w:pPr>
            <w:pStyle w:val="TOC1"/>
            <w:keepNext w:val="0"/>
            <w:keepLines w:val="0"/>
            <w:tabs>
              <w:tab w:val="right" w:leader="dot" w:pos="9735"/>
            </w:tabs>
            <w:bidi w:val="0"/>
            <w:rPr>
              <w:rStyle w:val="Hyperlink"/>
            </w:rPr>
          </w:pPr>
          <w:hyperlink w:anchor="_Toc471962247">
            <w:r w:rsidRPr="386AF0AF" w:rsidR="386AF0AF">
              <w:rPr>
                <w:rStyle w:val="Hyperlink"/>
              </w:rPr>
              <w:t>EDI in Early Help, Short Breaks and Targeted Interventions</w:t>
            </w:r>
            <w:r>
              <w:tab/>
            </w:r>
            <w:r>
              <w:fldChar w:fldCharType="begin"/>
            </w:r>
            <w:r>
              <w:instrText xml:space="preserve">PAGEREF _Toc471962247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4F85D195" wp14:textId="5F99BD82">
          <w:pPr>
            <w:pStyle w:val="TOC1"/>
            <w:keepNext w:val="0"/>
            <w:keepLines w:val="0"/>
            <w:tabs>
              <w:tab w:val="right" w:leader="dot" w:pos="9735"/>
            </w:tabs>
            <w:bidi w:val="0"/>
            <w:rPr>
              <w:rStyle w:val="Hyperlink"/>
            </w:rPr>
          </w:pPr>
          <w:hyperlink w:anchor="_Toc383119037">
            <w:r w:rsidRPr="386AF0AF" w:rsidR="386AF0AF">
              <w:rPr>
                <w:rStyle w:val="Hyperlink"/>
              </w:rPr>
              <w:t>EDI in Alternative Provision Pilot</w:t>
            </w:r>
            <w:r>
              <w:tab/>
            </w:r>
            <w:r>
              <w:fldChar w:fldCharType="begin"/>
            </w:r>
            <w:r>
              <w:instrText xml:space="preserve">PAGEREF _Toc383119037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7C99398D" wp14:textId="02586A72">
          <w:pPr>
            <w:pStyle w:val="TOC1"/>
            <w:keepNext w:val="0"/>
            <w:keepLines w:val="0"/>
            <w:tabs>
              <w:tab w:val="right" w:leader="dot" w:pos="9735"/>
            </w:tabs>
            <w:bidi w:val="0"/>
            <w:rPr>
              <w:rStyle w:val="Hyperlink"/>
            </w:rPr>
          </w:pPr>
          <w:hyperlink w:anchor="_Toc641807767">
            <w:r w:rsidRPr="386AF0AF" w:rsidR="386AF0AF">
              <w:rPr>
                <w:rStyle w:val="Hyperlink"/>
              </w:rPr>
              <w:t>Embedding EDI through our Spiritual, Moral, Social, and Cultural Curriculum</w:t>
            </w:r>
            <w:r>
              <w:tab/>
            </w:r>
            <w:r>
              <w:fldChar w:fldCharType="begin"/>
            </w:r>
            <w:r>
              <w:instrText xml:space="preserve">PAGEREF _Toc641807767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15BA3CFA" wp14:textId="75946653">
          <w:pPr>
            <w:pStyle w:val="TOC1"/>
            <w:keepNext w:val="0"/>
            <w:keepLines w:val="0"/>
            <w:tabs>
              <w:tab w:val="right" w:leader="dot" w:pos="9735"/>
            </w:tabs>
            <w:bidi w:val="0"/>
            <w:rPr>
              <w:rStyle w:val="Hyperlink"/>
            </w:rPr>
          </w:pPr>
          <w:hyperlink w:anchor="_Toc801314889">
            <w:r w:rsidRPr="386AF0AF" w:rsidR="386AF0AF">
              <w:rPr>
                <w:rStyle w:val="Hyperlink"/>
              </w:rPr>
              <w:t>EDI Procedures in Recruitment</w:t>
            </w:r>
            <w:r>
              <w:tab/>
            </w:r>
            <w:r>
              <w:fldChar w:fldCharType="begin"/>
            </w:r>
            <w:r>
              <w:instrText xml:space="preserve">PAGEREF _Toc801314889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39D34F00" wp14:textId="06BCB644">
          <w:pPr>
            <w:pStyle w:val="TOC1"/>
            <w:keepNext w:val="0"/>
            <w:keepLines w:val="0"/>
            <w:tabs>
              <w:tab w:val="right" w:leader="dot" w:pos="9735"/>
            </w:tabs>
            <w:bidi w:val="0"/>
            <w:rPr>
              <w:rStyle w:val="Hyperlink"/>
            </w:rPr>
          </w:pPr>
          <w:hyperlink w:anchor="_Toc353799810">
            <w:r w:rsidRPr="386AF0AF" w:rsidR="386AF0AF">
              <w:rPr>
                <w:rStyle w:val="Hyperlink"/>
              </w:rPr>
              <w:t>EDI in the Workplace Procedures</w:t>
            </w:r>
            <w:r>
              <w:tab/>
            </w:r>
            <w:r>
              <w:fldChar w:fldCharType="begin"/>
            </w:r>
            <w:r>
              <w:instrText xml:space="preserve">PAGEREF _Toc353799810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3B7CDB9D" wp14:textId="1CA8B898">
          <w:pPr>
            <w:pStyle w:val="TOC1"/>
            <w:keepNext w:val="0"/>
            <w:keepLines w:val="0"/>
            <w:tabs>
              <w:tab w:val="right" w:leader="dot" w:pos="9735"/>
            </w:tabs>
            <w:bidi w:val="0"/>
            <w:rPr>
              <w:rStyle w:val="Hyperlink"/>
            </w:rPr>
          </w:pPr>
          <w:hyperlink w:anchor="_Toc1434748814">
            <w:r w:rsidRPr="386AF0AF" w:rsidR="386AF0AF">
              <w:rPr>
                <w:rStyle w:val="Hyperlink"/>
              </w:rPr>
              <w:t>Our EDI Objectives</w:t>
            </w:r>
            <w:r>
              <w:tab/>
            </w:r>
            <w:r>
              <w:fldChar w:fldCharType="begin"/>
            </w:r>
            <w:r>
              <w:instrText xml:space="preserve">PAGEREF _Toc1434748814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46CCFA05" wp14:textId="5E92AF38">
          <w:pPr>
            <w:pStyle w:val="TOC1"/>
            <w:keepNext w:val="0"/>
            <w:keepLines w:val="0"/>
            <w:tabs>
              <w:tab w:val="right" w:leader="dot" w:pos="9735"/>
            </w:tabs>
            <w:bidi w:val="0"/>
            <w:rPr>
              <w:rStyle w:val="Hyperlink"/>
            </w:rPr>
          </w:pPr>
          <w:hyperlink w:anchor="_Toc623958497">
            <w:r w:rsidRPr="386AF0AF" w:rsidR="386AF0AF">
              <w:rPr>
                <w:rStyle w:val="Hyperlink"/>
              </w:rPr>
              <w:t>Zero Tolerance to Harassment &amp; Discrimination</w:t>
            </w:r>
            <w:r>
              <w:tab/>
            </w:r>
            <w:r>
              <w:fldChar w:fldCharType="begin"/>
            </w:r>
            <w:r>
              <w:instrText xml:space="preserve">PAGEREF _Toc623958497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4501D0DB" wp14:textId="7A7DB0A4">
          <w:pPr>
            <w:pStyle w:val="TOC1"/>
            <w:keepNext w:val="0"/>
            <w:keepLines w:val="0"/>
            <w:tabs>
              <w:tab w:val="right" w:leader="dot" w:pos="9735"/>
            </w:tabs>
            <w:bidi w:val="0"/>
            <w:rPr>
              <w:rStyle w:val="Hyperlink"/>
            </w:rPr>
          </w:pPr>
          <w:hyperlink w:anchor="_Toc156212192">
            <w:r w:rsidRPr="386AF0AF" w:rsidR="386AF0AF">
              <w:rPr>
                <w:rStyle w:val="Hyperlink"/>
              </w:rPr>
              <w:t>Reporting a Concern</w:t>
            </w:r>
            <w:r>
              <w:tab/>
            </w:r>
            <w:r>
              <w:fldChar w:fldCharType="begin"/>
            </w:r>
            <w:r>
              <w:instrText xml:space="preserve">PAGEREF _Toc156212192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4E53D3B9" wp14:textId="2987A0A1">
          <w:pPr>
            <w:pStyle w:val="TOC1"/>
            <w:keepNext w:val="0"/>
            <w:keepLines w:val="0"/>
            <w:tabs>
              <w:tab w:val="right" w:leader="dot" w:pos="9735"/>
            </w:tabs>
            <w:bidi w:val="0"/>
            <w:rPr>
              <w:rStyle w:val="Hyperlink"/>
            </w:rPr>
          </w:pPr>
          <w:hyperlink w:anchor="_Toc1490647099">
            <w:r w:rsidRPr="386AF0AF" w:rsidR="386AF0AF">
              <w:rPr>
                <w:rStyle w:val="Hyperlink"/>
              </w:rPr>
              <w:t>Monitoring and Evaluation</w:t>
            </w:r>
            <w:r>
              <w:tab/>
            </w:r>
            <w:r>
              <w:fldChar w:fldCharType="begin"/>
            </w:r>
            <w:r>
              <w:instrText xml:space="preserve">PAGEREF _Toc1490647099 \h</w:instrText>
            </w:r>
            <w:r>
              <w:fldChar w:fldCharType="separate"/>
            </w:r>
            <w:r w:rsidRPr="386AF0AF" w:rsidR="386AF0AF">
              <w:rPr>
                <w:rStyle w:val="Hyperlink"/>
              </w:rPr>
              <w:t>1</w:t>
            </w:r>
            <w:r>
              <w:fldChar w:fldCharType="end"/>
            </w:r>
          </w:hyperlink>
        </w:p>
        <w:p xmlns:wp14="http://schemas.microsoft.com/office/word/2010/wordml" w:rsidR="005B1F18" w:rsidP="386AF0AF" w:rsidRDefault="0054423C" w14:paraId="59BE264D" wp14:textId="1E161B7E">
          <w:pPr>
            <w:pStyle w:val="TOC1"/>
            <w:keepNext w:val="0"/>
            <w:keepLines w:val="0"/>
            <w:tabs>
              <w:tab w:val="right" w:leader="dot" w:pos="9735"/>
            </w:tabs>
            <w:bidi w:val="0"/>
            <w:rPr>
              <w:rStyle w:val="Hyperlink"/>
            </w:rPr>
          </w:pPr>
          <w:hyperlink w:anchor="_Toc598908760">
            <w:r w:rsidRPr="386AF0AF" w:rsidR="386AF0AF">
              <w:rPr>
                <w:rStyle w:val="Hyperlink"/>
              </w:rPr>
              <w:t>Appendices</w:t>
            </w:r>
            <w:r>
              <w:tab/>
            </w:r>
            <w:r>
              <w:fldChar w:fldCharType="begin"/>
            </w:r>
            <w:r>
              <w:instrText xml:space="preserve">PAGEREF _Toc598908760 \h</w:instrText>
            </w:r>
            <w:r>
              <w:fldChar w:fldCharType="separate"/>
            </w:r>
            <w:r w:rsidRPr="386AF0AF" w:rsidR="386AF0AF">
              <w:rPr>
                <w:rStyle w:val="Hyperlink"/>
              </w:rPr>
              <w:t>1</w:t>
            </w:r>
            <w:r>
              <w:fldChar w:fldCharType="end"/>
            </w:r>
          </w:hyperlink>
          <w:r>
            <w:fldChar w:fldCharType="end"/>
          </w:r>
        </w:p>
      </w:sdtContent>
    </w:sdt>
    <w:p xmlns:wp14="http://schemas.microsoft.com/office/word/2010/wordml" w:rsidR="005B1F18" w:rsidP="386AF0AF" w:rsidRDefault="0054423C" w14:paraId="34A9F4CD" wp14:textId="10B1542D">
      <w:pPr>
        <w:pStyle w:val="Heading1"/>
        <w:ind w:left="720"/>
      </w:pPr>
    </w:p>
    <w:p xmlns:wp14="http://schemas.microsoft.com/office/word/2010/wordml" w:rsidR="005B1F18" w:rsidP="386AF0AF" w:rsidRDefault="0054423C" w14:paraId="13553CDD" wp14:textId="1FB3BACF">
      <w:pPr>
        <w:pStyle w:val="Heading1"/>
        <w:ind w:left="0"/>
      </w:pPr>
    </w:p>
    <w:p xmlns:wp14="http://schemas.microsoft.com/office/word/2010/wordml" w:rsidR="005B1F18" w:rsidP="386AF0AF" w:rsidRDefault="0054423C" w14:paraId="61AA214A" wp14:textId="0FAED39A">
      <w:pPr>
        <w:pStyle w:val="Normal"/>
      </w:pPr>
    </w:p>
    <w:p xmlns:wp14="http://schemas.microsoft.com/office/word/2010/wordml" w:rsidR="005B1F18" w:rsidP="386AF0AF" w:rsidRDefault="0054423C" w14:paraId="01896345" wp14:textId="0065D3B9">
      <w:pPr>
        <w:pStyle w:val="Normal"/>
      </w:pPr>
    </w:p>
    <w:p xmlns:wp14="http://schemas.microsoft.com/office/word/2010/wordml" w:rsidR="005B1F18" w:rsidP="386AF0AF" w:rsidRDefault="0054423C" w14:paraId="2F3CB3C5" wp14:textId="1CB6A636">
      <w:pPr>
        <w:pStyle w:val="Normal"/>
      </w:pPr>
    </w:p>
    <w:p xmlns:wp14="http://schemas.microsoft.com/office/word/2010/wordml" w:rsidR="005B1F18" w:rsidP="386AF0AF" w:rsidRDefault="0054423C" w14:paraId="04310911" wp14:textId="75049063">
      <w:pPr>
        <w:pStyle w:val="Heading1"/>
        <w:ind w:left="0"/>
      </w:pPr>
      <w:bookmarkStart w:name="_Toc948937582" w:id="1816495344"/>
      <w:r w:rsidR="73BBDFEB">
        <w:rPr/>
        <w:t>Introduction</w:t>
      </w:r>
      <w:bookmarkEnd w:id="1816495344"/>
    </w:p>
    <w:p xmlns:wp14="http://schemas.microsoft.com/office/word/2010/wordml" w:rsidR="005B1F18" w:rsidP="386AF0AF" w:rsidRDefault="0054423C" w14:paraId="07337281" wp14:textId="23AD3C38">
      <w:pPr>
        <w:pStyle w:val="Heading3"/>
        <w:spacing w:before="281" w:beforeAutospacing="off" w:after="281" w:afterAutospacing="off"/>
        <w:rPr>
          <w:rFonts w:ascii="Verdana" w:hAnsi="Verdana" w:eastAsia="Verdana" w:cs="Verdana"/>
          <w:b w:val="1"/>
          <w:bCs w:val="1"/>
          <w:sz w:val="28"/>
          <w:szCs w:val="28"/>
        </w:rPr>
      </w:pPr>
    </w:p>
    <w:p xmlns:wp14="http://schemas.microsoft.com/office/word/2010/wordml" w:rsidR="005B1F18" w:rsidP="386AF0AF" w:rsidRDefault="0054423C" w14:paraId="7AFD0B8E" wp14:textId="033BB517">
      <w:pPr>
        <w:pStyle w:val="Heading3"/>
        <w:spacing w:before="281" w:beforeAutospacing="off" w:after="281" w:afterAutospacing="off"/>
        <w:rPr>
          <w:rFonts w:ascii="Verdana" w:hAnsi="Verdana" w:eastAsia="Verdana" w:cs="Verdana"/>
          <w:b w:val="1"/>
          <w:bCs w:val="1"/>
          <w:sz w:val="28"/>
          <w:szCs w:val="28"/>
        </w:rPr>
      </w:pPr>
      <w:r w:rsidRPr="386AF0AF" w:rsidR="5C9974CC">
        <w:rPr>
          <w:rFonts w:ascii="Verdana" w:hAnsi="Verdana" w:eastAsia="Verdana" w:cs="Verdana"/>
          <w:b w:val="1"/>
          <w:bCs w:val="1"/>
          <w:sz w:val="28"/>
          <w:szCs w:val="28"/>
        </w:rPr>
        <w:t>Commitment to Action</w:t>
      </w:r>
    </w:p>
    <w:p xmlns:wp14="http://schemas.microsoft.com/office/word/2010/wordml" w:rsidR="005B1F18" w:rsidP="386AF0AF" w:rsidRDefault="0054423C" w14:paraId="1B791D80" wp14:textId="1EDEE42B">
      <w:pPr>
        <w:keepNext w:val="0"/>
        <w:keepLines w:val="0"/>
        <w:spacing w:before="240" w:beforeAutospacing="off" w:after="240" w:afterAutospacing="off"/>
      </w:pPr>
      <w:r w:rsidRPr="386AF0AF" w:rsidR="5C9974CC">
        <w:rPr>
          <w:rFonts w:ascii="Verdana" w:hAnsi="Verdana" w:eastAsia="Verdana" w:cs="Verdana"/>
          <w:sz w:val="22"/>
          <w:szCs w:val="22"/>
        </w:rPr>
        <w:t>Rebel Training Group is dedicated to promoting equality, fostering diversity, and ensuring inclusion through specific actions. We understand that this commitment requires proactive efforts across all areas of our work. The following key actions will be implemented to uphold our values of equality, diversity, and inclusion:</w:t>
      </w:r>
    </w:p>
    <w:p xmlns:wp14="http://schemas.microsoft.com/office/word/2010/wordml" w:rsidR="005B1F18" w:rsidP="386AF0AF" w:rsidRDefault="0054423C" w14:paraId="653ACFE2" wp14:textId="76B8B561">
      <w:pPr>
        <w:pStyle w:val="ListParagraph"/>
        <w:keepNext w:val="0"/>
        <w:keepLines w:val="0"/>
        <w:numPr>
          <w:ilvl w:val="0"/>
          <w:numId w:val="68"/>
        </w:numPr>
        <w:spacing w:before="240" w:beforeAutospacing="off" w:after="240" w:afterAutospacing="off"/>
        <w:rPr>
          <w:rFonts w:ascii="Verdana" w:hAnsi="Verdana" w:eastAsia="Verdana" w:cs="Verdana"/>
          <w:sz w:val="22"/>
          <w:szCs w:val="22"/>
        </w:rPr>
      </w:pPr>
      <w:r w:rsidRPr="386AF0AF" w:rsidR="5C9974CC">
        <w:rPr>
          <w:rFonts w:ascii="Verdana" w:hAnsi="Verdana" w:eastAsia="Verdana" w:cs="Verdana"/>
          <w:b w:val="1"/>
          <w:bCs w:val="1"/>
          <w:sz w:val="22"/>
          <w:szCs w:val="22"/>
        </w:rPr>
        <w:t>Promotion of Equ</w:t>
      </w:r>
      <w:r w:rsidRPr="386AF0AF" w:rsidR="4325FE93">
        <w:rPr>
          <w:rFonts w:ascii="Verdana" w:hAnsi="Verdana" w:eastAsia="Verdana" w:cs="Verdana"/>
          <w:b w:val="1"/>
          <w:bCs w:val="1"/>
          <w:sz w:val="22"/>
          <w:szCs w:val="22"/>
        </w:rPr>
        <w:t>it</w:t>
      </w:r>
      <w:r w:rsidRPr="386AF0AF" w:rsidR="5C9974CC">
        <w:rPr>
          <w:rFonts w:ascii="Verdana" w:hAnsi="Verdana" w:eastAsia="Verdana" w:cs="Verdana"/>
          <w:b w:val="1"/>
          <w:bCs w:val="1"/>
          <w:sz w:val="22"/>
          <w:szCs w:val="22"/>
        </w:rPr>
        <w:t>y:</w:t>
      </w:r>
      <w:r w:rsidRPr="386AF0AF" w:rsidR="5C9974CC">
        <w:rPr>
          <w:rFonts w:ascii="Verdana" w:hAnsi="Verdana" w:eastAsia="Verdana" w:cs="Verdana"/>
          <w:sz w:val="22"/>
          <w:szCs w:val="22"/>
        </w:rPr>
        <w:t xml:space="preserve"> We are committed to providing equal access to services, learning, and career development opportunities for all, ensuring everyone has the chance to achieve their full potential, irrespective of background or identity.</w:t>
      </w:r>
    </w:p>
    <w:p xmlns:wp14="http://schemas.microsoft.com/office/word/2010/wordml" w:rsidR="005B1F18" w:rsidP="386AF0AF" w:rsidRDefault="0054423C" w14:paraId="50DF4607" wp14:textId="6735A966">
      <w:pPr>
        <w:pStyle w:val="ListParagraph"/>
        <w:keepNext w:val="0"/>
        <w:keepLines w:val="0"/>
        <w:numPr>
          <w:ilvl w:val="0"/>
          <w:numId w:val="68"/>
        </w:numPr>
        <w:spacing w:before="240" w:beforeAutospacing="off" w:after="240" w:afterAutospacing="off"/>
        <w:rPr>
          <w:rFonts w:ascii="Verdana" w:hAnsi="Verdana" w:eastAsia="Verdana" w:cs="Verdana"/>
          <w:sz w:val="22"/>
          <w:szCs w:val="22"/>
        </w:rPr>
      </w:pPr>
      <w:r w:rsidRPr="386AF0AF" w:rsidR="5C9974CC">
        <w:rPr>
          <w:rFonts w:ascii="Verdana" w:hAnsi="Verdana" w:eastAsia="Verdana" w:cs="Verdana"/>
          <w:b w:val="1"/>
          <w:bCs w:val="1"/>
          <w:sz w:val="22"/>
          <w:szCs w:val="22"/>
        </w:rPr>
        <w:t>Diverse Representation:</w:t>
      </w:r>
      <w:r w:rsidRPr="386AF0AF" w:rsidR="5C9974CC">
        <w:rPr>
          <w:rFonts w:ascii="Verdana" w:hAnsi="Verdana" w:eastAsia="Verdana" w:cs="Verdana"/>
          <w:sz w:val="22"/>
          <w:szCs w:val="22"/>
        </w:rPr>
        <w:t xml:space="preserve"> We will ensure that our workforce, leadership, and governance reflect the communities we serve. This will include prioritizing diversity in recruitment, </w:t>
      </w:r>
      <w:r w:rsidRPr="386AF0AF" w:rsidR="5C9974CC">
        <w:rPr>
          <w:rFonts w:ascii="Verdana" w:hAnsi="Verdana" w:eastAsia="Verdana" w:cs="Verdana"/>
          <w:sz w:val="22"/>
          <w:szCs w:val="22"/>
        </w:rPr>
        <w:t>selection</w:t>
      </w:r>
      <w:r w:rsidRPr="386AF0AF" w:rsidR="5C9974CC">
        <w:rPr>
          <w:rFonts w:ascii="Verdana" w:hAnsi="Verdana" w:eastAsia="Verdana" w:cs="Verdana"/>
          <w:sz w:val="22"/>
          <w:szCs w:val="22"/>
        </w:rPr>
        <w:t>, and leadership roles and addressing any underrepresentation within our organization.</w:t>
      </w:r>
    </w:p>
    <w:p xmlns:wp14="http://schemas.microsoft.com/office/word/2010/wordml" w:rsidR="005B1F18" w:rsidP="386AF0AF" w:rsidRDefault="0054423C" w14:paraId="4C47A076" wp14:textId="15D1CDBE">
      <w:pPr>
        <w:pStyle w:val="ListParagraph"/>
        <w:keepNext w:val="0"/>
        <w:keepLines w:val="0"/>
        <w:numPr>
          <w:ilvl w:val="0"/>
          <w:numId w:val="68"/>
        </w:numPr>
        <w:spacing w:before="240" w:beforeAutospacing="off" w:after="240" w:afterAutospacing="off"/>
        <w:rPr>
          <w:rFonts w:ascii="Verdana" w:hAnsi="Verdana" w:eastAsia="Verdana" w:cs="Verdana"/>
          <w:sz w:val="22"/>
          <w:szCs w:val="22"/>
        </w:rPr>
      </w:pPr>
      <w:r w:rsidRPr="386AF0AF" w:rsidR="5C9974CC">
        <w:rPr>
          <w:rFonts w:ascii="Verdana" w:hAnsi="Verdana" w:eastAsia="Verdana" w:cs="Verdana"/>
          <w:b w:val="1"/>
          <w:bCs w:val="1"/>
          <w:sz w:val="22"/>
          <w:szCs w:val="22"/>
        </w:rPr>
        <w:t>Inclusive Practices:</w:t>
      </w:r>
      <w:r w:rsidRPr="386AF0AF" w:rsidR="5C9974CC">
        <w:rPr>
          <w:rFonts w:ascii="Verdana" w:hAnsi="Verdana" w:eastAsia="Verdana" w:cs="Verdana"/>
          <w:sz w:val="22"/>
          <w:szCs w:val="22"/>
        </w:rPr>
        <w:t xml:space="preserve"> We will integrate inclusive practices into all services, ensuring they are accessible, flexible, and responsive to the diverse needs of our learners, staff, and service users. We will support staff to understand and address the unique needs of individuals, particularly those with SEND or from marginalized backgrounds.</w:t>
      </w:r>
    </w:p>
    <w:p xmlns:wp14="http://schemas.microsoft.com/office/word/2010/wordml" w:rsidR="005B1F18" w:rsidP="386AF0AF" w:rsidRDefault="0054423C" w14:paraId="25E7E9EB" wp14:textId="4F543841">
      <w:pPr>
        <w:pStyle w:val="ListParagraph"/>
        <w:keepNext w:val="0"/>
        <w:keepLines w:val="0"/>
        <w:numPr>
          <w:ilvl w:val="0"/>
          <w:numId w:val="68"/>
        </w:numPr>
        <w:spacing w:before="240" w:beforeAutospacing="off" w:after="240" w:afterAutospacing="off"/>
        <w:rPr>
          <w:rFonts w:ascii="Verdana" w:hAnsi="Verdana" w:eastAsia="Verdana" w:cs="Verdana"/>
          <w:sz w:val="22"/>
          <w:szCs w:val="22"/>
        </w:rPr>
      </w:pPr>
      <w:r w:rsidRPr="386AF0AF" w:rsidR="5C9974CC">
        <w:rPr>
          <w:rFonts w:ascii="Verdana" w:hAnsi="Verdana" w:eastAsia="Verdana" w:cs="Verdana"/>
          <w:b w:val="1"/>
          <w:bCs w:val="1"/>
          <w:sz w:val="22"/>
          <w:szCs w:val="22"/>
        </w:rPr>
        <w:t>Access to Opportunities:</w:t>
      </w:r>
      <w:r w:rsidRPr="386AF0AF" w:rsidR="5C9974CC">
        <w:rPr>
          <w:rFonts w:ascii="Verdana" w:hAnsi="Verdana" w:eastAsia="Verdana" w:cs="Verdana"/>
          <w:sz w:val="22"/>
          <w:szCs w:val="22"/>
        </w:rPr>
        <w:t xml:space="preserve"> We will ensure that every individual has access to opportunities, including support for those with disabilities, learning needs, and other barriers to engagement. We will make reasonable adjustments as required to promote equality of access and opportunity.</w:t>
      </w:r>
    </w:p>
    <w:p xmlns:wp14="http://schemas.microsoft.com/office/word/2010/wordml" w:rsidR="005B1F18" w:rsidP="386AF0AF" w:rsidRDefault="0054423C" w14:paraId="063E1BD0" wp14:textId="4A93ED2C">
      <w:pPr>
        <w:pStyle w:val="ListParagraph"/>
        <w:keepNext w:val="0"/>
        <w:keepLines w:val="0"/>
        <w:numPr>
          <w:ilvl w:val="0"/>
          <w:numId w:val="68"/>
        </w:numPr>
        <w:spacing w:before="240" w:beforeAutospacing="off" w:after="240" w:afterAutospacing="off"/>
        <w:rPr>
          <w:rFonts w:ascii="Verdana" w:hAnsi="Verdana" w:eastAsia="Verdana" w:cs="Verdana"/>
          <w:sz w:val="22"/>
          <w:szCs w:val="22"/>
        </w:rPr>
      </w:pPr>
      <w:r w:rsidRPr="386AF0AF" w:rsidR="5C9974CC">
        <w:rPr>
          <w:rFonts w:ascii="Verdana" w:hAnsi="Verdana" w:eastAsia="Verdana" w:cs="Verdana"/>
          <w:b w:val="1"/>
          <w:bCs w:val="1"/>
          <w:sz w:val="22"/>
          <w:szCs w:val="22"/>
        </w:rPr>
        <w:t>Fostering Co-production:</w:t>
      </w:r>
      <w:r w:rsidRPr="386AF0AF" w:rsidR="5C9974CC">
        <w:rPr>
          <w:rFonts w:ascii="Verdana" w:hAnsi="Verdana" w:eastAsia="Verdana" w:cs="Verdana"/>
          <w:sz w:val="22"/>
          <w:szCs w:val="22"/>
        </w:rPr>
        <w:t xml:space="preserve"> We will encourage the active involvement of individuals, particularly those from underrepresented groups, in the co-design and delivery of services. This participatory approach will empower individuals, build a sense of community, and ensure services meet the needs of all.</w:t>
      </w:r>
    </w:p>
    <w:p xmlns:wp14="http://schemas.microsoft.com/office/word/2010/wordml" w:rsidR="005B1F18" w:rsidP="386AF0AF" w:rsidRDefault="0054423C" w14:paraId="4BFACB40" wp14:textId="618F4520">
      <w:pPr>
        <w:keepNext w:val="0"/>
        <w:keepLines w:val="0"/>
        <w:spacing w:before="240" w:beforeAutospacing="off" w:after="240" w:afterAutospacing="off"/>
      </w:pPr>
      <w:r w:rsidRPr="386AF0AF" w:rsidR="5C9974CC">
        <w:rPr>
          <w:rFonts w:ascii="Verdana" w:hAnsi="Verdana" w:eastAsia="Verdana" w:cs="Verdana"/>
          <w:sz w:val="22"/>
          <w:szCs w:val="22"/>
        </w:rPr>
        <w:t xml:space="preserve">We are committed to regularly reviewing and improving our policies and practices to ensure they </w:t>
      </w:r>
      <w:r w:rsidRPr="386AF0AF" w:rsidR="5C9974CC">
        <w:rPr>
          <w:rFonts w:ascii="Verdana" w:hAnsi="Verdana" w:eastAsia="Verdana" w:cs="Verdana"/>
          <w:sz w:val="22"/>
          <w:szCs w:val="22"/>
        </w:rPr>
        <w:t>remain</w:t>
      </w:r>
      <w:r w:rsidRPr="386AF0AF" w:rsidR="5C9974CC">
        <w:rPr>
          <w:rFonts w:ascii="Verdana" w:hAnsi="Verdana" w:eastAsia="Verdana" w:cs="Verdana"/>
          <w:sz w:val="22"/>
          <w:szCs w:val="22"/>
        </w:rPr>
        <w:t xml:space="preserve"> relevant and effective in promoting equality, diversity, and inclusion.</w:t>
      </w:r>
    </w:p>
    <w:p xmlns:wp14="http://schemas.microsoft.com/office/word/2010/wordml" w:rsidR="005B1F18" w:rsidP="386AF0AF" w:rsidRDefault="0054423C" w14:paraId="09427256" wp14:textId="1BEEF14B">
      <w:pPr>
        <w:pStyle w:val="Normal"/>
        <w:keepNext w:val="0"/>
        <w:keepLines w:val="0"/>
        <w:spacing w:before="240" w:beforeAutospacing="off" w:after="240" w:afterAutospacing="off"/>
        <w:rPr>
          <w:rFonts w:ascii="Verdana" w:hAnsi="Verdana" w:eastAsia="Verdana" w:cs="Verdana"/>
          <w:sz w:val="22"/>
          <w:szCs w:val="22"/>
        </w:rPr>
      </w:pPr>
      <w:r w:rsidRPr="386AF0AF" w:rsidR="73BBDFEB">
        <w:rPr>
          <w:rFonts w:ascii="Verdana" w:hAnsi="Verdana" w:eastAsia="Verdana" w:cs="Verdana"/>
          <w:sz w:val="22"/>
          <w:szCs w:val="22"/>
        </w:rPr>
        <w:t xml:space="preserve">As part of its development, this policy and its impact on equality have been assessed, with no detriment found (see </w:t>
      </w:r>
      <w:hyperlink w:anchor="_Appendix_B_Version">
        <w:r w:rsidRPr="386AF0AF" w:rsidR="73BBDFEB">
          <w:rPr>
            <w:rStyle w:val="Hyperlink"/>
            <w:rFonts w:ascii="Verdana" w:hAnsi="Verdana" w:eastAsia="Verdana" w:cs="Verdana"/>
            <w:sz w:val="22"/>
            <w:szCs w:val="22"/>
          </w:rPr>
          <w:t>Appendix B</w:t>
        </w:r>
      </w:hyperlink>
      <w:r w:rsidRPr="386AF0AF" w:rsidR="73BBDFEB">
        <w:rPr>
          <w:rFonts w:ascii="Verdana" w:hAnsi="Verdana" w:eastAsia="Verdana" w:cs="Verdana"/>
          <w:sz w:val="22"/>
          <w:szCs w:val="22"/>
        </w:rPr>
        <w:t>).</w:t>
      </w:r>
    </w:p>
    <w:p xmlns:wp14="http://schemas.microsoft.com/office/word/2010/wordml" w:rsidR="005B1F18" w:rsidP="386AF0AF" w:rsidRDefault="0054423C" w14:paraId="421B3EEB" wp14:textId="5120E5E3">
      <w:pPr>
        <w:pStyle w:val="Heading3"/>
      </w:pPr>
    </w:p>
    <w:p xmlns:wp14="http://schemas.microsoft.com/office/word/2010/wordml" w:rsidR="005B1F18" w:rsidP="386AF0AF" w:rsidRDefault="0054423C" w14:paraId="6F76B737" wp14:textId="73DBB510">
      <w:pPr>
        <w:pStyle w:val="Heading3"/>
      </w:pPr>
      <w:r w:rsidR="6A73CFFC">
        <w:rPr/>
        <w:t>Purpose and Aims</w:t>
      </w:r>
    </w:p>
    <w:p xmlns:wp14="http://schemas.microsoft.com/office/word/2010/wordml" w:rsidR="005B1F18" w:rsidP="386AF0AF" w:rsidRDefault="0054423C" w14:paraId="6B1D9B8C" wp14:textId="17DF7C7D">
      <w:pPr>
        <w:keepNext w:val="0"/>
        <w:keepLines w:val="0"/>
        <w:spacing w:before="240" w:beforeAutospacing="off" w:after="240" w:afterAutospacing="off"/>
      </w:pPr>
      <w:r w:rsidRPr="386AF0AF" w:rsidR="6A73CFFC">
        <w:rPr>
          <w:rFonts w:ascii="Verdana" w:hAnsi="Verdana" w:eastAsia="Verdana" w:cs="Verdana"/>
          <w:sz w:val="22"/>
          <w:szCs w:val="22"/>
        </w:rPr>
        <w:t>The purpose of this policy is to ensure that everyone within the Rebel Training Group community—including our service users, staff, partners, and commissioners—understands our approach and procedures in ensuring equal opportunity and promoting diversity.</w:t>
      </w:r>
    </w:p>
    <w:p xmlns:wp14="http://schemas.microsoft.com/office/word/2010/wordml" w:rsidR="005B1F18" w:rsidP="386AF0AF" w:rsidRDefault="0054423C" w14:paraId="5C570717" wp14:textId="044B1CCC">
      <w:pPr>
        <w:keepNext w:val="0"/>
        <w:keepLines w:val="0"/>
        <w:spacing w:before="240" w:beforeAutospacing="off" w:after="240" w:afterAutospacing="off"/>
      </w:pPr>
      <w:r w:rsidRPr="386AF0AF" w:rsidR="6A73CFFC">
        <w:rPr>
          <w:rFonts w:ascii="Verdana" w:hAnsi="Verdana" w:eastAsia="Verdana" w:cs="Verdana"/>
          <w:sz w:val="22"/>
          <w:szCs w:val="22"/>
        </w:rPr>
        <w:t>The aims of this policy are to:</w:t>
      </w:r>
    </w:p>
    <w:p xmlns:wp14="http://schemas.microsoft.com/office/word/2010/wordml" w:rsidR="005B1F18" w:rsidP="386AF0AF" w:rsidRDefault="0054423C" w14:paraId="5A484CF5" wp14:textId="08A9F369">
      <w:pPr>
        <w:pStyle w:val="ListParagraph"/>
        <w:keepNext w:val="0"/>
        <w:keepLines w:val="0"/>
        <w:numPr>
          <w:ilvl w:val="0"/>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Ensure that Rebel Training Group does not unlawfully discriminate based on the protected characteristics outlined in the Equality Act 2010, including age, disability, gender reassignment, marriage and civil partnership, pregnancy and maternity, race (including colour, nationality, and ethnic or national origin), religion or belief, sex (gender), and sexual orientation.</w:t>
      </w:r>
    </w:p>
    <w:p xmlns:wp14="http://schemas.microsoft.com/office/word/2010/wordml" w:rsidR="005B1F18" w:rsidP="386AF0AF" w:rsidRDefault="0054423C" w14:paraId="17450E6A" wp14:textId="176CD95C">
      <w:pPr>
        <w:pStyle w:val="ListParagraph"/>
        <w:keepNext w:val="0"/>
        <w:keepLines w:val="0"/>
        <w:numPr>
          <w:ilvl w:val="0"/>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 xml:space="preserve">Minimise or </w:t>
      </w:r>
      <w:r w:rsidRPr="386AF0AF" w:rsidR="6A73CFFC">
        <w:rPr>
          <w:rFonts w:ascii="Verdana" w:hAnsi="Verdana" w:eastAsia="Verdana" w:cs="Verdana"/>
          <w:sz w:val="22"/>
          <w:szCs w:val="22"/>
        </w:rPr>
        <w:t>eliminate</w:t>
      </w:r>
      <w:r w:rsidRPr="386AF0AF" w:rsidR="6A73CFFC">
        <w:rPr>
          <w:rFonts w:ascii="Verdana" w:hAnsi="Verdana" w:eastAsia="Verdana" w:cs="Verdana"/>
          <w:sz w:val="22"/>
          <w:szCs w:val="22"/>
        </w:rPr>
        <w:t xml:space="preserve"> unlawful discrimination through key procedures and plans, including, but not limited to:</w:t>
      </w:r>
    </w:p>
    <w:p xmlns:wp14="http://schemas.microsoft.com/office/word/2010/wordml" w:rsidR="005B1F18" w:rsidP="386AF0AF" w:rsidRDefault="0054423C" w14:paraId="17670DB4" wp14:textId="427C83E0">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Service delivery and support procedures;</w:t>
      </w:r>
    </w:p>
    <w:p xmlns:wp14="http://schemas.microsoft.com/office/word/2010/wordml" w:rsidR="005B1F18" w:rsidP="386AF0AF" w:rsidRDefault="0054423C" w14:paraId="255A2C9C" wp14:textId="1A35D048">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Referral processes;</w:t>
      </w:r>
    </w:p>
    <w:p xmlns:wp14="http://schemas.microsoft.com/office/word/2010/wordml" w:rsidR="005B1F18" w:rsidP="386AF0AF" w:rsidRDefault="0054423C" w14:paraId="710D1EBC" wp14:textId="0BF30629">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Assessment and evaluation procedures;</w:t>
      </w:r>
    </w:p>
    <w:p xmlns:wp14="http://schemas.microsoft.com/office/word/2010/wordml" w:rsidR="005B1F18" w:rsidP="386AF0AF" w:rsidRDefault="0054423C" w14:paraId="6497F468" wp14:textId="1921D7D9">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Recruitment and selection processes;</w:t>
      </w:r>
    </w:p>
    <w:p xmlns:wp14="http://schemas.microsoft.com/office/word/2010/wordml" w:rsidR="005B1F18" w:rsidP="386AF0AF" w:rsidRDefault="0054423C" w14:paraId="50366A81" wp14:textId="39704425">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Workplace policies and procedures;</w:t>
      </w:r>
    </w:p>
    <w:p xmlns:wp14="http://schemas.microsoft.com/office/word/2010/wordml" w:rsidR="005B1F18" w:rsidP="386AF0AF" w:rsidRDefault="0054423C" w14:paraId="1026DDD9" wp14:textId="1C575214">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Development of an Equality and Diversity Action Plan;</w:t>
      </w:r>
    </w:p>
    <w:p xmlns:wp14="http://schemas.microsoft.com/office/word/2010/wordml" w:rsidR="005B1F18" w:rsidP="386AF0AF" w:rsidRDefault="0054423C" w14:paraId="662E4494" wp14:textId="340F9C65">
      <w:pPr>
        <w:pStyle w:val="ListParagraph"/>
        <w:keepNext w:val="0"/>
        <w:keepLines w:val="0"/>
        <w:numPr>
          <w:ilvl w:val="1"/>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Use of Equality Impact Assessments.</w:t>
      </w:r>
    </w:p>
    <w:p xmlns:wp14="http://schemas.microsoft.com/office/word/2010/wordml" w:rsidR="005B1F18" w:rsidP="386AF0AF" w:rsidRDefault="0054423C" w14:paraId="7D27A9A6" wp14:textId="274EA19D">
      <w:pPr>
        <w:pStyle w:val="ListParagraph"/>
        <w:keepNext w:val="0"/>
        <w:keepLines w:val="0"/>
        <w:numPr>
          <w:ilvl w:val="0"/>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Make staff, service users, and stakeholders aware of their responsibility in upholding anti-discriminatory and inclusive practices.</w:t>
      </w:r>
    </w:p>
    <w:p xmlns:wp14="http://schemas.microsoft.com/office/word/2010/wordml" w:rsidR="005B1F18" w:rsidP="386AF0AF" w:rsidRDefault="0054423C" w14:paraId="3A2F6323" wp14:textId="0A7310E0">
      <w:pPr>
        <w:pStyle w:val="ListParagraph"/>
        <w:keepNext w:val="0"/>
        <w:keepLines w:val="0"/>
        <w:numPr>
          <w:ilvl w:val="0"/>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Support compliance with the Equality Act 2010 and the requirements of relevant awarding organisations.</w:t>
      </w:r>
    </w:p>
    <w:p xmlns:wp14="http://schemas.microsoft.com/office/word/2010/wordml" w:rsidR="005B1F18" w:rsidP="386AF0AF" w:rsidRDefault="0054423C" w14:paraId="4D19F540" wp14:textId="0F88B0BC">
      <w:pPr>
        <w:pStyle w:val="ListParagraph"/>
        <w:keepNext w:val="0"/>
        <w:keepLines w:val="0"/>
        <w:numPr>
          <w:ilvl w:val="0"/>
          <w:numId w:val="53"/>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 xml:space="preserve">Promote diversity, equality, and inclusion through best practice initiatives and company </w:t>
      </w:r>
      <w:r w:rsidRPr="386AF0AF" w:rsidR="6A73CFFC">
        <w:rPr>
          <w:rFonts w:ascii="Verdana" w:hAnsi="Verdana" w:eastAsia="Verdana" w:cs="Verdana"/>
          <w:sz w:val="22"/>
          <w:szCs w:val="22"/>
        </w:rPr>
        <w:t>objectives</w:t>
      </w:r>
      <w:r w:rsidRPr="386AF0AF" w:rsidR="6A73CFFC">
        <w:rPr>
          <w:rFonts w:ascii="Verdana" w:hAnsi="Verdana" w:eastAsia="Verdana" w:cs="Verdana"/>
          <w:sz w:val="22"/>
          <w:szCs w:val="22"/>
        </w:rPr>
        <w:t>.</w:t>
      </w:r>
    </w:p>
    <w:p xmlns:wp14="http://schemas.microsoft.com/office/word/2010/wordml" w:rsidR="005B1F18" w:rsidP="386AF0AF" w:rsidRDefault="0054423C" w14:paraId="5CE53546" wp14:textId="07EF4CA9">
      <w:pPr>
        <w:keepNext w:val="0"/>
        <w:keepLines w:val="0"/>
      </w:pPr>
    </w:p>
    <w:p xmlns:wp14="http://schemas.microsoft.com/office/word/2010/wordml" w:rsidR="005B1F18" w:rsidP="386AF0AF" w:rsidRDefault="0054423C" w14:paraId="5A3E69C2" wp14:textId="4321DF6F">
      <w:pPr>
        <w:pStyle w:val="Heading3"/>
      </w:pPr>
      <w:r w:rsidR="6A73CFFC">
        <w:rPr/>
        <w:t>Scope</w:t>
      </w:r>
    </w:p>
    <w:p xmlns:wp14="http://schemas.microsoft.com/office/word/2010/wordml" w:rsidR="005B1F18" w:rsidP="386AF0AF" w:rsidRDefault="0054423C" w14:paraId="0CC2F43D" wp14:textId="46E48F42">
      <w:pPr>
        <w:pStyle w:val="Normal"/>
        <w:keepNext w:val="0"/>
        <w:keepLines w:val="0"/>
        <w:spacing w:beforeAutospacing="off" w:afterAutospacing="off"/>
        <w:ind w:left="709" w:firstLine="0"/>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The intended audience for this policy is:</w:t>
      </w:r>
    </w:p>
    <w:p xmlns:wp14="http://schemas.microsoft.com/office/word/2010/wordml" w:rsidR="005B1F18" w:rsidP="386AF0AF" w:rsidRDefault="0054423C" w14:paraId="6BFD63E7" wp14:textId="13D8C621">
      <w:pPr>
        <w:pStyle w:val="ListParagraph"/>
        <w:keepNext w:val="0"/>
        <w:keepLines w:val="0"/>
        <w:numPr>
          <w:ilvl w:val="0"/>
          <w:numId w:val="54"/>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Staff and volunteers, including visitors.</w:t>
      </w:r>
    </w:p>
    <w:p xmlns:wp14="http://schemas.microsoft.com/office/word/2010/wordml" w:rsidR="005B1F18" w:rsidP="386AF0AF" w:rsidRDefault="0054423C" w14:paraId="538E7D12" wp14:textId="24275760">
      <w:pPr>
        <w:pStyle w:val="ListParagraph"/>
        <w:keepNext w:val="0"/>
        <w:keepLines w:val="0"/>
        <w:numPr>
          <w:ilvl w:val="0"/>
          <w:numId w:val="54"/>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 xml:space="preserve">Parent and Carers of children and young people registered with us. </w:t>
      </w:r>
    </w:p>
    <w:p xmlns:wp14="http://schemas.microsoft.com/office/word/2010/wordml" w:rsidR="005B1F18" w:rsidP="386AF0AF" w:rsidRDefault="0054423C" w14:paraId="322FF4FD" wp14:textId="2A40B0F8">
      <w:pPr>
        <w:pStyle w:val="ListParagraph"/>
        <w:keepNext w:val="0"/>
        <w:keepLines w:val="0"/>
        <w:numPr>
          <w:ilvl w:val="0"/>
          <w:numId w:val="54"/>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School partners and commissioners working with Rebel Training Group.</w:t>
      </w:r>
    </w:p>
    <w:p xmlns:wp14="http://schemas.microsoft.com/office/word/2010/wordml" w:rsidR="005B1F18" w:rsidP="386AF0AF" w:rsidRDefault="0054423C" w14:paraId="0A32C062" wp14:textId="774E6F76">
      <w:pPr>
        <w:pStyle w:val="ListParagraph"/>
        <w:keepNext w:val="0"/>
        <w:keepLines w:val="0"/>
        <w:numPr>
          <w:ilvl w:val="0"/>
          <w:numId w:val="54"/>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Assessors, IQAs, and other delivery staff at the Centre, including external contractors.</w:t>
      </w:r>
    </w:p>
    <w:p xmlns:wp14="http://schemas.microsoft.com/office/word/2010/wordml" w:rsidR="005B1F18" w:rsidP="386AF0AF" w:rsidRDefault="0054423C" w14:paraId="62AB40AF" wp14:textId="05B31E50">
      <w:pPr>
        <w:pStyle w:val="ListParagraph"/>
        <w:keepNext w:val="0"/>
        <w:keepLines w:val="0"/>
        <w:numPr>
          <w:ilvl w:val="0"/>
          <w:numId w:val="54"/>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Service users: children, young people, and their families.</w:t>
      </w:r>
    </w:p>
    <w:p xmlns:wp14="http://schemas.microsoft.com/office/word/2010/wordml" w:rsidR="005B1F18" w:rsidP="386AF0AF" w:rsidRDefault="0054423C" w14:paraId="40AC5CB3" wp14:textId="27286C6B">
      <w:pPr>
        <w:pStyle w:val="ListParagraph"/>
        <w:keepNext w:val="0"/>
        <w:keepLines w:val="0"/>
        <w:numPr>
          <w:ilvl w:val="0"/>
          <w:numId w:val="54"/>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2EDF5CB5">
        <w:rPr>
          <w:rFonts w:ascii="Verdana" w:hAnsi="Verdana" w:eastAsia="Verdana" w:cs="Verdana"/>
          <w:b w:val="0"/>
          <w:bCs w:val="0"/>
          <w:i w:val="0"/>
          <w:iCs w:val="0"/>
          <w:caps w:val="0"/>
          <w:smallCaps w:val="0"/>
          <w:color w:val="000000" w:themeColor="text1" w:themeTint="FF" w:themeShade="FF"/>
          <w:sz w:val="22"/>
          <w:szCs w:val="22"/>
        </w:rPr>
        <w:t>Staff and volunteers, including visitors.</w:t>
      </w:r>
    </w:p>
    <w:p xmlns:wp14="http://schemas.microsoft.com/office/word/2010/wordml" w:rsidR="005B1F18" w:rsidP="386AF0AF" w:rsidRDefault="0054423C" w14:paraId="0FBE37BC" wp14:textId="46CA53AC">
      <w:pPr>
        <w:keepNext w:val="0"/>
        <w:keepLines w:val="0"/>
        <w:spacing w:before="240" w:beforeAutospacing="off" w:after="240" w:afterAutospacing="off"/>
      </w:pPr>
      <w:r w:rsidRPr="386AF0AF" w:rsidR="13B3E85A">
        <w:rPr>
          <w:rFonts w:ascii="Verdana" w:hAnsi="Verdana" w:eastAsia="Verdana" w:cs="Verdana"/>
          <w:sz w:val="22"/>
          <w:szCs w:val="22"/>
        </w:rPr>
        <w:t>*For the purposes of this policy, the term ‘staff’ refers to all employees, subcontractors, volunteers, and members of the Management Commitee.</w:t>
      </w:r>
      <w:r w:rsidRPr="386AF0AF" w:rsidR="3C5AF86C">
        <w:rPr>
          <w:rFonts w:ascii="Verdana" w:hAnsi="Verdana" w:eastAsia="Verdana" w:cs="Verdana"/>
          <w:sz w:val="22"/>
          <w:szCs w:val="22"/>
        </w:rPr>
        <w:t xml:space="preserve"> ‘Service users’ apply to all children, young </w:t>
      </w:r>
      <w:r w:rsidRPr="386AF0AF" w:rsidR="3C5AF86C">
        <w:rPr>
          <w:rFonts w:ascii="Verdana" w:hAnsi="Verdana" w:eastAsia="Verdana" w:cs="Verdana"/>
          <w:sz w:val="22"/>
          <w:szCs w:val="22"/>
        </w:rPr>
        <w:t>people</w:t>
      </w:r>
      <w:r w:rsidRPr="386AF0AF" w:rsidR="3C5AF86C">
        <w:rPr>
          <w:rFonts w:ascii="Verdana" w:hAnsi="Verdana" w:eastAsia="Verdana" w:cs="Verdana"/>
          <w:sz w:val="22"/>
          <w:szCs w:val="22"/>
        </w:rPr>
        <w:t xml:space="preserve"> and family </w:t>
      </w:r>
      <w:r w:rsidRPr="386AF0AF" w:rsidR="3C5AF86C">
        <w:rPr>
          <w:rFonts w:ascii="Verdana" w:hAnsi="Verdana" w:eastAsia="Verdana" w:cs="Verdana"/>
          <w:sz w:val="22"/>
          <w:szCs w:val="22"/>
        </w:rPr>
        <w:t>members</w:t>
      </w:r>
      <w:r w:rsidRPr="386AF0AF" w:rsidR="3C5AF86C">
        <w:rPr>
          <w:rFonts w:ascii="Verdana" w:hAnsi="Verdana" w:eastAsia="Verdana" w:cs="Verdana"/>
          <w:sz w:val="22"/>
          <w:szCs w:val="22"/>
        </w:rPr>
        <w:t xml:space="preserve">. </w:t>
      </w:r>
    </w:p>
    <w:p xmlns:wp14="http://schemas.microsoft.com/office/word/2010/wordml" w:rsidR="005B1F18" w:rsidP="386AF0AF" w:rsidRDefault="0054423C" w14:paraId="5CE8B39D" wp14:textId="0A5DEEFE">
      <w:pPr>
        <w:pStyle w:val="Normal"/>
        <w:keepNext w:val="0"/>
        <w:keepLines w:val="0"/>
        <w:spacing w:beforeAutospacing="off" w:afterAutospacing="off"/>
        <w:ind w:left="709" w:firstLine="0"/>
        <w:rPr>
          <w:rFonts w:ascii="Verdana" w:hAnsi="Verdana" w:eastAsia="Verdana" w:cs="Verdana"/>
          <w:b w:val="0"/>
          <w:bCs w:val="0"/>
          <w:i w:val="0"/>
          <w:iCs w:val="0"/>
          <w:caps w:val="0"/>
          <w:smallCaps w:val="0"/>
          <w:color w:val="000000" w:themeColor="text1" w:themeTint="FF" w:themeShade="FF"/>
          <w:sz w:val="22"/>
          <w:szCs w:val="22"/>
        </w:rPr>
      </w:pPr>
    </w:p>
    <w:p xmlns:wp14="http://schemas.microsoft.com/office/word/2010/wordml" w:rsidR="005B1F18" w:rsidP="386AF0AF" w:rsidRDefault="0054423C" w14:paraId="6CE1EE91" wp14:textId="6CEE823B">
      <w:pPr>
        <w:keepNext w:val="0"/>
        <w:keepLines w:val="0"/>
      </w:pPr>
    </w:p>
    <w:p xmlns:wp14="http://schemas.microsoft.com/office/word/2010/wordml" w:rsidR="005B1F18" w:rsidP="386AF0AF" w:rsidRDefault="0054423C" w14:paraId="74BCF2C5" wp14:textId="63ED5C66">
      <w:pPr>
        <w:pStyle w:val="Heading3"/>
      </w:pPr>
      <w:r w:rsidR="6A73CFFC">
        <w:rPr/>
        <w:t>Linked Policies</w:t>
      </w:r>
    </w:p>
    <w:p xmlns:wp14="http://schemas.microsoft.com/office/word/2010/wordml" w:rsidR="005B1F18" w:rsidP="386AF0AF" w:rsidRDefault="0054423C" w14:paraId="7B078366" wp14:textId="6026986E">
      <w:pPr>
        <w:keepNext w:val="0"/>
        <w:keepLines w:val="0"/>
        <w:spacing w:before="240" w:beforeAutospacing="off" w:after="240" w:afterAutospacing="off"/>
      </w:pPr>
      <w:r w:rsidRPr="386AF0AF" w:rsidR="6A73CFFC">
        <w:rPr>
          <w:rFonts w:ascii="Verdana" w:hAnsi="Verdana" w:eastAsia="Verdana" w:cs="Verdana"/>
          <w:sz w:val="22"/>
          <w:szCs w:val="22"/>
        </w:rPr>
        <w:t>This policy should be read in conjunction with the following Rebel Training Group policies:</w:t>
      </w:r>
    </w:p>
    <w:p xmlns:wp14="http://schemas.microsoft.com/office/word/2010/wordml" w:rsidR="005B1F18" w:rsidP="386AF0AF" w:rsidRDefault="0054423C" w14:paraId="15A0195A" wp14:textId="0AD4735B">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Staff and Volunteers Code of Conduct;</w:t>
      </w:r>
    </w:p>
    <w:p xmlns:wp14="http://schemas.microsoft.com/office/word/2010/wordml" w:rsidR="005B1F18" w:rsidP="386AF0AF" w:rsidRDefault="0054423C" w14:paraId="6AA4710E" wp14:textId="67E98C42">
      <w:pPr>
        <w:pStyle w:val="ListParagraph"/>
        <w:keepNext w:val="0"/>
        <w:keepLines w:val="0"/>
        <w:widowControl w:val="1"/>
        <w:numPr>
          <w:ilvl w:val="0"/>
          <w:numId w:val="55"/>
        </w:numPr>
        <w:spacing w:before="200" w:beforeAutospacing="off" w:after="0" w:afterAutospacing="off" w:line="259" w:lineRule="auto"/>
        <w:ind w:right="0"/>
        <w:jc w:val="left"/>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Youth and Family Voice Policy [under construction].</w:t>
      </w:r>
    </w:p>
    <w:p xmlns:wp14="http://schemas.microsoft.com/office/word/2010/wordml" w:rsidR="005B1F18" w:rsidP="386AF0AF" w:rsidRDefault="0054423C" w14:paraId="5374D781" wp14:textId="70D978B3">
      <w:pPr>
        <w:pStyle w:val="ListParagraph"/>
        <w:keepNext w:val="0"/>
        <w:keepLines w:val="0"/>
        <w:widowControl w:val="1"/>
        <w:numPr>
          <w:ilvl w:val="0"/>
          <w:numId w:val="55"/>
        </w:numPr>
        <w:spacing w:before="200" w:beforeAutospacing="off" w:after="0" w:afterAutospacing="off" w:line="259" w:lineRule="auto"/>
        <w:ind w:right="0"/>
        <w:jc w:val="left"/>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Child Friendly Behaviour Policy and Agreement [</w:t>
      </w:r>
      <w:r w:rsidRPr="386AF0AF" w:rsidR="79494BAB">
        <w:rPr>
          <w:rFonts w:ascii="Verdana" w:hAnsi="Verdana" w:eastAsia="Verdana" w:cs="Verdana"/>
          <w:b w:val="0"/>
          <w:bCs w:val="0"/>
          <w:i w:val="0"/>
          <w:iCs w:val="0"/>
          <w:caps w:val="0"/>
          <w:smallCaps w:val="0"/>
          <w:color w:val="000000" w:themeColor="text1" w:themeTint="FF" w:themeShade="FF"/>
          <w:sz w:val="22"/>
          <w:szCs w:val="22"/>
        </w:rPr>
        <w:t>to be co-designed</w:t>
      </w:r>
      <w:r w:rsidRPr="386AF0AF" w:rsidR="7351F0BC">
        <w:rPr>
          <w:rFonts w:ascii="Verdana" w:hAnsi="Verdana" w:eastAsia="Verdana" w:cs="Verdana"/>
          <w:b w:val="0"/>
          <w:bCs w:val="0"/>
          <w:i w:val="0"/>
          <w:iCs w:val="0"/>
          <w:caps w:val="0"/>
          <w:smallCaps w:val="0"/>
          <w:color w:val="000000" w:themeColor="text1" w:themeTint="FF" w:themeShade="FF"/>
          <w:sz w:val="22"/>
          <w:szCs w:val="22"/>
        </w:rPr>
        <w:t>]</w:t>
      </w:r>
    </w:p>
    <w:p xmlns:wp14="http://schemas.microsoft.com/office/word/2010/wordml" w:rsidR="005B1F18" w:rsidP="386AF0AF" w:rsidRDefault="0054423C" w14:paraId="27E4E472" wp14:textId="098BEEEB">
      <w:pPr>
        <w:pStyle w:val="ListParagraph"/>
        <w:keepNext w:val="0"/>
        <w:keepLines w:val="0"/>
        <w:widowControl w:val="1"/>
        <w:numPr>
          <w:ilvl w:val="0"/>
          <w:numId w:val="55"/>
        </w:numPr>
        <w:spacing w:before="200" w:beforeAutospacing="off" w:after="0" w:afterAutospacing="off" w:line="259" w:lineRule="auto"/>
        <w:ind w:right="0"/>
        <w:jc w:val="left"/>
        <w:rPr>
          <w:rFonts w:ascii="Verdana" w:hAnsi="Verdana" w:eastAsia="Verdana" w:cs="Verdana"/>
          <w:b w:val="0"/>
          <w:bCs w:val="0"/>
          <w:i w:val="0"/>
          <w:iCs w:val="0"/>
          <w:caps w:val="0"/>
          <w:smallCaps w:val="0"/>
          <w:color w:val="000000" w:themeColor="text1" w:themeTint="FF" w:themeShade="FF"/>
          <w:sz w:val="22"/>
          <w:szCs w:val="22"/>
        </w:rPr>
      </w:pPr>
      <w:r w:rsidRPr="386AF0AF" w:rsidR="5C9C7544">
        <w:rPr>
          <w:rFonts w:ascii="Verdana" w:hAnsi="Verdana" w:eastAsia="Verdana" w:cs="Verdana"/>
          <w:b w:val="0"/>
          <w:bCs w:val="0"/>
          <w:i w:val="0"/>
          <w:iCs w:val="0"/>
          <w:caps w:val="0"/>
          <w:smallCaps w:val="0"/>
          <w:color w:val="000000" w:themeColor="text1" w:themeTint="FF" w:themeShade="FF"/>
          <w:sz w:val="22"/>
          <w:szCs w:val="22"/>
        </w:rPr>
        <w:t>Behaviour Policy;</w:t>
      </w:r>
    </w:p>
    <w:p xmlns:wp14="http://schemas.microsoft.com/office/word/2010/wordml" w:rsidR="005B1F18" w:rsidP="386AF0AF" w:rsidRDefault="0054423C" w14:paraId="36C44FAE" wp14:textId="5FB1ED8B">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Safeguarding Policy;</w:t>
      </w:r>
    </w:p>
    <w:p xmlns:wp14="http://schemas.microsoft.com/office/word/2010/wordml" w:rsidR="005B1F18" w:rsidP="386AF0AF" w:rsidRDefault="0054423C" w14:paraId="0669492E" wp14:textId="12BFEE23">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 xml:space="preserve">Safer </w:t>
      </w:r>
      <w:r w:rsidRPr="386AF0AF" w:rsidR="7351F0BC">
        <w:rPr>
          <w:rFonts w:ascii="Verdana" w:hAnsi="Verdana" w:eastAsia="Verdana" w:cs="Verdana"/>
          <w:b w:val="0"/>
          <w:bCs w:val="0"/>
          <w:i w:val="0"/>
          <w:iCs w:val="0"/>
          <w:caps w:val="0"/>
          <w:smallCaps w:val="0"/>
          <w:color w:val="000000" w:themeColor="text1" w:themeTint="FF" w:themeShade="FF"/>
          <w:sz w:val="22"/>
          <w:szCs w:val="22"/>
        </w:rPr>
        <w:t>Recruitment</w:t>
      </w:r>
      <w:r w:rsidRPr="386AF0AF" w:rsidR="7351F0BC">
        <w:rPr>
          <w:rFonts w:ascii="Verdana" w:hAnsi="Verdana" w:eastAsia="Verdana" w:cs="Verdana"/>
          <w:b w:val="0"/>
          <w:bCs w:val="0"/>
          <w:i w:val="0"/>
          <w:iCs w:val="0"/>
          <w:caps w:val="0"/>
          <w:smallCaps w:val="0"/>
          <w:color w:val="000000" w:themeColor="text1" w:themeTint="FF" w:themeShade="FF"/>
          <w:sz w:val="22"/>
          <w:szCs w:val="22"/>
        </w:rPr>
        <w:t xml:space="preserve"> Policy;</w:t>
      </w:r>
    </w:p>
    <w:p xmlns:wp14="http://schemas.microsoft.com/office/word/2010/wordml" w:rsidR="005B1F18" w:rsidP="386AF0AF" w:rsidRDefault="0054423C" w14:paraId="7C6BE352" wp14:textId="4DB1A78B">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Missing Children Policy;</w:t>
      </w:r>
    </w:p>
    <w:p xmlns:wp14="http://schemas.microsoft.com/office/word/2010/wordml" w:rsidR="005B1F18" w:rsidP="386AF0AF" w:rsidRDefault="0054423C" w14:paraId="555182DC" wp14:textId="6D9682A4">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Health and Safety Policy;</w:t>
      </w:r>
    </w:p>
    <w:p xmlns:wp14="http://schemas.microsoft.com/office/word/2010/wordml" w:rsidR="005B1F18" w:rsidP="386AF0AF" w:rsidRDefault="0054423C" w14:paraId="12AFAF34" wp14:textId="1952857F">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Business Continuity Plan;</w:t>
      </w:r>
    </w:p>
    <w:p xmlns:wp14="http://schemas.microsoft.com/office/word/2010/wordml" w:rsidR="005B1F18" w:rsidP="386AF0AF" w:rsidRDefault="0054423C" w14:paraId="007B80E5" wp14:textId="2A03B819">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Complaints Policy;</w:t>
      </w:r>
    </w:p>
    <w:p xmlns:wp14="http://schemas.microsoft.com/office/word/2010/wordml" w:rsidR="005B1F18" w:rsidP="386AF0AF" w:rsidRDefault="0054423C" w14:paraId="41071E3C" wp14:textId="0FFE9369">
      <w:pPr>
        <w:pStyle w:val="ListParagraph"/>
        <w:keepNext w:val="0"/>
        <w:keepLines w:val="0"/>
        <w:widowControl w:val="1"/>
        <w:numPr>
          <w:ilvl w:val="0"/>
          <w:numId w:val="55"/>
        </w:numPr>
        <w:spacing w:beforeAutospacing="off"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7351F0BC">
        <w:rPr>
          <w:rFonts w:ascii="Verdana" w:hAnsi="Verdana" w:eastAsia="Verdana" w:cs="Verdana"/>
          <w:b w:val="0"/>
          <w:bCs w:val="0"/>
          <w:i w:val="0"/>
          <w:iCs w:val="0"/>
          <w:caps w:val="0"/>
          <w:smallCaps w:val="0"/>
          <w:color w:val="000000" w:themeColor="text1" w:themeTint="FF" w:themeShade="FF"/>
          <w:sz w:val="22"/>
          <w:szCs w:val="22"/>
        </w:rPr>
        <w:t>Whistleblowing Policy;</w:t>
      </w:r>
    </w:p>
    <w:p xmlns:wp14="http://schemas.microsoft.com/office/word/2010/wordml" w:rsidR="005B1F18" w:rsidP="386AF0AF" w:rsidRDefault="0054423C" w14:paraId="67E3F92C" wp14:textId="388B52DE">
      <w:pPr>
        <w:pStyle w:val="ListParagraph"/>
        <w:keepNext w:val="0"/>
        <w:keepLines w:val="0"/>
        <w:numPr>
          <w:ilvl w:val="0"/>
          <w:numId w:val="55"/>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 xml:space="preserve">Staff </w:t>
      </w:r>
      <w:r w:rsidRPr="386AF0AF" w:rsidR="6C4766C5">
        <w:rPr>
          <w:rFonts w:ascii="Verdana" w:hAnsi="Verdana" w:eastAsia="Verdana" w:cs="Verdana"/>
          <w:sz w:val="22"/>
          <w:szCs w:val="22"/>
        </w:rPr>
        <w:t xml:space="preserve">and Volunteers </w:t>
      </w:r>
      <w:r w:rsidRPr="386AF0AF" w:rsidR="6A73CFFC">
        <w:rPr>
          <w:rFonts w:ascii="Verdana" w:hAnsi="Verdana" w:eastAsia="Verdana" w:cs="Verdana"/>
          <w:sz w:val="22"/>
          <w:szCs w:val="22"/>
        </w:rPr>
        <w:t>Code of Conduct;</w:t>
      </w:r>
    </w:p>
    <w:p xmlns:wp14="http://schemas.microsoft.com/office/word/2010/wordml" w:rsidR="005B1F18" w:rsidP="386AF0AF" w:rsidRDefault="0054423C" w14:paraId="2037C037" wp14:textId="282DE427">
      <w:pPr>
        <w:pStyle w:val="ListParagraph"/>
        <w:keepNext w:val="0"/>
        <w:keepLines w:val="0"/>
        <w:numPr>
          <w:ilvl w:val="0"/>
          <w:numId w:val="55"/>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Access to Fair Assessment Policy;</w:t>
      </w:r>
    </w:p>
    <w:p xmlns:wp14="http://schemas.microsoft.com/office/word/2010/wordml" w:rsidR="005B1F18" w:rsidP="386AF0AF" w:rsidRDefault="0054423C" w14:paraId="4FCA9AD1" wp14:textId="1CD2CE39">
      <w:pPr>
        <w:pStyle w:val="ListParagraph"/>
        <w:keepNext w:val="0"/>
        <w:keepLines w:val="0"/>
        <w:numPr>
          <w:ilvl w:val="0"/>
          <w:numId w:val="55"/>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Enquiries and Appeals Policy;</w:t>
      </w:r>
    </w:p>
    <w:p xmlns:wp14="http://schemas.microsoft.com/office/word/2010/wordml" w:rsidR="005B1F18" w:rsidP="386AF0AF" w:rsidRDefault="0054423C" w14:paraId="0E088628" wp14:textId="098BA4CB">
      <w:pPr>
        <w:pStyle w:val="ListParagraph"/>
        <w:keepNext w:val="0"/>
        <w:keepLines w:val="0"/>
        <w:numPr>
          <w:ilvl w:val="0"/>
          <w:numId w:val="55"/>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Disciplinary and Grievance Policy</w:t>
      </w:r>
      <w:r w:rsidRPr="386AF0AF" w:rsidR="06DD63DA">
        <w:rPr>
          <w:rFonts w:ascii="Verdana" w:hAnsi="Verdana" w:eastAsia="Verdana" w:cs="Verdana"/>
          <w:sz w:val="22"/>
          <w:szCs w:val="22"/>
        </w:rPr>
        <w:t>;</w:t>
      </w:r>
    </w:p>
    <w:p xmlns:wp14="http://schemas.microsoft.com/office/word/2010/wordml" w:rsidR="005B1F18" w:rsidP="386AF0AF" w:rsidRDefault="0054423C" w14:paraId="356EB783" wp14:textId="41BC752C">
      <w:pPr>
        <w:pStyle w:val="ListParagraph"/>
        <w:keepNext w:val="0"/>
        <w:keepLines w:val="0"/>
        <w:numPr>
          <w:ilvl w:val="0"/>
          <w:numId w:val="55"/>
        </w:numPr>
        <w:spacing w:before="240" w:beforeAutospacing="off" w:after="240" w:afterAutospacing="off"/>
        <w:rPr>
          <w:rFonts w:ascii="Verdana" w:hAnsi="Verdana" w:eastAsia="Verdana" w:cs="Verdana"/>
          <w:sz w:val="22"/>
          <w:szCs w:val="22"/>
        </w:rPr>
      </w:pPr>
      <w:r w:rsidRPr="386AF0AF" w:rsidR="06DD63DA">
        <w:rPr>
          <w:rFonts w:ascii="Verdana" w:hAnsi="Verdana" w:eastAsia="Verdana" w:cs="Verdana"/>
          <w:sz w:val="22"/>
          <w:szCs w:val="22"/>
        </w:rPr>
        <w:t>Supervision and Appraisal Policy.</w:t>
      </w:r>
    </w:p>
    <w:p xmlns:wp14="http://schemas.microsoft.com/office/word/2010/wordml" w:rsidR="005B1F18" w:rsidP="386AF0AF" w:rsidRDefault="0054423C" w14:paraId="1E55AFBD" wp14:textId="0FAD471F">
      <w:pPr>
        <w:keepNext w:val="0"/>
        <w:keepLines w:val="0"/>
      </w:pPr>
    </w:p>
    <w:p xmlns:wp14="http://schemas.microsoft.com/office/word/2010/wordml" w:rsidR="005B1F18" w:rsidP="386AF0AF" w:rsidRDefault="0054423C" w14:paraId="5E474FE3" wp14:textId="659BCAB8">
      <w:pPr>
        <w:pStyle w:val="Heading3"/>
      </w:pPr>
      <w:r w:rsidR="2B54A977">
        <w:rPr/>
        <w:t>Key Principles</w:t>
      </w:r>
    </w:p>
    <w:p xmlns:wp14="http://schemas.microsoft.com/office/word/2010/wordml" w:rsidR="005B1F18" w:rsidP="386AF0AF" w:rsidRDefault="0054423C" w14:paraId="76D59E1D" wp14:textId="0A80C835">
      <w:pPr>
        <w:pStyle w:val="ListParagraph"/>
        <w:keepNext w:val="0"/>
        <w:keepLines w:val="0"/>
        <w:numPr>
          <w:ilvl w:val="0"/>
          <w:numId w:val="56"/>
        </w:numPr>
        <w:spacing w:before="240" w:beforeAutospacing="off" w:after="240" w:afterAutospacing="off"/>
        <w:rPr>
          <w:sz w:val="22"/>
          <w:szCs w:val="22"/>
        </w:rPr>
      </w:pPr>
      <w:r w:rsidRPr="386AF0AF" w:rsidR="2B54A977">
        <w:rPr>
          <w:b w:val="1"/>
          <w:bCs w:val="1"/>
        </w:rPr>
        <w:t>Equality:</w:t>
      </w:r>
      <w:r w:rsidR="2B54A977">
        <w:rPr/>
        <w:t xml:space="preserve"> Ensuring that everyone has equal opportunities to succeed, irrespective of their background or circumstances.</w:t>
      </w:r>
    </w:p>
    <w:p xmlns:wp14="http://schemas.microsoft.com/office/word/2010/wordml" w:rsidR="005B1F18" w:rsidP="386AF0AF" w:rsidRDefault="0054423C" w14:paraId="569BED1F" wp14:textId="4FFCB4A7">
      <w:pPr>
        <w:pStyle w:val="ListParagraph"/>
        <w:keepNext w:val="0"/>
        <w:keepLines w:val="0"/>
        <w:numPr>
          <w:ilvl w:val="0"/>
          <w:numId w:val="56"/>
        </w:numPr>
        <w:spacing w:before="240" w:beforeAutospacing="off" w:after="240" w:afterAutospacing="off"/>
        <w:rPr>
          <w:sz w:val="22"/>
          <w:szCs w:val="22"/>
        </w:rPr>
      </w:pPr>
      <w:r w:rsidRPr="386AF0AF" w:rsidR="2B54A977">
        <w:rPr>
          <w:b w:val="1"/>
          <w:bCs w:val="1"/>
        </w:rPr>
        <w:t>Diversity:</w:t>
      </w:r>
      <w:r w:rsidR="2B54A977">
        <w:rPr/>
        <w:t xml:space="preserve"> Valuing the differences among people and recognizing the strengths and perspectives that diverse groups bring.</w:t>
      </w:r>
    </w:p>
    <w:p xmlns:wp14="http://schemas.microsoft.com/office/word/2010/wordml" w:rsidR="005B1F18" w:rsidP="386AF0AF" w:rsidRDefault="0054423C" w14:paraId="2DD940C1" wp14:textId="6E671FBE">
      <w:pPr>
        <w:pStyle w:val="ListParagraph"/>
        <w:keepNext w:val="0"/>
        <w:keepLines w:val="0"/>
        <w:numPr>
          <w:ilvl w:val="0"/>
          <w:numId w:val="56"/>
        </w:numPr>
        <w:spacing w:before="240" w:beforeAutospacing="off" w:after="240" w:afterAutospacing="off"/>
        <w:rPr>
          <w:sz w:val="22"/>
          <w:szCs w:val="22"/>
        </w:rPr>
      </w:pPr>
      <w:r w:rsidRPr="386AF0AF" w:rsidR="2B54A977">
        <w:rPr>
          <w:b w:val="1"/>
          <w:bCs w:val="1"/>
        </w:rPr>
        <w:t>Inclusion:</w:t>
      </w:r>
      <w:r w:rsidR="2B54A977">
        <w:rPr/>
        <w:t xml:space="preserve"> Creating a welcoming environment where all individuals feel respected, valued, and able to fully </w:t>
      </w:r>
      <w:r w:rsidR="2B54A977">
        <w:rPr/>
        <w:t>participate</w:t>
      </w:r>
      <w:r w:rsidR="2B54A977">
        <w:rPr/>
        <w:t>.</w:t>
      </w:r>
    </w:p>
    <w:p xmlns:wp14="http://schemas.microsoft.com/office/word/2010/wordml" w:rsidR="005B1F18" w:rsidP="386AF0AF" w:rsidRDefault="0054423C" w14:paraId="21FF3B67" wp14:textId="0DFB3B8C">
      <w:pPr>
        <w:pStyle w:val="ListParagraph"/>
        <w:keepNext w:val="0"/>
        <w:keepLines w:val="0"/>
        <w:numPr>
          <w:ilvl w:val="0"/>
          <w:numId w:val="56"/>
        </w:numPr>
        <w:spacing w:before="240" w:beforeAutospacing="off" w:after="240" w:afterAutospacing="off"/>
        <w:rPr>
          <w:sz w:val="22"/>
          <w:szCs w:val="22"/>
        </w:rPr>
      </w:pPr>
      <w:r w:rsidRPr="386AF0AF" w:rsidR="2B54A977">
        <w:rPr>
          <w:b w:val="1"/>
          <w:bCs w:val="1"/>
        </w:rPr>
        <w:t>Respect:</w:t>
      </w:r>
      <w:r w:rsidR="2B54A977">
        <w:rPr/>
        <w:t xml:space="preserve"> Ensuring all individuals are treated with dignity, respect, and fairness, fostering a positive and supportive environment.</w:t>
      </w:r>
    </w:p>
    <w:p xmlns:wp14="http://schemas.microsoft.com/office/word/2010/wordml" w:rsidR="005B1F18" w:rsidP="386AF0AF" w:rsidRDefault="0054423C" w14:paraId="0A2331E2" wp14:textId="14356650">
      <w:pPr>
        <w:pStyle w:val="Normal"/>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614FCA93" wp14:textId="6B071F10">
      <w:pPr>
        <w:pStyle w:val="Heading3"/>
      </w:pPr>
      <w:r w:rsidR="6A73CFFC">
        <w:rPr/>
        <w:t>Rights and Responsibilities</w:t>
      </w:r>
    </w:p>
    <w:p xmlns:wp14="http://schemas.microsoft.com/office/word/2010/wordml" w:rsidR="005B1F18" w:rsidP="386AF0AF" w:rsidRDefault="0054423C" w14:paraId="63B28220" wp14:textId="48F09173">
      <w:pPr>
        <w:keepNext w:val="0"/>
        <w:keepLines w:val="0"/>
        <w:spacing w:before="240" w:beforeAutospacing="off" w:after="240" w:afterAutospacing="off"/>
      </w:pPr>
      <w:r w:rsidRPr="386AF0AF" w:rsidR="6A73CFFC">
        <w:rPr>
          <w:rFonts w:ascii="Verdana" w:hAnsi="Verdana" w:eastAsia="Verdana" w:cs="Verdana"/>
          <w:sz w:val="22"/>
          <w:szCs w:val="22"/>
        </w:rPr>
        <w:t>Rebel Training Group acknowledges the rights and responsibilities of all individuals, as granted under the laws of Great Britain and Northern Ireland, the European Union, and the United Nations Declaration of Human Rights. We are committed to applying these principles across all aspects of our activities.</w:t>
      </w:r>
    </w:p>
    <w:p xmlns:wp14="http://schemas.microsoft.com/office/word/2010/wordml" w:rsidR="005B1F18" w:rsidP="386AF0AF" w:rsidRDefault="0054423C" w14:paraId="0EAD7800" wp14:textId="66EB9741">
      <w:pPr>
        <w:keepNext w:val="0"/>
        <w:keepLines w:val="0"/>
      </w:pPr>
    </w:p>
    <w:p xmlns:wp14="http://schemas.microsoft.com/office/word/2010/wordml" w:rsidR="005B1F18" w:rsidP="386AF0AF" w:rsidRDefault="0054423C" w14:paraId="39700DE1" wp14:textId="74BE98AE">
      <w:pPr>
        <w:pStyle w:val="Heading3"/>
      </w:pPr>
      <w:r w:rsidR="6A73CFFC">
        <w:rPr/>
        <w:t>Legislation</w:t>
      </w:r>
    </w:p>
    <w:p xmlns:wp14="http://schemas.microsoft.com/office/word/2010/wordml" w:rsidR="005B1F18" w:rsidP="386AF0AF" w:rsidRDefault="0054423C" w14:paraId="29073366" wp14:textId="5AFCD89D">
      <w:pPr>
        <w:keepNext w:val="0"/>
        <w:keepLines w:val="0"/>
        <w:spacing w:before="240" w:beforeAutospacing="off" w:after="240" w:afterAutospacing="off"/>
        <w:ind w:left="0" w:firstLine="0"/>
        <w:rPr>
          <w:rFonts w:ascii="Verdana" w:hAnsi="Verdana" w:eastAsia="Verdana" w:cs="Verdana"/>
          <w:sz w:val="22"/>
          <w:szCs w:val="22"/>
        </w:rPr>
      </w:pPr>
      <w:r>
        <w:br/>
      </w:r>
      <w:r w:rsidRPr="386AF0AF" w:rsidR="72B1B872">
        <w:rPr>
          <w:rFonts w:ascii="Verdana" w:hAnsi="Verdana" w:eastAsia="Verdana" w:cs="Verdana"/>
          <w:sz w:val="22"/>
          <w:szCs w:val="22"/>
        </w:rPr>
        <w:t xml:space="preserve"> Rebel Training Group adheres to the </w:t>
      </w:r>
      <w:r w:rsidRPr="386AF0AF" w:rsidR="72B1B872">
        <w:rPr>
          <w:rFonts w:ascii="Verdana" w:hAnsi="Verdana" w:eastAsia="Verdana" w:cs="Verdana"/>
          <w:b w:val="1"/>
          <w:bCs w:val="1"/>
          <w:sz w:val="22"/>
          <w:szCs w:val="22"/>
        </w:rPr>
        <w:t>Equality Act 2010</w:t>
      </w:r>
      <w:r w:rsidRPr="386AF0AF" w:rsidR="72B1B872">
        <w:rPr>
          <w:rFonts w:ascii="Verdana" w:hAnsi="Verdana" w:eastAsia="Verdana" w:cs="Verdana"/>
          <w:sz w:val="22"/>
          <w:szCs w:val="22"/>
        </w:rPr>
        <w:t xml:space="preserve">, the </w:t>
      </w:r>
      <w:r w:rsidRPr="386AF0AF" w:rsidR="72B1B872">
        <w:rPr>
          <w:rFonts w:ascii="Verdana" w:hAnsi="Verdana" w:eastAsia="Verdana" w:cs="Verdana"/>
          <w:b w:val="1"/>
          <w:bCs w:val="1"/>
          <w:sz w:val="22"/>
          <w:szCs w:val="22"/>
        </w:rPr>
        <w:t>Children Act 1989</w:t>
      </w:r>
      <w:r w:rsidRPr="386AF0AF" w:rsidR="72B1B872">
        <w:rPr>
          <w:rFonts w:ascii="Verdana" w:hAnsi="Verdana" w:eastAsia="Verdana" w:cs="Verdana"/>
          <w:sz w:val="22"/>
          <w:szCs w:val="22"/>
        </w:rPr>
        <w:t xml:space="preserve">, and the </w:t>
      </w:r>
      <w:r w:rsidRPr="386AF0AF" w:rsidR="72B1B872">
        <w:rPr>
          <w:rFonts w:ascii="Verdana" w:hAnsi="Verdana" w:eastAsia="Verdana" w:cs="Verdana"/>
          <w:b w:val="1"/>
          <w:bCs w:val="1"/>
          <w:sz w:val="22"/>
          <w:szCs w:val="22"/>
        </w:rPr>
        <w:t>UNCRC</w:t>
      </w:r>
      <w:r w:rsidRPr="386AF0AF" w:rsidR="72B1B872">
        <w:rPr>
          <w:rFonts w:ascii="Verdana" w:hAnsi="Verdana" w:eastAsia="Verdana" w:cs="Verdana"/>
          <w:sz w:val="22"/>
          <w:szCs w:val="22"/>
        </w:rPr>
        <w:t xml:space="preserve">, which outlines fundamental rights for children and young people, including the right to protection from harm, equal treatment, and access to education. Our practices and policies are designed to </w:t>
      </w:r>
      <w:r w:rsidRPr="386AF0AF" w:rsidR="72B1B872">
        <w:rPr>
          <w:rFonts w:ascii="Verdana" w:hAnsi="Verdana" w:eastAsia="Verdana" w:cs="Verdana"/>
          <w:sz w:val="22"/>
          <w:szCs w:val="22"/>
        </w:rPr>
        <w:t>comply with</w:t>
      </w:r>
      <w:r w:rsidRPr="386AF0AF" w:rsidR="72B1B872">
        <w:rPr>
          <w:rFonts w:ascii="Verdana" w:hAnsi="Verdana" w:eastAsia="Verdana" w:cs="Verdana"/>
          <w:sz w:val="22"/>
          <w:szCs w:val="22"/>
        </w:rPr>
        <w:t xml:space="preserve"> these legal frameworks, ensuring that we promote a safe, inclusive, and supportive environment for all.</w:t>
      </w:r>
    </w:p>
    <w:p xmlns:wp14="http://schemas.microsoft.com/office/word/2010/wordml" w:rsidR="005B1F18" w:rsidP="386AF0AF" w:rsidRDefault="0054423C" w14:paraId="11B3ED53" wp14:textId="7C2EC512">
      <w:pPr>
        <w:keepNext w:val="0"/>
        <w:keepLines w:val="0"/>
        <w:spacing w:before="240" w:beforeAutospacing="off" w:after="240" w:afterAutospacing="off"/>
        <w:ind w:left="0" w:firstLine="0"/>
        <w:rPr>
          <w:rFonts w:ascii="Verdana" w:hAnsi="Verdana" w:eastAsia="Verdana" w:cs="Verdana"/>
          <w:sz w:val="22"/>
          <w:szCs w:val="22"/>
        </w:rPr>
      </w:pPr>
      <w:r w:rsidRPr="386AF0AF" w:rsidR="6A73CFFC">
        <w:rPr>
          <w:rFonts w:ascii="Verdana" w:hAnsi="Verdana" w:eastAsia="Verdana" w:cs="Verdana"/>
          <w:sz w:val="22"/>
          <w:szCs w:val="22"/>
        </w:rPr>
        <w:t xml:space="preserve">This policy is </w:t>
      </w:r>
      <w:r w:rsidRPr="386AF0AF" w:rsidR="63AA9ECE">
        <w:rPr>
          <w:rFonts w:ascii="Verdana" w:hAnsi="Verdana" w:eastAsia="Verdana" w:cs="Verdana"/>
          <w:sz w:val="22"/>
          <w:szCs w:val="22"/>
        </w:rPr>
        <w:t xml:space="preserve">also </w:t>
      </w:r>
      <w:r w:rsidRPr="386AF0AF" w:rsidR="6A73CFFC">
        <w:rPr>
          <w:rFonts w:ascii="Verdana" w:hAnsi="Verdana" w:eastAsia="Verdana" w:cs="Verdana"/>
          <w:sz w:val="22"/>
          <w:szCs w:val="22"/>
        </w:rPr>
        <w:t>aligned with the following relevant legislation:</w:t>
      </w:r>
    </w:p>
    <w:p xmlns:wp14="http://schemas.microsoft.com/office/word/2010/wordml" w:rsidR="005B1F18" w:rsidP="386AF0AF" w:rsidRDefault="0054423C" w14:paraId="1DC9513A" wp14:textId="22BA18FC">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94B7264">
        <w:rPr>
          <w:rFonts w:ascii="Verdana" w:hAnsi="Verdana" w:eastAsia="Verdana" w:cs="Verdana"/>
          <w:sz w:val="22"/>
          <w:szCs w:val="22"/>
        </w:rPr>
        <w:t>Special Educational Needs &amp; Disability Act 2001;</w:t>
      </w:r>
    </w:p>
    <w:p xmlns:wp14="http://schemas.microsoft.com/office/word/2010/wordml" w:rsidR="005B1F18" w:rsidP="386AF0AF" w:rsidRDefault="0054423C" w14:paraId="67E4A98E" wp14:textId="489C6114">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94B7264">
        <w:rPr>
          <w:rFonts w:ascii="Verdana" w:hAnsi="Verdana" w:eastAsia="Verdana" w:cs="Verdana"/>
          <w:sz w:val="22"/>
          <w:szCs w:val="22"/>
        </w:rPr>
        <w:t>Children’s Act 1989 &amp; 2004.</w:t>
      </w:r>
    </w:p>
    <w:p xmlns:wp14="http://schemas.microsoft.com/office/word/2010/wordml" w:rsidR="005B1F18" w:rsidP="386AF0AF" w:rsidRDefault="0054423C" w14:paraId="56548673" wp14:textId="78889183">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Race Relations Act 1976;</w:t>
      </w:r>
    </w:p>
    <w:p xmlns:wp14="http://schemas.microsoft.com/office/word/2010/wordml" w:rsidR="005B1F18" w:rsidP="386AF0AF" w:rsidRDefault="0054423C" w14:paraId="18598245" wp14:textId="12F816E6">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Sex Discrimination Act 1975;</w:t>
      </w:r>
    </w:p>
    <w:p xmlns:wp14="http://schemas.microsoft.com/office/word/2010/wordml" w:rsidR="005B1F18" w:rsidP="386AF0AF" w:rsidRDefault="0054423C" w14:paraId="7A6E309A" wp14:textId="6B7637AC">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Equal Pay Act 1970;</w:t>
      </w:r>
    </w:p>
    <w:p xmlns:wp14="http://schemas.microsoft.com/office/word/2010/wordml" w:rsidR="005B1F18" w:rsidP="386AF0AF" w:rsidRDefault="0054423C" w14:paraId="1386F744" wp14:textId="498F9CD4">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Disability Discrimination Act 2005;</w:t>
      </w:r>
    </w:p>
    <w:p xmlns:wp14="http://schemas.microsoft.com/office/word/2010/wordml" w:rsidR="005B1F18" w:rsidP="386AF0AF" w:rsidRDefault="0054423C" w14:paraId="237A9E17" wp14:textId="2CC0063F">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Employment Equality (Sexual Orientation) Regulations 2003;</w:t>
      </w:r>
    </w:p>
    <w:p xmlns:wp14="http://schemas.microsoft.com/office/word/2010/wordml" w:rsidR="005B1F18" w:rsidP="386AF0AF" w:rsidRDefault="0054423C" w14:paraId="4359759D" wp14:textId="462C64E4">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Employment Equality (Religion/Belief) Regulations 2003;</w:t>
      </w:r>
    </w:p>
    <w:p xmlns:wp14="http://schemas.microsoft.com/office/word/2010/wordml" w:rsidR="005B1F18" w:rsidP="386AF0AF" w:rsidRDefault="0054423C" w14:paraId="70D7ACA9" wp14:textId="0744D354">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Gender Recognition Act 2004;</w:t>
      </w:r>
    </w:p>
    <w:p xmlns:wp14="http://schemas.microsoft.com/office/word/2010/wordml" w:rsidR="005B1F18" w:rsidP="386AF0AF" w:rsidRDefault="0054423C" w14:paraId="2EBBE46E" wp14:textId="095251AA">
      <w:pPr>
        <w:pStyle w:val="ListParagraph"/>
        <w:keepNext w:val="0"/>
        <w:keepLines w:val="0"/>
        <w:numPr>
          <w:ilvl w:val="0"/>
          <w:numId w:val="57"/>
        </w:numPr>
        <w:spacing w:before="240" w:beforeAutospacing="off" w:after="240" w:afterAutospacing="off"/>
        <w:rPr>
          <w:rFonts w:ascii="Verdana" w:hAnsi="Verdana" w:eastAsia="Verdana" w:cs="Verdana"/>
          <w:sz w:val="22"/>
          <w:szCs w:val="22"/>
        </w:rPr>
      </w:pPr>
      <w:r w:rsidRPr="386AF0AF" w:rsidR="6A73CFFC">
        <w:rPr>
          <w:rFonts w:ascii="Verdana" w:hAnsi="Verdana" w:eastAsia="Verdana" w:cs="Verdana"/>
          <w:sz w:val="22"/>
          <w:szCs w:val="22"/>
        </w:rPr>
        <w:t>Employment Equality (Age) Regulations 2006;</w:t>
      </w:r>
    </w:p>
    <w:p xmlns:wp14="http://schemas.microsoft.com/office/word/2010/wordml" w:rsidR="005B1F18" w:rsidP="386AF0AF" w:rsidRDefault="0054423C" w14:paraId="123F44CC" wp14:textId="521DC311">
      <w:pPr>
        <w:keepNext w:val="0"/>
        <w:keepLines w:val="0"/>
        <w:ind w:left="0" w:firstLine="0"/>
      </w:pPr>
    </w:p>
    <w:p xmlns:wp14="http://schemas.microsoft.com/office/word/2010/wordml" w:rsidR="005B1F18" w:rsidP="386AF0AF" w:rsidRDefault="0054423C" w14:paraId="146884D2" wp14:textId="705E3E53">
      <w:pPr>
        <w:pStyle w:val="Heading3"/>
        <w:bidi w:val="0"/>
      </w:pPr>
      <w:r w:rsidR="6CCCB82A">
        <w:rPr/>
        <w:t>Policy Review</w:t>
      </w:r>
      <w:r w:rsidR="6CCCB82A">
        <w:rPr/>
        <w:t xml:space="preserve"> </w:t>
      </w:r>
    </w:p>
    <w:p xmlns:wp14="http://schemas.microsoft.com/office/word/2010/wordml" w:rsidR="005B1F18" w:rsidP="386AF0AF" w:rsidRDefault="0054423C" w14:paraId="7A7680C0" wp14:textId="7992025D">
      <w:pPr>
        <w:keepNext w:val="0"/>
        <w:keepLines w:val="0"/>
        <w:spacing w:before="240" w:beforeAutospacing="off" w:after="240" w:afterAutospacing="off"/>
      </w:pPr>
      <w:r w:rsidRPr="386AF0AF" w:rsidR="6A73CFFC">
        <w:rPr>
          <w:rFonts w:ascii="Verdana" w:hAnsi="Verdana" w:eastAsia="Verdana" w:cs="Verdana"/>
          <w:sz w:val="22"/>
          <w:szCs w:val="22"/>
        </w:rPr>
        <w:t xml:space="preserve">Rebel Training Group recognises that the achievement of equal opportunities is an ongoing process. The </w:t>
      </w:r>
      <w:r w:rsidRPr="386AF0AF" w:rsidR="34025BCA">
        <w:rPr>
          <w:rFonts w:ascii="Verdana" w:hAnsi="Verdana" w:eastAsia="Verdana" w:cs="Verdana"/>
          <w:sz w:val="22"/>
          <w:szCs w:val="22"/>
        </w:rPr>
        <w:t>Management</w:t>
      </w:r>
      <w:r w:rsidRPr="386AF0AF" w:rsidR="6A73CFFC">
        <w:rPr>
          <w:rFonts w:ascii="Verdana" w:hAnsi="Verdana" w:eastAsia="Verdana" w:cs="Verdana"/>
          <w:sz w:val="22"/>
          <w:szCs w:val="22"/>
        </w:rPr>
        <w:t xml:space="preserve"> Committee regularly </w:t>
      </w:r>
      <w:r w:rsidRPr="386AF0AF" w:rsidR="6A73CFFC">
        <w:rPr>
          <w:rFonts w:ascii="Verdana" w:hAnsi="Verdana" w:eastAsia="Verdana" w:cs="Verdana"/>
          <w:sz w:val="22"/>
          <w:szCs w:val="22"/>
        </w:rPr>
        <w:t>m</w:t>
      </w:r>
      <w:r w:rsidRPr="386AF0AF" w:rsidR="6A73CFFC">
        <w:rPr>
          <w:rFonts w:ascii="Verdana" w:hAnsi="Verdana" w:eastAsia="Verdana" w:cs="Verdana"/>
          <w:sz w:val="22"/>
          <w:szCs w:val="22"/>
        </w:rPr>
        <w:t>onitors</w:t>
      </w:r>
      <w:r w:rsidRPr="386AF0AF" w:rsidR="6A73CFFC">
        <w:rPr>
          <w:rFonts w:ascii="Verdana" w:hAnsi="Verdana" w:eastAsia="Verdana" w:cs="Verdana"/>
          <w:sz w:val="22"/>
          <w:szCs w:val="22"/>
        </w:rPr>
        <w:t xml:space="preserve"> </w:t>
      </w:r>
      <w:r w:rsidRPr="386AF0AF" w:rsidR="6A73CFFC">
        <w:rPr>
          <w:rFonts w:ascii="Verdana" w:hAnsi="Verdana" w:eastAsia="Verdana" w:cs="Verdana"/>
          <w:sz w:val="22"/>
          <w:szCs w:val="22"/>
        </w:rPr>
        <w:t>the implementation of this policy to ensure that it is effectively influencing our activities and key decision-making processes.</w:t>
      </w:r>
    </w:p>
    <w:p xmlns:wp14="http://schemas.microsoft.com/office/word/2010/wordml" w:rsidR="005B1F18" w:rsidP="386AF0AF" w:rsidRDefault="0054423C" w14:paraId="28D8914E" wp14:textId="18DECF0B">
      <w:pPr>
        <w:pStyle w:val="Normal"/>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2C13E0FB" wp14:textId="12954A37">
      <w:pPr>
        <w:pStyle w:val="Normal"/>
        <w:keepNext w:val="0"/>
        <w:keepLines w:val="0"/>
        <w:spacing w:before="240" w:beforeAutospacing="off" w:after="240" w:afterAutospacing="off"/>
        <w:ind w:firstLine="0"/>
        <w:rPr>
          <w:rFonts w:ascii="Verdana" w:hAnsi="Verdana" w:eastAsia="Verdana" w:cs="Verdana"/>
          <w:sz w:val="22"/>
          <w:szCs w:val="22"/>
        </w:rPr>
      </w:pPr>
    </w:p>
    <w:p xmlns:wp14="http://schemas.microsoft.com/office/word/2010/wordml" w:rsidR="005B1F18" w:rsidP="386AF0AF" w:rsidRDefault="0054423C" w14:paraId="598B0D4A" wp14:textId="1CC42B33">
      <w:pPr>
        <w:pStyle w:val="Heading1"/>
      </w:pPr>
      <w:bookmarkStart w:name="_Toc962762459" w:id="1718819686"/>
      <w:r w:rsidR="6043C295">
        <w:rPr/>
        <w:t>Youth Voice and Engagement</w:t>
      </w:r>
      <w:bookmarkEnd w:id="1718819686"/>
    </w:p>
    <w:p xmlns:wp14="http://schemas.microsoft.com/office/word/2010/wordml" w:rsidR="005B1F18" w:rsidP="386AF0AF" w:rsidRDefault="0054423C" w14:paraId="335E12AC" wp14:textId="599EEAC2">
      <w:pPr>
        <w:keepNext w:val="0"/>
        <w:keepLines w:val="0"/>
        <w:spacing w:before="240" w:beforeAutospacing="off" w:after="240" w:afterAutospacing="off"/>
      </w:pPr>
      <w:r w:rsidRPr="386AF0AF" w:rsidR="6043C295">
        <w:rPr>
          <w:rFonts w:ascii="Verdana" w:hAnsi="Verdana" w:eastAsia="Verdana" w:cs="Verdana"/>
          <w:sz w:val="22"/>
          <w:szCs w:val="22"/>
        </w:rPr>
        <w:t>At Rebel Training Group, we recognise that young people are active agents of change in their communities and that their voices are essential in shaping the services and activities we offer. We are committed to ensuring that the views, experiences, and perspectives of service users are central to our decision-making processes, programme development, and continuous improvement.</w:t>
      </w:r>
    </w:p>
    <w:p xmlns:wp14="http://schemas.microsoft.com/office/word/2010/wordml" w:rsidR="005B1F18" w:rsidP="386AF0AF" w:rsidRDefault="0054423C" w14:paraId="7B3F52B1" wp14:textId="05727FD7">
      <w:pPr>
        <w:keepNext w:val="0"/>
        <w:keepLines w:val="0"/>
        <w:spacing w:before="240" w:beforeAutospacing="off" w:after="240" w:afterAutospacing="off"/>
      </w:pPr>
      <w:r w:rsidRPr="386AF0AF" w:rsidR="6043C295">
        <w:rPr>
          <w:rFonts w:ascii="Verdana" w:hAnsi="Verdana" w:eastAsia="Verdana" w:cs="Verdana"/>
          <w:sz w:val="22"/>
          <w:szCs w:val="22"/>
        </w:rPr>
        <w:t xml:space="preserve">We embrace the principles of the </w:t>
      </w:r>
      <w:r w:rsidRPr="386AF0AF" w:rsidR="6043C295">
        <w:rPr>
          <w:rFonts w:ascii="Verdana" w:hAnsi="Verdana" w:eastAsia="Verdana" w:cs="Verdana"/>
          <w:b w:val="1"/>
          <w:bCs w:val="1"/>
          <w:sz w:val="22"/>
          <w:szCs w:val="22"/>
        </w:rPr>
        <w:t>United Nations Convention on the Rights of the Child (UNCRC)</w:t>
      </w:r>
      <w:r w:rsidRPr="386AF0AF" w:rsidR="6043C295">
        <w:rPr>
          <w:rFonts w:ascii="Verdana" w:hAnsi="Verdana" w:eastAsia="Verdana" w:cs="Verdana"/>
          <w:sz w:val="22"/>
          <w:szCs w:val="22"/>
        </w:rPr>
        <w:t xml:space="preserve">, which outlines the fundamental rights of children and young people, and we ensure that these rights are respected in all areas of our work. </w:t>
      </w:r>
      <w:r w:rsidRPr="386AF0AF" w:rsidR="6043C295">
        <w:rPr>
          <w:rFonts w:ascii="Verdana" w:hAnsi="Verdana" w:eastAsia="Verdana" w:cs="Verdana"/>
          <w:sz w:val="22"/>
          <w:szCs w:val="22"/>
        </w:rPr>
        <w:t>In particular, we</w:t>
      </w:r>
      <w:r w:rsidRPr="386AF0AF" w:rsidR="6043C295">
        <w:rPr>
          <w:rFonts w:ascii="Verdana" w:hAnsi="Verdana" w:eastAsia="Verdana" w:cs="Verdana"/>
          <w:sz w:val="22"/>
          <w:szCs w:val="22"/>
        </w:rPr>
        <w:t xml:space="preserve"> emphasise </w:t>
      </w:r>
      <w:r w:rsidRPr="386AF0AF" w:rsidR="6043C295">
        <w:rPr>
          <w:rFonts w:ascii="Verdana" w:hAnsi="Verdana" w:eastAsia="Verdana" w:cs="Verdana"/>
          <w:b w:val="1"/>
          <w:bCs w:val="1"/>
          <w:sz w:val="22"/>
          <w:szCs w:val="22"/>
        </w:rPr>
        <w:t>Article 12</w:t>
      </w:r>
      <w:r w:rsidRPr="386AF0AF" w:rsidR="6043C295">
        <w:rPr>
          <w:rFonts w:ascii="Verdana" w:hAnsi="Verdana" w:eastAsia="Verdana" w:cs="Verdana"/>
          <w:sz w:val="22"/>
          <w:szCs w:val="22"/>
        </w:rPr>
        <w:t xml:space="preserve"> of the UNCRC, which </w:t>
      </w:r>
      <w:r w:rsidRPr="386AF0AF" w:rsidR="6043C295">
        <w:rPr>
          <w:rFonts w:ascii="Verdana" w:hAnsi="Verdana" w:eastAsia="Verdana" w:cs="Verdana"/>
          <w:sz w:val="22"/>
          <w:szCs w:val="22"/>
        </w:rPr>
        <w:t>states</w:t>
      </w:r>
      <w:r w:rsidRPr="386AF0AF" w:rsidR="6043C295">
        <w:rPr>
          <w:rFonts w:ascii="Verdana" w:hAnsi="Verdana" w:eastAsia="Verdana" w:cs="Verdana"/>
          <w:sz w:val="22"/>
          <w:szCs w:val="22"/>
        </w:rPr>
        <w:t xml:space="preserve"> that children and young people have the right to express their views freely in all matters affecting them and for those views to be given due weight </w:t>
      </w:r>
      <w:r w:rsidRPr="386AF0AF" w:rsidR="6043C295">
        <w:rPr>
          <w:rFonts w:ascii="Verdana" w:hAnsi="Verdana" w:eastAsia="Verdana" w:cs="Verdana"/>
          <w:sz w:val="22"/>
          <w:szCs w:val="22"/>
        </w:rPr>
        <w:t>in accordance with</w:t>
      </w:r>
      <w:r w:rsidRPr="386AF0AF" w:rsidR="6043C295">
        <w:rPr>
          <w:rFonts w:ascii="Verdana" w:hAnsi="Verdana" w:eastAsia="Verdana" w:cs="Verdana"/>
          <w:sz w:val="22"/>
          <w:szCs w:val="22"/>
        </w:rPr>
        <w:t xml:space="preserve"> their age and maturity.</w:t>
      </w:r>
    </w:p>
    <w:p xmlns:wp14="http://schemas.microsoft.com/office/word/2010/wordml" w:rsidR="005B1F18" w:rsidP="386AF0AF" w:rsidRDefault="0054423C" w14:paraId="4D52D3B1" wp14:textId="6B9E8202">
      <w:pPr>
        <w:pStyle w:val="Heading4"/>
        <w:spacing w:before="319" w:beforeAutospacing="off" w:after="319" w:afterAutospacing="off"/>
        <w:rPr>
          <w:rFonts w:ascii="Verdana" w:hAnsi="Verdana" w:eastAsia="Verdana" w:cs="Verdana"/>
          <w:b w:val="1"/>
          <w:bCs w:val="1"/>
          <w:sz w:val="24"/>
          <w:szCs w:val="24"/>
        </w:rPr>
      </w:pPr>
      <w:r w:rsidRPr="386AF0AF" w:rsidR="6043C295">
        <w:rPr>
          <w:rFonts w:ascii="Verdana" w:hAnsi="Verdana" w:eastAsia="Verdana" w:cs="Verdana"/>
          <w:b w:val="1"/>
          <w:bCs w:val="1"/>
          <w:sz w:val="24"/>
          <w:szCs w:val="24"/>
        </w:rPr>
        <w:t>Promoting Youth Voice</w:t>
      </w:r>
    </w:p>
    <w:p xmlns:wp14="http://schemas.microsoft.com/office/word/2010/wordml" w:rsidR="005B1F18" w:rsidP="386AF0AF" w:rsidRDefault="0054423C" w14:paraId="6649FF9B" wp14:textId="2A274813">
      <w:pPr>
        <w:pStyle w:val="ListParagraph"/>
        <w:keepNext w:val="0"/>
        <w:keepLines w:val="0"/>
        <w:numPr>
          <w:ilvl w:val="0"/>
          <w:numId w:val="77"/>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Co-Production</w:t>
      </w:r>
      <w:r w:rsidRPr="386AF0AF" w:rsidR="6043C295">
        <w:rPr>
          <w:rFonts w:ascii="Verdana" w:hAnsi="Verdana" w:eastAsia="Verdana" w:cs="Verdana"/>
          <w:sz w:val="22"/>
          <w:szCs w:val="22"/>
        </w:rPr>
        <w:t>: We believe in the importance of co-producing activities and projects alongside young people, allowing them to lead, design, and implement initiatives that are meaningful to them. By empowering young people to take ownership of projects, we support their personal development and ensure that their voices are heard at every stage.</w:t>
      </w:r>
    </w:p>
    <w:p xmlns:wp14="http://schemas.microsoft.com/office/word/2010/wordml" w:rsidR="005B1F18" w:rsidP="386AF0AF" w:rsidRDefault="0054423C" w14:paraId="243AD431" wp14:textId="24903097">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7C3B981E" wp14:textId="1DED72B7">
      <w:pPr>
        <w:pStyle w:val="ListParagraph"/>
        <w:keepNext w:val="0"/>
        <w:keepLines w:val="0"/>
        <w:numPr>
          <w:ilvl w:val="0"/>
          <w:numId w:val="77"/>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Participation in Decision-Making</w:t>
      </w:r>
      <w:r w:rsidRPr="386AF0AF" w:rsidR="6043C295">
        <w:rPr>
          <w:rFonts w:ascii="Verdana" w:hAnsi="Verdana" w:eastAsia="Verdana" w:cs="Verdana"/>
          <w:sz w:val="22"/>
          <w:szCs w:val="22"/>
        </w:rPr>
        <w:t xml:space="preserve">: Young people are actively involved in decision-making processes concerning their learning, welfare, and well-being. Whether </w:t>
      </w:r>
      <w:r w:rsidRPr="386AF0AF" w:rsidR="6043C295">
        <w:rPr>
          <w:rFonts w:ascii="Verdana" w:hAnsi="Verdana" w:eastAsia="Verdana" w:cs="Verdana"/>
          <w:sz w:val="22"/>
          <w:szCs w:val="22"/>
        </w:rPr>
        <w:t>it's</w:t>
      </w:r>
      <w:r w:rsidRPr="386AF0AF" w:rsidR="6043C295">
        <w:rPr>
          <w:rFonts w:ascii="Verdana" w:hAnsi="Verdana" w:eastAsia="Verdana" w:cs="Verdana"/>
          <w:sz w:val="22"/>
          <w:szCs w:val="22"/>
        </w:rPr>
        <w:t xml:space="preserve"> shaping the curriculum, providing feedback on sessions, or contributing to community initiatives, we ensure that their opinions are valued and </w:t>
      </w:r>
      <w:r w:rsidRPr="386AF0AF" w:rsidR="6043C295">
        <w:rPr>
          <w:rFonts w:ascii="Verdana" w:hAnsi="Verdana" w:eastAsia="Verdana" w:cs="Verdana"/>
          <w:sz w:val="22"/>
          <w:szCs w:val="22"/>
        </w:rPr>
        <w:t>taken into account</w:t>
      </w:r>
      <w:r w:rsidRPr="386AF0AF" w:rsidR="6043C295">
        <w:rPr>
          <w:rFonts w:ascii="Verdana" w:hAnsi="Verdana" w:eastAsia="Verdana" w:cs="Verdana"/>
          <w:sz w:val="22"/>
          <w:szCs w:val="22"/>
        </w:rPr>
        <w:t xml:space="preserve"> in shaping the services we provide.</w:t>
      </w:r>
    </w:p>
    <w:p xmlns:wp14="http://schemas.microsoft.com/office/word/2010/wordml" w:rsidR="005B1F18" w:rsidP="386AF0AF" w:rsidRDefault="0054423C" w14:paraId="3EA734D8" wp14:textId="0C1965BE">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19905929" wp14:textId="729EFD71">
      <w:pPr>
        <w:pStyle w:val="ListParagraph"/>
        <w:keepNext w:val="0"/>
        <w:keepLines w:val="0"/>
        <w:numPr>
          <w:ilvl w:val="0"/>
          <w:numId w:val="77"/>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Youth Forums</w:t>
      </w:r>
      <w:r w:rsidRPr="386AF0AF" w:rsidR="6043C295">
        <w:rPr>
          <w:rFonts w:ascii="Verdana" w:hAnsi="Verdana" w:eastAsia="Verdana" w:cs="Verdana"/>
          <w:sz w:val="22"/>
          <w:szCs w:val="22"/>
        </w:rPr>
        <w:t xml:space="preserve">: We </w:t>
      </w:r>
      <w:r w:rsidRPr="386AF0AF" w:rsidR="6043C295">
        <w:rPr>
          <w:rFonts w:ascii="Verdana" w:hAnsi="Verdana" w:eastAsia="Verdana" w:cs="Verdana"/>
          <w:sz w:val="22"/>
          <w:szCs w:val="22"/>
        </w:rPr>
        <w:t>establish</w:t>
      </w:r>
      <w:r w:rsidRPr="386AF0AF" w:rsidR="6043C295">
        <w:rPr>
          <w:rFonts w:ascii="Verdana" w:hAnsi="Verdana" w:eastAsia="Verdana" w:cs="Verdana"/>
          <w:sz w:val="22"/>
          <w:szCs w:val="22"/>
        </w:rPr>
        <w:t xml:space="preserve"> platforms for regular interaction between staff and young people, such as youth forums, focus groups, and advisory boards. These forums create spaces where young people can share their concerns, ideas, and feedback, helping us refine our approaches and strengthen the quality of our work.</w:t>
      </w:r>
    </w:p>
    <w:p xmlns:wp14="http://schemas.microsoft.com/office/word/2010/wordml" w:rsidR="005B1F18" w:rsidP="386AF0AF" w:rsidRDefault="0054423C" w14:paraId="659FDA69" wp14:textId="35AA97C6">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6A435FE9" wp14:textId="5F1C2896">
      <w:pPr>
        <w:pStyle w:val="ListParagraph"/>
        <w:keepNext w:val="0"/>
        <w:keepLines w:val="0"/>
        <w:numPr>
          <w:ilvl w:val="0"/>
          <w:numId w:val="77"/>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Advocacy and Representation</w:t>
      </w:r>
      <w:r w:rsidRPr="386AF0AF" w:rsidR="6043C295">
        <w:rPr>
          <w:rFonts w:ascii="Verdana" w:hAnsi="Verdana" w:eastAsia="Verdana" w:cs="Verdana"/>
          <w:sz w:val="22"/>
          <w:szCs w:val="22"/>
        </w:rPr>
        <w:t xml:space="preserve">: Young people are encouraged and supported to advocate for themselves and others within the group. We provide opportunities for young people to </w:t>
      </w:r>
      <w:r w:rsidRPr="386AF0AF" w:rsidR="6043C295">
        <w:rPr>
          <w:rFonts w:ascii="Verdana" w:hAnsi="Verdana" w:eastAsia="Verdana" w:cs="Verdana"/>
          <w:sz w:val="22"/>
          <w:szCs w:val="22"/>
        </w:rPr>
        <w:t>represent</w:t>
      </w:r>
      <w:r w:rsidRPr="386AF0AF" w:rsidR="6043C295">
        <w:rPr>
          <w:rFonts w:ascii="Verdana" w:hAnsi="Verdana" w:eastAsia="Verdana" w:cs="Verdana"/>
          <w:sz w:val="22"/>
          <w:szCs w:val="22"/>
        </w:rPr>
        <w:t xml:space="preserve"> their peers, ensuring that their voices are heard not only within the organisation but also at external meetings and events. This builds confidence and leadership skills while fostering a sense of responsibility and community.</w:t>
      </w:r>
    </w:p>
    <w:p xmlns:wp14="http://schemas.microsoft.com/office/word/2010/wordml" w:rsidR="005B1F18" w:rsidP="386AF0AF" w:rsidRDefault="0054423C" w14:paraId="246BE252" wp14:textId="6BB5E5B6">
      <w:pPr>
        <w:pStyle w:val="Heading3"/>
        <w:rPr>
          <w:rFonts w:ascii="Verdana" w:hAnsi="Verdana" w:eastAsia="Verdana" w:cs="Verdana"/>
          <w:b w:val="1"/>
          <w:bCs w:val="1"/>
          <w:sz w:val="24"/>
          <w:szCs w:val="24"/>
        </w:rPr>
      </w:pPr>
      <w:r w:rsidR="6043C295">
        <w:rPr/>
        <w:t>United Nations Convention on the Rights of the Child (UNCRC)</w:t>
      </w:r>
      <w:r w:rsidR="6043C295">
        <w:rPr/>
        <w:t xml:space="preserve"> </w:t>
      </w:r>
    </w:p>
    <w:p xmlns:wp14="http://schemas.microsoft.com/office/word/2010/wordml" w:rsidR="005B1F18" w:rsidP="386AF0AF" w:rsidRDefault="0054423C" w14:paraId="0661A6ED" wp14:textId="6460680E">
      <w:pPr>
        <w:keepNext w:val="0"/>
        <w:keepLines w:val="0"/>
        <w:spacing w:before="240" w:beforeAutospacing="off" w:after="240" w:afterAutospacing="off"/>
      </w:pPr>
      <w:r w:rsidRPr="386AF0AF" w:rsidR="6043C295">
        <w:rPr>
          <w:rFonts w:ascii="Verdana" w:hAnsi="Verdana" w:eastAsia="Verdana" w:cs="Verdana"/>
          <w:sz w:val="22"/>
          <w:szCs w:val="22"/>
        </w:rPr>
        <w:t xml:space="preserve">The </w:t>
      </w:r>
      <w:r w:rsidRPr="386AF0AF" w:rsidR="6043C295">
        <w:rPr>
          <w:rFonts w:ascii="Verdana" w:hAnsi="Verdana" w:eastAsia="Verdana" w:cs="Verdana"/>
          <w:b w:val="1"/>
          <w:bCs w:val="1"/>
          <w:sz w:val="22"/>
          <w:szCs w:val="22"/>
        </w:rPr>
        <w:t>UNCRC</w:t>
      </w:r>
      <w:r w:rsidRPr="386AF0AF" w:rsidR="6043C295">
        <w:rPr>
          <w:rFonts w:ascii="Verdana" w:hAnsi="Verdana" w:eastAsia="Verdana" w:cs="Verdana"/>
          <w:sz w:val="22"/>
          <w:szCs w:val="22"/>
        </w:rPr>
        <w:t xml:space="preserve"> provides a clear framework that affirms the rights of children and young people and guides our approach to youth voice and engagement. Several key Articles of the UNCRC align with our work to support and amplify youth voice:</w:t>
      </w:r>
    </w:p>
    <w:p xmlns:wp14="http://schemas.microsoft.com/office/word/2010/wordml" w:rsidR="005B1F18" w:rsidP="386AF0AF" w:rsidRDefault="0054423C" w14:paraId="5E0351E3" wp14:textId="7BA4E1E8">
      <w:pPr>
        <w:pStyle w:val="ListParagraph"/>
        <w:keepNext w:val="0"/>
        <w:keepLines w:val="0"/>
        <w:numPr>
          <w:ilvl w:val="0"/>
          <w:numId w:val="78"/>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Article 1 – The Right to Equality</w:t>
      </w:r>
      <w:r w:rsidRPr="386AF0AF" w:rsidR="6043C295">
        <w:rPr>
          <w:rFonts w:ascii="Verdana" w:hAnsi="Verdana" w:eastAsia="Verdana" w:cs="Verdana"/>
          <w:sz w:val="22"/>
          <w:szCs w:val="22"/>
        </w:rPr>
        <w:t>: Every child has the right to be treated equally and with respect, regardless of their background or circumstances. At Rebel Training Group, we ensure that all young people are treated fairly and that their voices are integral to shaping an inclusive environment.</w:t>
      </w:r>
    </w:p>
    <w:p xmlns:wp14="http://schemas.microsoft.com/office/word/2010/wordml" w:rsidR="005B1F18" w:rsidP="386AF0AF" w:rsidRDefault="0054423C" w14:paraId="5137CD3C" wp14:textId="4F44D6F0">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57A5F7EC" wp14:textId="25FB0D34">
      <w:pPr>
        <w:pStyle w:val="ListParagraph"/>
        <w:keepNext w:val="0"/>
        <w:keepLines w:val="0"/>
        <w:numPr>
          <w:ilvl w:val="0"/>
          <w:numId w:val="78"/>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Article 12 – The Right to be Heard</w:t>
      </w:r>
      <w:r w:rsidRPr="386AF0AF" w:rsidR="6043C295">
        <w:rPr>
          <w:rFonts w:ascii="Verdana" w:hAnsi="Verdana" w:eastAsia="Verdana" w:cs="Verdana"/>
          <w:sz w:val="22"/>
          <w:szCs w:val="22"/>
        </w:rPr>
        <w:t>: Children and young people have the right to express their views freely on all matters affecting them. Rebel Training Group upholds this right by involving young people in decision-making processes, creating channels for them to share their opinions, and ensuring that their views are taken seriously and acted upon.</w:t>
      </w:r>
    </w:p>
    <w:p xmlns:wp14="http://schemas.microsoft.com/office/word/2010/wordml" w:rsidR="005B1F18" w:rsidP="386AF0AF" w:rsidRDefault="0054423C" w14:paraId="05D41A39" wp14:textId="07951975">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1A092D53" wp14:textId="738F0614">
      <w:pPr>
        <w:pStyle w:val="ListParagraph"/>
        <w:keepNext w:val="0"/>
        <w:keepLines w:val="0"/>
        <w:numPr>
          <w:ilvl w:val="0"/>
          <w:numId w:val="78"/>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Article 13 – The Right to Freedom of Expression</w:t>
      </w:r>
      <w:r w:rsidRPr="386AF0AF" w:rsidR="6043C295">
        <w:rPr>
          <w:rFonts w:ascii="Verdana" w:hAnsi="Verdana" w:eastAsia="Verdana" w:cs="Verdana"/>
          <w:sz w:val="22"/>
          <w:szCs w:val="22"/>
        </w:rPr>
        <w:t>: Children have the right to seek, receive, and impart information and ideas of all kinds, regardless of boundaries. Rebel Training Group fosters a supportive environment where young people are encouraged to freely express their thoughts, ideas, and experiences, helping to create an open and inclusive atmosphere.</w:t>
      </w:r>
    </w:p>
    <w:p xmlns:wp14="http://schemas.microsoft.com/office/word/2010/wordml" w:rsidR="005B1F18" w:rsidP="386AF0AF" w:rsidRDefault="0054423C" w14:paraId="6054168E" wp14:textId="6414B042">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6D58148A" wp14:textId="58378905">
      <w:pPr>
        <w:pStyle w:val="ListParagraph"/>
        <w:keepNext w:val="0"/>
        <w:keepLines w:val="0"/>
        <w:numPr>
          <w:ilvl w:val="0"/>
          <w:numId w:val="78"/>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Article 15 – The Right to Assemble and Form Associations</w:t>
      </w:r>
      <w:r w:rsidRPr="386AF0AF" w:rsidR="6043C295">
        <w:rPr>
          <w:rFonts w:ascii="Verdana" w:hAnsi="Verdana" w:eastAsia="Verdana" w:cs="Verdana"/>
          <w:sz w:val="22"/>
          <w:szCs w:val="22"/>
        </w:rPr>
        <w:t>: Children have the right to peacefully assemble and join groups or organizations. Rebel Training Group actively supports young people's participation in groups and activities that resonate with their interests, allowing them to collaborate with others to create meaningful change and fostering a sense of community and collective empowerment.</w:t>
      </w:r>
    </w:p>
    <w:p xmlns:wp14="http://schemas.microsoft.com/office/word/2010/wordml" w:rsidR="005B1F18" w:rsidP="386AF0AF" w:rsidRDefault="0054423C" w14:paraId="08094A8E" wp14:textId="63AB4F93">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3DAD8B9C" wp14:textId="1250746F">
      <w:pPr>
        <w:pStyle w:val="ListParagraph"/>
        <w:keepNext w:val="0"/>
        <w:keepLines w:val="0"/>
        <w:numPr>
          <w:ilvl w:val="0"/>
          <w:numId w:val="78"/>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Article 19 – The Right to Protection from Harm</w:t>
      </w:r>
      <w:r w:rsidRPr="386AF0AF" w:rsidR="6043C295">
        <w:rPr>
          <w:rFonts w:ascii="Verdana" w:hAnsi="Verdana" w:eastAsia="Verdana" w:cs="Verdana"/>
          <w:sz w:val="22"/>
          <w:szCs w:val="22"/>
        </w:rPr>
        <w:t>: Every child has the right to be protected from harm, including emotional, physical, and psychological harm. Rebel Training Group is committed to ensuring that the voices of young people are heard within a safe and supportive environment, where they are protected from any form of abuse, discrimination, or harassment.</w:t>
      </w:r>
    </w:p>
    <w:p xmlns:wp14="http://schemas.microsoft.com/office/word/2010/wordml" w:rsidR="005B1F18" w:rsidP="386AF0AF" w:rsidRDefault="0054423C" w14:paraId="5220D02A" wp14:textId="04D0A25A">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2CD0B664" wp14:textId="55BE5740">
      <w:pPr>
        <w:pStyle w:val="ListParagraph"/>
        <w:keepNext w:val="0"/>
        <w:keepLines w:val="0"/>
        <w:numPr>
          <w:ilvl w:val="0"/>
          <w:numId w:val="78"/>
        </w:numPr>
        <w:spacing w:before="240" w:beforeAutospacing="off" w:after="240" w:afterAutospacing="off"/>
        <w:rPr>
          <w:rFonts w:ascii="Verdana" w:hAnsi="Verdana" w:eastAsia="Verdana" w:cs="Verdana"/>
          <w:sz w:val="22"/>
          <w:szCs w:val="22"/>
        </w:rPr>
      </w:pPr>
      <w:r w:rsidRPr="386AF0AF" w:rsidR="6043C295">
        <w:rPr>
          <w:rFonts w:ascii="Verdana" w:hAnsi="Verdana" w:eastAsia="Verdana" w:cs="Verdana"/>
          <w:b w:val="1"/>
          <w:bCs w:val="1"/>
          <w:sz w:val="22"/>
          <w:szCs w:val="22"/>
        </w:rPr>
        <w:t>Article 29 – The Right to an Education that Develops Abilities</w:t>
      </w:r>
      <w:r w:rsidRPr="386AF0AF" w:rsidR="6043C295">
        <w:rPr>
          <w:rFonts w:ascii="Verdana" w:hAnsi="Verdana" w:eastAsia="Verdana" w:cs="Verdana"/>
          <w:sz w:val="22"/>
          <w:szCs w:val="22"/>
        </w:rPr>
        <w:t>: Every child has the right to an education that develops their personality, talents, and abilities to their fullest potential. Youth voice plays a key role in shaping educational content at Rebel Training Group. We involve young people in discussions about their learning, ensuring that it promotes their growth, creativity, and critical thinking. This helps us tailor our services to better meet their needs and aspirations.</w:t>
      </w:r>
    </w:p>
    <w:p xmlns:wp14="http://schemas.microsoft.com/office/word/2010/wordml" w:rsidR="005B1F18" w:rsidP="386AF0AF" w:rsidRDefault="0054423C" w14:paraId="31094C86" wp14:textId="349AB3F6">
      <w:pPr>
        <w:pStyle w:val="Normal"/>
        <w:keepNext w:val="0"/>
        <w:keepLines w:val="0"/>
        <w:spacing w:before="240" w:beforeAutospacing="off" w:after="240" w:afterAutospacing="off"/>
        <w:ind w:left="720" w:firstLine="0"/>
        <w:rPr>
          <w:rFonts w:ascii="Verdana" w:hAnsi="Verdana" w:eastAsia="Verdana" w:cs="Verdana"/>
          <w:sz w:val="22"/>
          <w:szCs w:val="22"/>
        </w:rPr>
      </w:pPr>
      <w:r w:rsidRPr="386AF0AF" w:rsidR="6043C295">
        <w:rPr>
          <w:rFonts w:ascii="Verdana" w:hAnsi="Verdana" w:eastAsia="Verdana" w:cs="Verdana"/>
          <w:sz w:val="22"/>
          <w:szCs w:val="22"/>
        </w:rPr>
        <w:t xml:space="preserve">By embedding these rights within our organizational practices, we are not only creating a space where young people feel heard and </w:t>
      </w:r>
      <w:r w:rsidRPr="386AF0AF" w:rsidR="6043C295">
        <w:rPr>
          <w:rFonts w:ascii="Verdana" w:hAnsi="Verdana" w:eastAsia="Verdana" w:cs="Verdana"/>
          <w:sz w:val="22"/>
          <w:szCs w:val="22"/>
        </w:rPr>
        <w:t>valued, but</w:t>
      </w:r>
      <w:r w:rsidRPr="386AF0AF" w:rsidR="6043C295">
        <w:rPr>
          <w:rFonts w:ascii="Verdana" w:hAnsi="Verdana" w:eastAsia="Verdana" w:cs="Verdana"/>
          <w:sz w:val="22"/>
          <w:szCs w:val="22"/>
        </w:rPr>
        <w:t xml:space="preserve"> also ensuring that they are provided with the opportunities and support to achieve their full potential in a safe, inclusive, and respectful environment.</w:t>
      </w:r>
    </w:p>
    <w:p xmlns:wp14="http://schemas.microsoft.com/office/word/2010/wordml" w:rsidR="005B1F18" w:rsidP="386AF0AF" w:rsidRDefault="0054423C" w14:paraId="0B003665" wp14:textId="5472241B">
      <w:pPr>
        <w:pStyle w:val="ListParagraph"/>
        <w:keepNext w:val="0"/>
        <w:keepLines w:val="0"/>
        <w:spacing w:before="240" w:beforeAutospacing="off" w:after="240" w:afterAutospacing="off"/>
        <w:ind w:left="1352"/>
        <w:rPr>
          <w:rFonts w:ascii="Verdana" w:hAnsi="Verdana" w:eastAsia="Verdana" w:cs="Verdana"/>
          <w:sz w:val="22"/>
          <w:szCs w:val="22"/>
        </w:rPr>
      </w:pPr>
    </w:p>
    <w:p xmlns:wp14="http://schemas.microsoft.com/office/word/2010/wordml" w:rsidR="005B1F18" w:rsidP="386AF0AF" w:rsidRDefault="0054423C" w14:paraId="0AA1269D" wp14:textId="3632D928">
      <w:pPr>
        <w:pStyle w:val="Heading4"/>
        <w:spacing w:before="319" w:beforeAutospacing="off" w:after="319" w:afterAutospacing="off"/>
        <w:rPr>
          <w:rFonts w:ascii="Verdana" w:hAnsi="Verdana" w:eastAsia="Verdana" w:cs="Verdana"/>
          <w:b w:val="1"/>
          <w:bCs w:val="1"/>
          <w:sz w:val="24"/>
          <w:szCs w:val="24"/>
        </w:rPr>
      </w:pPr>
      <w:r w:rsidRPr="386AF0AF" w:rsidR="6043C295">
        <w:rPr>
          <w:rFonts w:ascii="Verdana" w:hAnsi="Verdana" w:eastAsia="Verdana" w:cs="Verdana"/>
          <w:b w:val="1"/>
          <w:bCs w:val="1"/>
          <w:sz w:val="24"/>
          <w:szCs w:val="24"/>
        </w:rPr>
        <w:t>Youth Voice in Action</w:t>
      </w:r>
    </w:p>
    <w:p xmlns:wp14="http://schemas.microsoft.com/office/word/2010/wordml" w:rsidR="005B1F18" w:rsidP="386AF0AF" w:rsidRDefault="0054423C" w14:paraId="67D9B466" wp14:textId="28025D20">
      <w:pPr>
        <w:keepNext w:val="0"/>
        <w:keepLines w:val="0"/>
        <w:spacing w:before="240" w:beforeAutospacing="off" w:after="240" w:afterAutospacing="off"/>
      </w:pPr>
      <w:r w:rsidRPr="386AF0AF" w:rsidR="6043C295">
        <w:rPr>
          <w:rFonts w:ascii="Verdana" w:hAnsi="Verdana" w:eastAsia="Verdana" w:cs="Verdana"/>
          <w:sz w:val="22"/>
          <w:szCs w:val="22"/>
        </w:rPr>
        <w:t xml:space="preserve">By promoting youth voice and following the principles of the </w:t>
      </w:r>
      <w:r w:rsidRPr="386AF0AF" w:rsidR="6043C295">
        <w:rPr>
          <w:rFonts w:ascii="Verdana" w:hAnsi="Verdana" w:eastAsia="Verdana" w:cs="Verdana"/>
          <w:b w:val="1"/>
          <w:bCs w:val="1"/>
          <w:sz w:val="22"/>
          <w:szCs w:val="22"/>
        </w:rPr>
        <w:t>UNCRC</w:t>
      </w:r>
      <w:r w:rsidRPr="386AF0AF" w:rsidR="6043C295">
        <w:rPr>
          <w:rFonts w:ascii="Verdana" w:hAnsi="Verdana" w:eastAsia="Verdana" w:cs="Verdana"/>
          <w:sz w:val="22"/>
          <w:szCs w:val="22"/>
        </w:rPr>
        <w:t>, we ensure that young people at Rebel Training Group are not just passive recipients of services but active participants in shaping the services they receive. This approach not only empowers young people but also fosters a sense of responsibility, belonging, and ownership in their community.</w:t>
      </w:r>
    </w:p>
    <w:p xmlns:wp14="http://schemas.microsoft.com/office/word/2010/wordml" w:rsidR="005B1F18" w:rsidP="386AF0AF" w:rsidRDefault="0054423C" w14:paraId="39B2E34B" wp14:textId="492A4E7D">
      <w:pPr>
        <w:keepNext w:val="0"/>
        <w:keepLines w:val="0"/>
        <w:spacing w:before="240" w:beforeAutospacing="off" w:after="240" w:afterAutospacing="off"/>
      </w:pPr>
      <w:r w:rsidRPr="386AF0AF" w:rsidR="6043C295">
        <w:rPr>
          <w:rFonts w:ascii="Verdana" w:hAnsi="Verdana" w:eastAsia="Verdana" w:cs="Verdana"/>
          <w:sz w:val="22"/>
          <w:szCs w:val="22"/>
        </w:rPr>
        <w:t>In turn, this contributes to their overall well-being, mental health, and development as confident, capable individuals. We believe that when young people are listened to and respected, they are more likely to engage positively, develop resilience, and reach their full potential.</w:t>
      </w:r>
    </w:p>
    <w:p xmlns:wp14="http://schemas.microsoft.com/office/word/2010/wordml" w:rsidR="005B1F18" w:rsidP="386AF0AF" w:rsidRDefault="0054423C" w14:paraId="67DD82B5" wp14:textId="52D7795E">
      <w:pPr>
        <w:pStyle w:val="Normal"/>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65299DFA" wp14:textId="7B3D5B17">
      <w:pPr>
        <w:pStyle w:val="Normal"/>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6A72C562" wp14:textId="01C1A18E">
      <w:pPr>
        <w:pStyle w:val="Heading1"/>
      </w:pPr>
      <w:bookmarkStart w:name="_Toc471962247" w:id="1421534814"/>
      <w:r w:rsidR="1DC30A3F">
        <w:rPr/>
        <w:t xml:space="preserve">EDI </w:t>
      </w:r>
      <w:r w:rsidR="66AD77A6">
        <w:rPr/>
        <w:t>in</w:t>
      </w:r>
      <w:r w:rsidR="1DC30A3F">
        <w:rPr/>
        <w:t xml:space="preserve"> Early Help, </w:t>
      </w:r>
      <w:r w:rsidR="4D0052BD">
        <w:rPr/>
        <w:t>Short Breaks</w:t>
      </w:r>
      <w:r w:rsidR="1DC30A3F">
        <w:rPr/>
        <w:t xml:space="preserve"> and Targeted Interventions</w:t>
      </w:r>
      <w:bookmarkEnd w:id="1421534814"/>
    </w:p>
    <w:p xmlns:wp14="http://schemas.microsoft.com/office/word/2010/wordml" w:rsidR="005B1F18" w:rsidP="386AF0AF" w:rsidRDefault="0054423C" w14:paraId="2282DA18" wp14:textId="4C3EF853">
      <w:pPr>
        <w:pStyle w:val="Heading3"/>
        <w:spacing w:before="281" w:beforeAutospacing="off" w:after="281" w:afterAutospacing="off"/>
        <w:rPr>
          <w:rFonts w:ascii="Verdana" w:hAnsi="Verdana" w:eastAsia="Verdana" w:cs="Verdana"/>
          <w:b w:val="1"/>
          <w:bCs w:val="1"/>
          <w:sz w:val="28"/>
          <w:szCs w:val="28"/>
        </w:rPr>
      </w:pPr>
    </w:p>
    <w:p xmlns:wp14="http://schemas.microsoft.com/office/word/2010/wordml" w:rsidR="005B1F18" w:rsidP="386AF0AF" w:rsidRDefault="0054423C" w14:paraId="122AC987" wp14:textId="25492841">
      <w:pPr>
        <w:pStyle w:val="Normal"/>
        <w:rPr>
          <w:noProof w:val="0"/>
          <w:lang w:val="en-GB"/>
        </w:rPr>
      </w:pPr>
      <w:r w:rsidR="2A705E6B">
        <w:rPr/>
        <w:t xml:space="preserve">At Rebel Training Group, we are committed to an inclusive, proactive approach to Early Help, ensuring that children, young people, and families receive the right support at the right time. </w:t>
      </w:r>
      <w:r w:rsidRPr="386AF0AF" w:rsidR="5A750838">
        <w:rPr>
          <w:noProof w:val="0"/>
          <w:lang w:val="en-GB"/>
        </w:rPr>
        <w:t xml:space="preserve">Our hub fosters a welcoming, SEND-friendly environment that celebrates diversity and ensures every child and family feels valued, supported, and represented.  </w:t>
      </w:r>
      <w:r w:rsidRPr="386AF0AF" w:rsidR="5A750838">
        <w:rPr>
          <w:noProof w:val="0"/>
          <w:lang w:val="en-GB"/>
        </w:rPr>
        <w:t xml:space="preserve">We prioritise clear, accessible communication, tailoring strategies to support SEND, EAL, and neurodiverse needs. </w:t>
      </w:r>
    </w:p>
    <w:p xmlns:wp14="http://schemas.microsoft.com/office/word/2010/wordml" w:rsidR="005B1F18" w:rsidP="386AF0AF" w:rsidRDefault="0054423C" w14:paraId="1ED84681" wp14:textId="107C246E">
      <w:pPr>
        <w:pStyle w:val="Normal"/>
      </w:pPr>
    </w:p>
    <w:p xmlns:wp14="http://schemas.microsoft.com/office/word/2010/wordml" w:rsidR="005B1F18" w:rsidP="386AF0AF" w:rsidRDefault="0054423C" w14:paraId="74D301FC" wp14:textId="08C3B481">
      <w:pPr>
        <w:keepNext w:val="0"/>
        <w:keepLines w:val="0"/>
        <w:spacing w:before="240" w:beforeAutospacing="off" w:after="240" w:afterAutospacing="off"/>
      </w:pPr>
      <w:r w:rsidRPr="386AF0AF" w:rsidR="2A705E6B">
        <w:rPr>
          <w:rFonts w:ascii="Verdana" w:hAnsi="Verdana" w:eastAsia="Verdana" w:cs="Verdana"/>
          <w:sz w:val="22"/>
          <w:szCs w:val="22"/>
        </w:rPr>
        <w:t>Our interventions focus on early identification, collaboration, and empowerment, removing barriers to access and helping every individual reach their full potential.</w:t>
      </w:r>
    </w:p>
    <w:p xmlns:wp14="http://schemas.microsoft.com/office/word/2010/wordml" w:rsidR="005B1F18" w:rsidP="386AF0AF" w:rsidRDefault="0054423C" w14:paraId="39029233" wp14:textId="0EF67591">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Proactive Early Help Framework</w:t>
      </w:r>
    </w:p>
    <w:p xmlns:wp14="http://schemas.microsoft.com/office/word/2010/wordml" w:rsidR="005B1F18" w:rsidP="386AF0AF" w:rsidRDefault="0054423C" w14:paraId="63D8BE23" wp14:textId="09094C09">
      <w:pPr>
        <w:keepNext w:val="0"/>
        <w:keepLines w:val="0"/>
        <w:spacing w:before="240" w:beforeAutospacing="off" w:after="240" w:afterAutospacing="off"/>
      </w:pPr>
      <w:r w:rsidRPr="386AF0AF" w:rsidR="2A705E6B">
        <w:rPr>
          <w:rFonts w:ascii="Verdana" w:hAnsi="Verdana" w:eastAsia="Verdana" w:cs="Verdana"/>
          <w:sz w:val="22"/>
          <w:szCs w:val="22"/>
        </w:rPr>
        <w:t xml:space="preserve">We take a preventative approach, working alongside families at the earliest stages to prevent challenges from escalating. Our interventions address a range of barriers, including SEND, mental health issues, family dynamics, and social exclusion, ensuring that support is </w:t>
      </w:r>
      <w:r w:rsidRPr="386AF0AF" w:rsidR="2A705E6B">
        <w:rPr>
          <w:rFonts w:ascii="Verdana" w:hAnsi="Verdana" w:eastAsia="Verdana" w:cs="Verdana"/>
          <w:sz w:val="22"/>
          <w:szCs w:val="22"/>
        </w:rPr>
        <w:t>timely</w:t>
      </w:r>
      <w:r w:rsidRPr="386AF0AF" w:rsidR="2A705E6B">
        <w:rPr>
          <w:rFonts w:ascii="Verdana" w:hAnsi="Verdana" w:eastAsia="Verdana" w:cs="Verdana"/>
          <w:sz w:val="22"/>
          <w:szCs w:val="22"/>
        </w:rPr>
        <w:t>, accessible, and tailored to individual needs.</w:t>
      </w:r>
    </w:p>
    <w:p xmlns:wp14="http://schemas.microsoft.com/office/word/2010/wordml" w:rsidR="005B1F18" w:rsidP="386AF0AF" w:rsidRDefault="0054423C" w14:paraId="54CDC7C8" wp14:textId="5A492423">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Co-Designed Support Plans</w:t>
      </w:r>
    </w:p>
    <w:p xmlns:wp14="http://schemas.microsoft.com/office/word/2010/wordml" w:rsidR="005B1F18" w:rsidP="386AF0AF" w:rsidRDefault="0054423C" w14:paraId="2492FD53" wp14:textId="59824D6F">
      <w:pPr>
        <w:keepNext w:val="0"/>
        <w:keepLines w:val="0"/>
        <w:spacing w:before="240" w:beforeAutospacing="off" w:after="240" w:afterAutospacing="off"/>
      </w:pPr>
      <w:r w:rsidRPr="386AF0AF" w:rsidR="2A705E6B">
        <w:rPr>
          <w:rFonts w:ascii="Verdana" w:hAnsi="Verdana" w:eastAsia="Verdana" w:cs="Verdana"/>
          <w:sz w:val="22"/>
          <w:szCs w:val="22"/>
        </w:rPr>
        <w:t>Families are at the heart of our approach. We actively co-design support plans with them to ensure that interventions are aligned with their unique circumstances and aspirations. This collaborative process fosters shared ownership, empowering families with a sense of control over their support journey and removing barriers to active participation.</w:t>
      </w:r>
    </w:p>
    <w:p xmlns:wp14="http://schemas.microsoft.com/office/word/2010/wordml" w:rsidR="005B1F18" w:rsidP="386AF0AF" w:rsidRDefault="0054423C" w14:paraId="04FE8DAF" wp14:textId="6FB5B7DF">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Supporting Transitions into Universal Services</w:t>
      </w:r>
    </w:p>
    <w:p xmlns:wp14="http://schemas.microsoft.com/office/word/2010/wordml" w:rsidR="005B1F18" w:rsidP="386AF0AF" w:rsidRDefault="0054423C" w14:paraId="6C7A0095" wp14:textId="57F8E140">
      <w:pPr>
        <w:keepNext w:val="0"/>
        <w:keepLines w:val="0"/>
        <w:spacing w:before="240" w:beforeAutospacing="off" w:after="240" w:afterAutospacing="off"/>
      </w:pPr>
      <w:r w:rsidRPr="386AF0AF" w:rsidR="2A705E6B">
        <w:rPr>
          <w:rFonts w:ascii="Verdana" w:hAnsi="Verdana" w:eastAsia="Verdana" w:cs="Verdana"/>
          <w:sz w:val="22"/>
          <w:szCs w:val="22"/>
        </w:rPr>
        <w:t xml:space="preserve">We prioritise smooth transitions from targeted interventions to universal services, ensuring families continue to receive support as they integrate into wider community networks. Through initiatives like the Youth Mental Health Ambassadors Forum and Family Connectors, we help families navigate services, remove barriers to access, and ensure that support </w:t>
      </w:r>
      <w:r w:rsidRPr="386AF0AF" w:rsidR="2A705E6B">
        <w:rPr>
          <w:rFonts w:ascii="Verdana" w:hAnsi="Verdana" w:eastAsia="Verdana" w:cs="Verdana"/>
          <w:sz w:val="22"/>
          <w:szCs w:val="22"/>
        </w:rPr>
        <w:t>remains</w:t>
      </w:r>
      <w:r w:rsidRPr="386AF0AF" w:rsidR="2A705E6B">
        <w:rPr>
          <w:rFonts w:ascii="Verdana" w:hAnsi="Verdana" w:eastAsia="Verdana" w:cs="Verdana"/>
          <w:sz w:val="22"/>
          <w:szCs w:val="22"/>
        </w:rPr>
        <w:t xml:space="preserve"> clear, accessible, and sustainable.</w:t>
      </w:r>
    </w:p>
    <w:p xmlns:wp14="http://schemas.microsoft.com/office/word/2010/wordml" w:rsidR="005B1F18" w:rsidP="386AF0AF" w:rsidRDefault="0054423C" w14:paraId="756ED06B" wp14:textId="5E7A975D">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Holistic, Culturally Responsive Support</w:t>
      </w:r>
    </w:p>
    <w:p xmlns:wp14="http://schemas.microsoft.com/office/word/2010/wordml" w:rsidR="005B1F18" w:rsidP="386AF0AF" w:rsidRDefault="0054423C" w14:paraId="29B5DE60" wp14:textId="0ADDF555">
      <w:pPr>
        <w:keepNext w:val="0"/>
        <w:keepLines w:val="0"/>
        <w:spacing w:before="240" w:beforeAutospacing="off" w:after="240" w:afterAutospacing="off"/>
      </w:pPr>
      <w:r w:rsidRPr="386AF0AF" w:rsidR="2A705E6B">
        <w:rPr>
          <w:rFonts w:ascii="Verdana" w:hAnsi="Verdana" w:eastAsia="Verdana" w:cs="Verdana"/>
          <w:sz w:val="22"/>
          <w:szCs w:val="22"/>
        </w:rPr>
        <w:t>We take a whole-person approach, addressing academic, emotional, cultural, social, and familial needs. Well-being is at the centre of everything we do, ensuring children and young people are supported in all aspects of their lives. Practical and emotional support helps families build long-term resilience and independence, removing barriers to access crucial resources.</w:t>
      </w:r>
    </w:p>
    <w:p xmlns:wp14="http://schemas.microsoft.com/office/word/2010/wordml" w:rsidR="005B1F18" w:rsidP="386AF0AF" w:rsidRDefault="0054423C" w14:paraId="7E69F03F" wp14:textId="3F5B71F2">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Targeted Youth Interventions</w:t>
      </w:r>
    </w:p>
    <w:p xmlns:wp14="http://schemas.microsoft.com/office/word/2010/wordml" w:rsidR="005B1F18" w:rsidP="386AF0AF" w:rsidRDefault="0054423C" w14:paraId="53F80B16" wp14:textId="07F1BAE9">
      <w:pPr>
        <w:keepNext w:val="0"/>
        <w:keepLines w:val="0"/>
        <w:spacing w:before="240" w:beforeAutospacing="off" w:after="240" w:afterAutospacing="off"/>
      </w:pPr>
      <w:r w:rsidRPr="386AF0AF" w:rsidR="2A705E6B">
        <w:rPr>
          <w:rFonts w:ascii="Verdana" w:hAnsi="Verdana" w:eastAsia="Verdana" w:cs="Verdana"/>
          <w:sz w:val="22"/>
          <w:szCs w:val="22"/>
        </w:rPr>
        <w:t>Our interventions support those facing emotional difficulties, trauma, and social exclusion, focusing on building resilience and offering personalised guidance. Key intervention areas include:</w:t>
      </w:r>
    </w:p>
    <w:p xmlns:wp14="http://schemas.microsoft.com/office/word/2010/wordml" w:rsidR="005B1F18" w:rsidP="386AF0AF" w:rsidRDefault="0054423C" w14:paraId="060C9B54" wp14:textId="27DF63D9">
      <w:pPr>
        <w:pStyle w:val="ListParagraph"/>
        <w:keepNext w:val="0"/>
        <w:keepLines w:val="0"/>
        <w:numPr>
          <w:ilvl w:val="0"/>
          <w:numId w:val="96"/>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Emotional literacy and mental health support</w:t>
      </w:r>
    </w:p>
    <w:p xmlns:wp14="http://schemas.microsoft.com/office/word/2010/wordml" w:rsidR="005B1F18" w:rsidP="386AF0AF" w:rsidRDefault="0054423C" w14:paraId="1AB5E269" wp14:textId="07A540DD">
      <w:pPr>
        <w:pStyle w:val="ListParagraph"/>
        <w:keepNext w:val="0"/>
        <w:keepLines w:val="0"/>
        <w:numPr>
          <w:ilvl w:val="0"/>
          <w:numId w:val="96"/>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Coping strategies for stress, anxiety, and transitions</w:t>
      </w:r>
    </w:p>
    <w:p xmlns:wp14="http://schemas.microsoft.com/office/word/2010/wordml" w:rsidR="005B1F18" w:rsidP="386AF0AF" w:rsidRDefault="0054423C" w14:paraId="5380F3CA" wp14:textId="3CAADE2D">
      <w:pPr>
        <w:pStyle w:val="ListParagraph"/>
        <w:keepNext w:val="0"/>
        <w:keepLines w:val="0"/>
        <w:numPr>
          <w:ilvl w:val="0"/>
          <w:numId w:val="96"/>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Support for social integration and peer relationships</w:t>
      </w:r>
    </w:p>
    <w:p xmlns:wp14="http://schemas.microsoft.com/office/word/2010/wordml" w:rsidR="005B1F18" w:rsidP="386AF0AF" w:rsidRDefault="0054423C" w14:paraId="6CEC11A3" wp14:textId="372ED0C6">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Flexible, Family-Centred Support</w:t>
      </w:r>
    </w:p>
    <w:p xmlns:wp14="http://schemas.microsoft.com/office/word/2010/wordml" w:rsidR="005B1F18" w:rsidP="386AF0AF" w:rsidRDefault="0054423C" w14:paraId="179D22AB" wp14:textId="20CE2B75">
      <w:pPr>
        <w:keepNext w:val="0"/>
        <w:keepLines w:val="0"/>
        <w:spacing w:before="240" w:beforeAutospacing="off" w:after="240" w:afterAutospacing="off"/>
      </w:pPr>
      <w:r w:rsidRPr="386AF0AF" w:rsidR="2A705E6B">
        <w:rPr>
          <w:rFonts w:ascii="Verdana" w:hAnsi="Verdana" w:eastAsia="Verdana" w:cs="Verdana"/>
          <w:sz w:val="22"/>
          <w:szCs w:val="22"/>
        </w:rPr>
        <w:t xml:space="preserve">Our services are family-focused and adaptable, ensuring that parents and caregivers have the tools, advice, and practical </w:t>
      </w:r>
      <w:r w:rsidRPr="386AF0AF" w:rsidR="2A705E6B">
        <w:rPr>
          <w:rFonts w:ascii="Verdana" w:hAnsi="Verdana" w:eastAsia="Verdana" w:cs="Verdana"/>
          <w:sz w:val="22"/>
          <w:szCs w:val="22"/>
        </w:rPr>
        <w:t>assistance</w:t>
      </w:r>
      <w:r w:rsidRPr="386AF0AF" w:rsidR="2A705E6B">
        <w:rPr>
          <w:rFonts w:ascii="Verdana" w:hAnsi="Verdana" w:eastAsia="Verdana" w:cs="Verdana"/>
          <w:sz w:val="22"/>
          <w:szCs w:val="22"/>
        </w:rPr>
        <w:t xml:space="preserve"> they need to support their children effectively. We offer:</w:t>
      </w:r>
    </w:p>
    <w:p xmlns:wp14="http://schemas.microsoft.com/office/word/2010/wordml" w:rsidR="005B1F18" w:rsidP="386AF0AF" w:rsidRDefault="0054423C" w14:paraId="3E769329" wp14:textId="4F69CC0B">
      <w:pPr>
        <w:pStyle w:val="ListParagraph"/>
        <w:keepNext w:val="0"/>
        <w:keepLines w:val="0"/>
        <w:numPr>
          <w:ilvl w:val="0"/>
          <w:numId w:val="97"/>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Workshops, training, and practical guidance</w:t>
      </w:r>
    </w:p>
    <w:p xmlns:wp14="http://schemas.microsoft.com/office/word/2010/wordml" w:rsidR="005B1F18" w:rsidP="386AF0AF" w:rsidRDefault="0054423C" w14:paraId="6893EFFF" wp14:textId="7E0FB19C">
      <w:pPr>
        <w:pStyle w:val="ListParagraph"/>
        <w:keepNext w:val="0"/>
        <w:keepLines w:val="0"/>
        <w:numPr>
          <w:ilvl w:val="0"/>
          <w:numId w:val="97"/>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Parenting courses to strengthen family resilience</w:t>
      </w:r>
    </w:p>
    <w:p xmlns:wp14="http://schemas.microsoft.com/office/word/2010/wordml" w:rsidR="005B1F18" w:rsidP="386AF0AF" w:rsidRDefault="0054423C" w14:paraId="6EC252CC" wp14:textId="09E2DE37">
      <w:pPr>
        <w:pStyle w:val="ListParagraph"/>
        <w:keepNext w:val="0"/>
        <w:keepLines w:val="0"/>
        <w:numPr>
          <w:ilvl w:val="0"/>
          <w:numId w:val="97"/>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Tailored support to empower caregivers</w:t>
      </w:r>
    </w:p>
    <w:p xmlns:wp14="http://schemas.microsoft.com/office/word/2010/wordml" w:rsidR="005B1F18" w:rsidP="386AF0AF" w:rsidRDefault="0054423C" w14:paraId="453B88D3" wp14:textId="33C139BC">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Mobilising Community Assets and Partnerships</w:t>
      </w:r>
    </w:p>
    <w:p xmlns:wp14="http://schemas.microsoft.com/office/word/2010/wordml" w:rsidR="005B1F18" w:rsidP="386AF0AF" w:rsidRDefault="0054423C" w14:paraId="73292BC7" wp14:textId="3CA354C0">
      <w:pPr>
        <w:keepNext w:val="0"/>
        <w:keepLines w:val="0"/>
        <w:spacing w:before="240" w:beforeAutospacing="off" w:after="240" w:afterAutospacing="off"/>
      </w:pPr>
      <w:r w:rsidRPr="386AF0AF" w:rsidR="2A705E6B">
        <w:rPr>
          <w:rFonts w:ascii="Verdana" w:hAnsi="Verdana" w:eastAsia="Verdana" w:cs="Verdana"/>
          <w:sz w:val="22"/>
          <w:szCs w:val="22"/>
        </w:rPr>
        <w:t>We collaborate with local networks, including faith groups, community centres, and grassroots organisations, to ensure that support is culturally relevant, accessible, and locally grounded. By building community-driven support networks, we remove barriers to access and extend our reach, providing inclusive, meaningful interventions that are culturally sensitive and relevant.</w:t>
      </w:r>
    </w:p>
    <w:p xmlns:wp14="http://schemas.microsoft.com/office/word/2010/wordml" w:rsidR="005B1F18" w:rsidP="386AF0AF" w:rsidRDefault="0054423C" w14:paraId="6E66B30E" wp14:textId="639A1ADF">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Continuous Improvement Through Feedback and Monitoring</w:t>
      </w:r>
    </w:p>
    <w:p xmlns:wp14="http://schemas.microsoft.com/office/word/2010/wordml" w:rsidR="005B1F18" w:rsidP="386AF0AF" w:rsidRDefault="0054423C" w14:paraId="0B4C5301" wp14:textId="2ED9C6D5">
      <w:pPr>
        <w:keepNext w:val="0"/>
        <w:keepLines w:val="0"/>
        <w:spacing w:before="240" w:beforeAutospacing="off" w:after="240" w:afterAutospacing="off"/>
      </w:pPr>
      <w:r w:rsidRPr="386AF0AF" w:rsidR="2A705E6B">
        <w:rPr>
          <w:rFonts w:ascii="Verdana" w:hAnsi="Verdana" w:eastAsia="Verdana" w:cs="Verdana"/>
          <w:sz w:val="22"/>
          <w:szCs w:val="22"/>
        </w:rPr>
        <w:t xml:space="preserve">We are committed to continuous learning and adaptation. Regular feedback from families, young people, and practitioners informs the ongoing development of our services, ensuring they </w:t>
      </w:r>
      <w:r w:rsidRPr="386AF0AF" w:rsidR="2A705E6B">
        <w:rPr>
          <w:rFonts w:ascii="Verdana" w:hAnsi="Verdana" w:eastAsia="Verdana" w:cs="Verdana"/>
          <w:sz w:val="22"/>
          <w:szCs w:val="22"/>
        </w:rPr>
        <w:t>remain</w:t>
      </w:r>
      <w:r w:rsidRPr="386AF0AF" w:rsidR="2A705E6B">
        <w:rPr>
          <w:rFonts w:ascii="Verdana" w:hAnsi="Verdana" w:eastAsia="Verdana" w:cs="Verdana"/>
          <w:sz w:val="22"/>
          <w:szCs w:val="22"/>
        </w:rPr>
        <w:t xml:space="preserve"> relevant, effective, and responsive to changing needs, while continuously removing barriers to access.</w:t>
      </w:r>
    </w:p>
    <w:p xmlns:wp14="http://schemas.microsoft.com/office/word/2010/wordml" w:rsidR="005B1F18" w:rsidP="386AF0AF" w:rsidRDefault="0054423C" w14:paraId="0E4906B2" wp14:textId="08B7FED2">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Long-Term Empowerment and Independence</w:t>
      </w:r>
    </w:p>
    <w:p xmlns:wp14="http://schemas.microsoft.com/office/word/2010/wordml" w:rsidR="005B1F18" w:rsidP="386AF0AF" w:rsidRDefault="0054423C" w14:paraId="244BE0E8" wp14:textId="75A3F953">
      <w:pPr>
        <w:keepNext w:val="0"/>
        <w:keepLines w:val="0"/>
        <w:spacing w:before="240" w:beforeAutospacing="off" w:after="240" w:afterAutospacing="off"/>
      </w:pPr>
      <w:r w:rsidRPr="386AF0AF" w:rsidR="2A705E6B">
        <w:rPr>
          <w:rFonts w:ascii="Verdana" w:hAnsi="Verdana" w:eastAsia="Verdana" w:cs="Verdana"/>
          <w:sz w:val="22"/>
          <w:szCs w:val="22"/>
        </w:rPr>
        <w:t>Our goal is to build self-sufficiency among families and young people, equipping them with the skills, resources, and confidence to navigate challenges independently. Our interventions focus not only on immediate support but also on fostering long-term positive outcomes, ensuring that individuals are empowered to lead fulfilled, resilient lives, free from barriers that might hinder their progress.</w:t>
      </w:r>
    </w:p>
    <w:p xmlns:wp14="http://schemas.microsoft.com/office/word/2010/wordml" w:rsidR="005B1F18" w:rsidP="386AF0AF" w:rsidRDefault="0054423C" w14:paraId="73E87EA2" wp14:textId="77FB7F63">
      <w:pPr>
        <w:pStyle w:val="Heading4"/>
        <w:spacing w:before="319" w:beforeAutospacing="off" w:after="319" w:afterAutospacing="off"/>
        <w:rPr>
          <w:rFonts w:ascii="Verdana" w:hAnsi="Verdana" w:eastAsia="Verdana" w:cs="Verdana"/>
          <w:b w:val="1"/>
          <w:bCs w:val="1"/>
          <w:sz w:val="24"/>
          <w:szCs w:val="24"/>
        </w:rPr>
      </w:pPr>
      <w:r w:rsidRPr="386AF0AF" w:rsidR="2A705E6B">
        <w:rPr>
          <w:rFonts w:ascii="Verdana" w:hAnsi="Verdana" w:eastAsia="Verdana" w:cs="Verdana"/>
          <w:b w:val="1"/>
          <w:bCs w:val="1"/>
          <w:sz w:val="24"/>
          <w:szCs w:val="24"/>
        </w:rPr>
        <w:t>Inclusive and Specialist Short Breaks</w:t>
      </w:r>
    </w:p>
    <w:p xmlns:wp14="http://schemas.microsoft.com/office/word/2010/wordml" w:rsidR="005B1F18" w:rsidP="386AF0AF" w:rsidRDefault="0054423C" w14:paraId="68994CD7" wp14:textId="41B455AA">
      <w:pPr>
        <w:keepNext w:val="0"/>
        <w:keepLines w:val="0"/>
        <w:spacing w:before="240" w:beforeAutospacing="off" w:after="240" w:afterAutospacing="off"/>
      </w:pPr>
      <w:r w:rsidRPr="386AF0AF" w:rsidR="2A705E6B">
        <w:rPr>
          <w:rFonts w:ascii="Verdana" w:hAnsi="Verdana" w:eastAsia="Verdana" w:cs="Verdana"/>
          <w:sz w:val="22"/>
          <w:szCs w:val="22"/>
        </w:rPr>
        <w:t>We offer inclusive and specialist short breaks catering to all SEND needs, co-designed with families to ensure equal access to breaks and social inclusion for families. These breaks feature:</w:t>
      </w:r>
    </w:p>
    <w:p xmlns:wp14="http://schemas.microsoft.com/office/word/2010/wordml" w:rsidR="005B1F18" w:rsidP="386AF0AF" w:rsidRDefault="0054423C" w14:paraId="73ED1237" wp14:textId="47D3AD9D">
      <w:pPr>
        <w:pStyle w:val="ListParagraph"/>
        <w:keepNext w:val="0"/>
        <w:keepLines w:val="0"/>
        <w:numPr>
          <w:ilvl w:val="0"/>
          <w:numId w:val="98"/>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Sensory-rich, arts-based activities that cater to varied sensory needs</w:t>
      </w:r>
    </w:p>
    <w:p xmlns:wp14="http://schemas.microsoft.com/office/word/2010/wordml" w:rsidR="005B1F18" w:rsidP="386AF0AF" w:rsidRDefault="0054423C" w14:paraId="28B55B4C" wp14:textId="748986D0">
      <w:pPr>
        <w:pStyle w:val="ListParagraph"/>
        <w:keepNext w:val="0"/>
        <w:keepLines w:val="0"/>
        <w:numPr>
          <w:ilvl w:val="0"/>
          <w:numId w:val="98"/>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Specialist-trained staff who are also trained in medication management</w:t>
      </w:r>
    </w:p>
    <w:p xmlns:wp14="http://schemas.microsoft.com/office/word/2010/wordml" w:rsidR="005B1F18" w:rsidP="386AF0AF" w:rsidRDefault="0054423C" w14:paraId="295CD14A" wp14:textId="59D01EC0">
      <w:pPr>
        <w:pStyle w:val="ListParagraph"/>
        <w:keepNext w:val="0"/>
        <w:keepLines w:val="0"/>
        <w:numPr>
          <w:ilvl w:val="0"/>
          <w:numId w:val="98"/>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Multi-sensory art, storytelling, tactile experiences, music, sound, and somatic movement to engage children in meaningful ways</w:t>
      </w:r>
    </w:p>
    <w:p xmlns:wp14="http://schemas.microsoft.com/office/word/2010/wordml" w:rsidR="005B1F18" w:rsidP="386AF0AF" w:rsidRDefault="0054423C" w14:paraId="5E20BA1B" wp14:textId="6E176F1F">
      <w:pPr>
        <w:pStyle w:val="ListParagraph"/>
        <w:keepNext w:val="0"/>
        <w:keepLines w:val="0"/>
        <w:numPr>
          <w:ilvl w:val="0"/>
          <w:numId w:val="98"/>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Interactive drama, mindfulness paths, and adaptive sports such as chair-based yoga and boccia</w:t>
      </w:r>
    </w:p>
    <w:p xmlns:wp14="http://schemas.microsoft.com/office/word/2010/wordml" w:rsidR="005B1F18" w:rsidP="386AF0AF" w:rsidRDefault="0054423C" w14:paraId="27D918F5" wp14:textId="2E3D438C">
      <w:pPr>
        <w:pStyle w:val="ListParagraph"/>
        <w:keepNext w:val="0"/>
        <w:keepLines w:val="0"/>
        <w:numPr>
          <w:ilvl w:val="0"/>
          <w:numId w:val="98"/>
        </w:numPr>
        <w:spacing w:before="240" w:beforeAutospacing="off" w:after="240" w:afterAutospacing="off"/>
        <w:rPr>
          <w:rFonts w:ascii="Verdana" w:hAnsi="Verdana" w:eastAsia="Verdana" w:cs="Verdana"/>
          <w:sz w:val="22"/>
          <w:szCs w:val="22"/>
        </w:rPr>
      </w:pPr>
      <w:r w:rsidRPr="386AF0AF" w:rsidR="2A705E6B">
        <w:rPr>
          <w:rFonts w:ascii="Verdana" w:hAnsi="Verdana" w:eastAsia="Verdana" w:cs="Verdana"/>
          <w:sz w:val="22"/>
          <w:szCs w:val="22"/>
        </w:rPr>
        <w:t>Cultural and identity-focused activities, including heritage boxes, shadow/light projections, and sensory cinema</w:t>
      </w:r>
    </w:p>
    <w:p xmlns:wp14="http://schemas.microsoft.com/office/word/2010/wordml" w:rsidR="005B1F18" w:rsidP="386AF0AF" w:rsidRDefault="0054423C" w14:paraId="3CBC0D64" wp14:textId="778A262E">
      <w:pPr>
        <w:keepNext w:val="0"/>
        <w:keepLines w:val="0"/>
        <w:spacing w:before="240" w:beforeAutospacing="off" w:after="240" w:afterAutospacing="off"/>
      </w:pPr>
      <w:r w:rsidRPr="386AF0AF" w:rsidR="2A705E6B">
        <w:rPr>
          <w:rFonts w:ascii="Verdana" w:hAnsi="Verdana" w:eastAsia="Verdana" w:cs="Verdana"/>
          <w:sz w:val="22"/>
          <w:szCs w:val="22"/>
        </w:rPr>
        <w:t xml:space="preserve">This provision uses co-production principles, adapting activities based on </w:t>
      </w:r>
      <w:r w:rsidRPr="386AF0AF" w:rsidR="2A705E6B">
        <w:rPr>
          <w:rFonts w:ascii="Verdana" w:hAnsi="Verdana" w:eastAsia="Verdana" w:cs="Verdana"/>
          <w:sz w:val="22"/>
          <w:szCs w:val="22"/>
        </w:rPr>
        <w:t>each individual’s</w:t>
      </w:r>
      <w:r w:rsidRPr="386AF0AF" w:rsidR="2A705E6B">
        <w:rPr>
          <w:rFonts w:ascii="Verdana" w:hAnsi="Verdana" w:eastAsia="Verdana" w:cs="Verdana"/>
          <w:sz w:val="22"/>
          <w:szCs w:val="22"/>
        </w:rPr>
        <w:t xml:space="preserve"> interests, needs, and engagement, ensuring that every child can </w:t>
      </w:r>
      <w:r w:rsidRPr="386AF0AF" w:rsidR="2A705E6B">
        <w:rPr>
          <w:rFonts w:ascii="Verdana" w:hAnsi="Verdana" w:eastAsia="Verdana" w:cs="Verdana"/>
          <w:sz w:val="22"/>
          <w:szCs w:val="22"/>
        </w:rPr>
        <w:t>participate</w:t>
      </w:r>
      <w:r w:rsidRPr="386AF0AF" w:rsidR="2A705E6B">
        <w:rPr>
          <w:rFonts w:ascii="Verdana" w:hAnsi="Verdana" w:eastAsia="Verdana" w:cs="Verdana"/>
          <w:sz w:val="22"/>
          <w:szCs w:val="22"/>
        </w:rPr>
        <w:t xml:space="preserve"> in a meaningful and empowering way.</w:t>
      </w:r>
    </w:p>
    <w:p xmlns:wp14="http://schemas.microsoft.com/office/word/2010/wordml" w:rsidR="005B1F18" w:rsidP="386AF0AF" w:rsidRDefault="0054423C" w14:paraId="717E3956" wp14:textId="13EAB321">
      <w:pPr>
        <w:pStyle w:val="Normal"/>
        <w:keepNext w:val="0"/>
        <w:keepLines w:val="0"/>
        <w:spacing w:before="240" w:beforeAutospacing="off" w:after="240" w:afterAutospacing="off"/>
        <w:ind w:left="0" w:firstLine="0"/>
        <w:rPr>
          <w:rFonts w:ascii="Verdana" w:hAnsi="Verdana" w:eastAsia="Verdana" w:cs="Verdana"/>
          <w:sz w:val="22"/>
          <w:szCs w:val="22"/>
        </w:rPr>
      </w:pPr>
    </w:p>
    <w:p xmlns:wp14="http://schemas.microsoft.com/office/word/2010/wordml" w:rsidR="005B1F18" w:rsidP="386AF0AF" w:rsidRDefault="0054423C" w14:paraId="5BAEE9F6" wp14:textId="15B9A868">
      <w:pPr>
        <w:pStyle w:val="Heading1"/>
      </w:pPr>
      <w:bookmarkStart w:name="_Toc383119037" w:id="2078887027"/>
      <w:r w:rsidR="20EA508A">
        <w:rPr/>
        <w:t xml:space="preserve">EDI </w:t>
      </w:r>
      <w:r w:rsidR="140C2CA6">
        <w:rPr/>
        <w:t>in</w:t>
      </w:r>
      <w:r w:rsidR="20EA508A">
        <w:rPr/>
        <w:t xml:space="preserve"> Alternative Provision Pilot</w:t>
      </w:r>
      <w:bookmarkEnd w:id="2078887027"/>
    </w:p>
    <w:p xmlns:wp14="http://schemas.microsoft.com/office/word/2010/wordml" w:rsidR="005B1F18" w:rsidP="386AF0AF" w:rsidRDefault="0054423C" w14:paraId="26F02630" wp14:textId="61A93858">
      <w:pPr>
        <w:keepNext w:val="0"/>
        <w:keepLines w:val="0"/>
        <w:spacing w:before="240" w:beforeAutospacing="off" w:after="240" w:afterAutospacing="off"/>
      </w:pPr>
      <w:r w:rsidRPr="386AF0AF" w:rsidR="025E5239">
        <w:rPr>
          <w:rFonts w:ascii="Verdana" w:hAnsi="Verdana" w:eastAsia="Verdana" w:cs="Verdana"/>
          <w:sz w:val="22"/>
          <w:szCs w:val="22"/>
        </w:rPr>
        <w:t xml:space="preserve">Equality, Diversity, and Inclusion (EDI) are essential in alternative provision (AP) settings, where students often face challenges that make mainstream education inaccessible. AP offers tailored support to students who are excluded or at risk of exclusion. These interventions must be inclusive and sensitive to </w:t>
      </w:r>
      <w:r w:rsidRPr="386AF0AF" w:rsidR="025E5239">
        <w:rPr>
          <w:rFonts w:ascii="Verdana" w:hAnsi="Verdana" w:eastAsia="Verdana" w:cs="Verdana"/>
          <w:sz w:val="22"/>
          <w:szCs w:val="22"/>
        </w:rPr>
        <w:t>each individual's</w:t>
      </w:r>
      <w:r w:rsidRPr="386AF0AF" w:rsidR="025E5239">
        <w:rPr>
          <w:rFonts w:ascii="Verdana" w:hAnsi="Verdana" w:eastAsia="Verdana" w:cs="Verdana"/>
          <w:sz w:val="22"/>
          <w:szCs w:val="22"/>
        </w:rPr>
        <w:t xml:space="preserve"> unique needs, particularly for students with Special Educational Needs and Disabilities (SEND). Reintegration projects and transition support are crucial in removing barriers to education, helping students re-engage with learning, and preventing further exclusion. Below are key strategies to support students and ensure equitable access to education in alternative provision:</w:t>
      </w:r>
    </w:p>
    <w:p xmlns:wp14="http://schemas.microsoft.com/office/word/2010/wordml" w:rsidR="005B1F18" w:rsidP="386AF0AF" w:rsidRDefault="0054423C" w14:paraId="791CF567" wp14:textId="49D9CC81">
      <w:pPr>
        <w:pStyle w:val="Heading4"/>
        <w:spacing w:before="319" w:beforeAutospacing="off" w:after="319" w:afterAutospacing="off"/>
        <w:rPr>
          <w:rFonts w:ascii="Verdana" w:hAnsi="Verdana" w:eastAsia="Verdana" w:cs="Verdana"/>
          <w:b w:val="1"/>
          <w:bCs w:val="1"/>
          <w:sz w:val="24"/>
          <w:szCs w:val="24"/>
        </w:rPr>
      </w:pPr>
      <w:r w:rsidRPr="386AF0AF" w:rsidR="025E5239">
        <w:rPr>
          <w:rFonts w:ascii="Verdana" w:hAnsi="Verdana" w:eastAsia="Verdana" w:cs="Verdana"/>
          <w:b w:val="1"/>
          <w:bCs w:val="1"/>
          <w:sz w:val="24"/>
          <w:szCs w:val="24"/>
        </w:rPr>
        <w:t>Reintegration Projects:</w:t>
      </w:r>
    </w:p>
    <w:p xmlns:wp14="http://schemas.microsoft.com/office/word/2010/wordml" w:rsidR="005B1F18" w:rsidP="386AF0AF" w:rsidRDefault="0054423C" w14:paraId="205F4407" wp14:textId="273E1437">
      <w:pPr>
        <w:keepNext w:val="0"/>
        <w:keepLines w:val="0"/>
        <w:spacing w:before="240" w:beforeAutospacing="off" w:after="240" w:afterAutospacing="off"/>
      </w:pPr>
      <w:r w:rsidRPr="386AF0AF" w:rsidR="025E5239">
        <w:rPr>
          <w:rFonts w:ascii="Verdana" w:hAnsi="Verdana" w:eastAsia="Verdana" w:cs="Verdana"/>
          <w:b w:val="1"/>
          <w:bCs w:val="1"/>
          <w:sz w:val="22"/>
          <w:szCs w:val="22"/>
        </w:rPr>
        <w:t>Focus on Early Identification and Support:</w:t>
      </w:r>
      <w:r>
        <w:br/>
      </w:r>
      <w:r w:rsidRPr="386AF0AF" w:rsidR="025E5239">
        <w:rPr>
          <w:rFonts w:ascii="Verdana" w:hAnsi="Verdana" w:eastAsia="Verdana" w:cs="Verdana"/>
          <w:sz w:val="22"/>
          <w:szCs w:val="22"/>
        </w:rPr>
        <w:t xml:space="preserve"> Around 80% of students in alternative provision are diagnosed with SEND. Early identification and </w:t>
      </w:r>
      <w:r w:rsidRPr="386AF0AF" w:rsidR="025E5239">
        <w:rPr>
          <w:rFonts w:ascii="Verdana" w:hAnsi="Verdana" w:eastAsia="Verdana" w:cs="Verdana"/>
          <w:sz w:val="22"/>
          <w:szCs w:val="22"/>
        </w:rPr>
        <w:t>appropriate interventions</w:t>
      </w:r>
      <w:r w:rsidRPr="386AF0AF" w:rsidR="025E5239">
        <w:rPr>
          <w:rFonts w:ascii="Verdana" w:hAnsi="Verdana" w:eastAsia="Verdana" w:cs="Verdana"/>
          <w:sz w:val="22"/>
          <w:szCs w:val="22"/>
        </w:rPr>
        <w:t xml:space="preserve"> can prevent escalation and </w:t>
      </w:r>
      <w:r w:rsidRPr="386AF0AF" w:rsidR="025E5239">
        <w:rPr>
          <w:rFonts w:ascii="Verdana" w:hAnsi="Verdana" w:eastAsia="Verdana" w:cs="Verdana"/>
          <w:sz w:val="22"/>
          <w:szCs w:val="22"/>
        </w:rPr>
        <w:t>facilitate</w:t>
      </w:r>
      <w:r w:rsidRPr="386AF0AF" w:rsidR="025E5239">
        <w:rPr>
          <w:rFonts w:ascii="Verdana" w:hAnsi="Verdana" w:eastAsia="Verdana" w:cs="Verdana"/>
          <w:sz w:val="22"/>
          <w:szCs w:val="22"/>
        </w:rPr>
        <w:t xml:space="preserve"> reintegration into mainstream education. Reintegration projects should focus on early identification of challenges and provide tailored interventions that address emotional, academic, and social needs. Students with SEND may need differentiated teaching strategies, </w:t>
      </w:r>
      <w:r w:rsidRPr="386AF0AF" w:rsidR="025E5239">
        <w:rPr>
          <w:rFonts w:ascii="Verdana" w:hAnsi="Verdana" w:eastAsia="Verdana" w:cs="Verdana"/>
          <w:sz w:val="22"/>
          <w:szCs w:val="22"/>
        </w:rPr>
        <w:t>additional</w:t>
      </w:r>
      <w:r w:rsidRPr="386AF0AF" w:rsidR="025E5239">
        <w:rPr>
          <w:rFonts w:ascii="Verdana" w:hAnsi="Verdana" w:eastAsia="Verdana" w:cs="Verdana"/>
          <w:sz w:val="22"/>
          <w:szCs w:val="22"/>
        </w:rPr>
        <w:t xml:space="preserve"> learning support, or social skills training to thrive in school environments. We are committed to working with partners to create short- to medium-term interventions like the Fresh Start project, ensuring early support.</w:t>
      </w:r>
    </w:p>
    <w:p xmlns:wp14="http://schemas.microsoft.com/office/word/2010/wordml" w:rsidR="005B1F18" w:rsidP="386AF0AF" w:rsidRDefault="0054423C" w14:paraId="3B46C8E3" wp14:textId="4A054A47">
      <w:pPr>
        <w:keepNext w:val="0"/>
        <w:keepLines w:val="0"/>
        <w:spacing w:before="240" w:beforeAutospacing="off" w:after="240" w:afterAutospacing="off"/>
      </w:pPr>
      <w:r w:rsidRPr="386AF0AF" w:rsidR="025E5239">
        <w:rPr>
          <w:rFonts w:ascii="Verdana" w:hAnsi="Verdana" w:eastAsia="Verdana" w:cs="Verdana"/>
          <w:b w:val="1"/>
          <w:bCs w:val="1"/>
          <w:sz w:val="22"/>
          <w:szCs w:val="22"/>
        </w:rPr>
        <w:t>Individualized Reintegration Plans:</w:t>
      </w:r>
      <w:r>
        <w:br/>
      </w:r>
      <w:r w:rsidRPr="386AF0AF" w:rsidR="025E5239">
        <w:rPr>
          <w:rFonts w:ascii="Verdana" w:hAnsi="Verdana" w:eastAsia="Verdana" w:cs="Verdana"/>
          <w:sz w:val="22"/>
          <w:szCs w:val="22"/>
        </w:rPr>
        <w:t xml:space="preserve"> Reintegration efforts must be personalized to each student’s needs. A one-size-fits-all approach is ineffective in alternative provision, as every student has unique challenges. Co-designing reintegration plans with the student, their family, and professionals ensures that all aspects of the child’s development are considered. For example, a student with ADHD might </w:t>
      </w:r>
      <w:r w:rsidRPr="386AF0AF" w:rsidR="025E5239">
        <w:rPr>
          <w:rFonts w:ascii="Verdana" w:hAnsi="Verdana" w:eastAsia="Verdana" w:cs="Verdana"/>
          <w:sz w:val="22"/>
          <w:szCs w:val="22"/>
        </w:rPr>
        <w:t>benefit</w:t>
      </w:r>
      <w:r w:rsidRPr="386AF0AF" w:rsidR="025E5239">
        <w:rPr>
          <w:rFonts w:ascii="Verdana" w:hAnsi="Verdana" w:eastAsia="Verdana" w:cs="Verdana"/>
          <w:sz w:val="22"/>
          <w:szCs w:val="22"/>
        </w:rPr>
        <w:t xml:space="preserve"> from regular check-ins with a mentor, sensory breaks, and classroom accommodations like reduced distractions or a quiet space to work.</w:t>
      </w:r>
    </w:p>
    <w:p xmlns:wp14="http://schemas.microsoft.com/office/word/2010/wordml" w:rsidR="005B1F18" w:rsidP="386AF0AF" w:rsidRDefault="0054423C" w14:paraId="5B62A47B" wp14:textId="16420EC2">
      <w:pPr>
        <w:keepNext w:val="0"/>
        <w:keepLines w:val="0"/>
        <w:spacing w:before="240" w:beforeAutospacing="off" w:after="240" w:afterAutospacing="off"/>
      </w:pPr>
      <w:r w:rsidRPr="386AF0AF" w:rsidR="025E5239">
        <w:rPr>
          <w:rFonts w:ascii="Verdana" w:hAnsi="Verdana" w:eastAsia="Verdana" w:cs="Verdana"/>
          <w:b w:val="1"/>
          <w:bCs w:val="1"/>
          <w:sz w:val="22"/>
          <w:szCs w:val="22"/>
        </w:rPr>
        <w:t>Targeted SEND Support:</w:t>
      </w:r>
      <w:r>
        <w:br/>
      </w:r>
      <w:r w:rsidRPr="386AF0AF" w:rsidR="025E5239">
        <w:rPr>
          <w:rFonts w:ascii="Verdana" w:hAnsi="Verdana" w:eastAsia="Verdana" w:cs="Verdana"/>
          <w:sz w:val="22"/>
          <w:szCs w:val="22"/>
        </w:rPr>
        <w:t xml:space="preserve"> Given that many students in AP settings have SEND, </w:t>
      </w:r>
      <w:r w:rsidRPr="386AF0AF" w:rsidR="025E5239">
        <w:rPr>
          <w:rFonts w:ascii="Verdana" w:hAnsi="Verdana" w:eastAsia="Verdana" w:cs="Verdana"/>
          <w:sz w:val="22"/>
          <w:szCs w:val="22"/>
        </w:rPr>
        <w:t>appropriate support</w:t>
      </w:r>
      <w:r w:rsidRPr="386AF0AF" w:rsidR="025E5239">
        <w:rPr>
          <w:rFonts w:ascii="Verdana" w:hAnsi="Verdana" w:eastAsia="Verdana" w:cs="Verdana"/>
          <w:sz w:val="22"/>
          <w:szCs w:val="22"/>
        </w:rPr>
        <w:t xml:space="preserve"> is essential for success. Our tailored support options include a variety of targeted interventions, such as 1:1 outreach </w:t>
      </w:r>
      <w:r w:rsidRPr="386AF0AF" w:rsidR="025E5239">
        <w:rPr>
          <w:rFonts w:ascii="Verdana" w:hAnsi="Verdana" w:eastAsia="Verdana" w:cs="Verdana"/>
          <w:sz w:val="22"/>
          <w:szCs w:val="22"/>
        </w:rPr>
        <w:t>programmes</w:t>
      </w:r>
      <w:r w:rsidRPr="386AF0AF" w:rsidR="025E5239">
        <w:rPr>
          <w:rFonts w:ascii="Verdana" w:hAnsi="Verdana" w:eastAsia="Verdana" w:cs="Verdana"/>
          <w:sz w:val="22"/>
          <w:szCs w:val="22"/>
        </w:rPr>
        <w:t xml:space="preserve"> for students disengaged for over nine months, building confidence and routine. For students ages 11–14, our Fresh Start programme offers a short-term, full-time placement addressing barriers to reintegration into school. This includes a Level 1 Award in Developing Resilience, alongside core subjects like English, maths, and reading. For students needing extended assessment, the Fresh Start Extension provides medium-term support, including part-time school attendance and </w:t>
      </w:r>
      <w:r w:rsidRPr="386AF0AF" w:rsidR="025E5239">
        <w:rPr>
          <w:rFonts w:ascii="Verdana" w:hAnsi="Verdana" w:eastAsia="Verdana" w:cs="Verdana"/>
          <w:sz w:val="22"/>
          <w:szCs w:val="22"/>
        </w:rPr>
        <w:t>assistance</w:t>
      </w:r>
      <w:r w:rsidRPr="386AF0AF" w:rsidR="025E5239">
        <w:rPr>
          <w:rFonts w:ascii="Verdana" w:hAnsi="Verdana" w:eastAsia="Verdana" w:cs="Verdana"/>
          <w:sz w:val="22"/>
          <w:szCs w:val="22"/>
        </w:rPr>
        <w:t xml:space="preserve"> with EHCP applications.</w:t>
      </w:r>
    </w:p>
    <w:p xmlns:wp14="http://schemas.microsoft.com/office/word/2010/wordml" w:rsidR="005B1F18" w:rsidP="386AF0AF" w:rsidRDefault="0054423C" w14:paraId="4C424A74" wp14:textId="63E8FA76">
      <w:pPr>
        <w:keepNext w:val="0"/>
        <w:keepLines w:val="0"/>
        <w:spacing w:before="240" w:beforeAutospacing="off" w:after="240" w:afterAutospacing="off"/>
      </w:pPr>
      <w:r w:rsidRPr="386AF0AF" w:rsidR="025E5239">
        <w:rPr>
          <w:rFonts w:ascii="Verdana" w:hAnsi="Verdana" w:eastAsia="Verdana" w:cs="Verdana"/>
          <w:b w:val="1"/>
          <w:bCs w:val="1"/>
          <w:sz w:val="22"/>
          <w:szCs w:val="22"/>
        </w:rPr>
        <w:t>Reintegration Plans and Transition Support:</w:t>
      </w:r>
      <w:r>
        <w:br/>
      </w:r>
      <w:r w:rsidRPr="386AF0AF" w:rsidR="025E5239">
        <w:rPr>
          <w:rFonts w:ascii="Verdana" w:hAnsi="Verdana" w:eastAsia="Verdana" w:cs="Verdana"/>
          <w:sz w:val="22"/>
          <w:szCs w:val="22"/>
        </w:rPr>
        <w:t xml:space="preserve"> We co-produce reintegration plans with students, including their learning needs, strengths, triggers, and de-escalation strategies. This plan, which may be captured in a Fresh Start Passport, guides their return to school or a managed move. Schools can secure fixed annual places to ensure continuous support, with the flexibility for students to access additional off-site support, including youth-led initiatives like our Aspirations Alumni group.</w:t>
      </w:r>
    </w:p>
    <w:p xmlns:wp14="http://schemas.microsoft.com/office/word/2010/wordml" w:rsidR="005B1F18" w:rsidP="386AF0AF" w:rsidRDefault="0054423C" w14:paraId="3944ABC3" wp14:textId="3D4A0F59">
      <w:pPr>
        <w:keepNext w:val="0"/>
        <w:keepLines w:val="0"/>
        <w:spacing w:before="240" w:beforeAutospacing="off" w:after="240" w:afterAutospacing="off"/>
      </w:pPr>
      <w:r w:rsidRPr="386AF0AF" w:rsidR="025E5239">
        <w:rPr>
          <w:rFonts w:ascii="Verdana" w:hAnsi="Verdana" w:eastAsia="Verdana" w:cs="Verdana"/>
          <w:b w:val="1"/>
          <w:bCs w:val="1"/>
          <w:sz w:val="22"/>
          <w:szCs w:val="22"/>
        </w:rPr>
        <w:t>Adaptations and Adjustments:</w:t>
      </w:r>
      <w:r>
        <w:br/>
      </w:r>
      <w:r w:rsidRPr="386AF0AF" w:rsidR="025E5239">
        <w:rPr>
          <w:rFonts w:ascii="Verdana" w:hAnsi="Verdana" w:eastAsia="Verdana" w:cs="Verdana"/>
          <w:sz w:val="22"/>
          <w:szCs w:val="22"/>
        </w:rPr>
        <w:t xml:space="preserve"> For students with SEMH or complex contextual needs, we offer strategies such as nurture approaches, emotional literacy, mindfulness, self-de-escalation techniques, mentoring, and Citizenship or RSHE courses. Other interventions include restorative reflection, social skills training, nature therapy, and community work experience, all of which contribute to emotional and social development. </w:t>
      </w:r>
      <w:r w:rsidRPr="386AF0AF" w:rsidR="025E5239">
        <w:rPr>
          <w:rFonts w:ascii="Verdana" w:hAnsi="Verdana" w:eastAsia="Verdana" w:cs="Verdana"/>
          <w:b w:val="1"/>
          <w:bCs w:val="1"/>
          <w:sz w:val="22"/>
          <w:szCs w:val="22"/>
        </w:rPr>
        <w:t>See our practices outlined in the Behaviour Policy for further details on how we support SEMH needs.</w:t>
      </w:r>
    </w:p>
    <w:p xmlns:wp14="http://schemas.microsoft.com/office/word/2010/wordml" w:rsidR="005B1F18" w:rsidP="386AF0AF" w:rsidRDefault="0054423C" w14:paraId="02B67551" wp14:textId="39E00F54">
      <w:pPr>
        <w:keepNext w:val="0"/>
        <w:keepLines w:val="0"/>
        <w:spacing w:before="240" w:beforeAutospacing="off" w:after="240" w:afterAutospacing="off"/>
      </w:pPr>
      <w:r w:rsidRPr="386AF0AF" w:rsidR="025E5239">
        <w:rPr>
          <w:rFonts w:ascii="Verdana" w:hAnsi="Verdana" w:eastAsia="Verdana" w:cs="Verdana"/>
          <w:b w:val="1"/>
          <w:bCs w:val="1"/>
          <w:sz w:val="22"/>
          <w:szCs w:val="22"/>
        </w:rPr>
        <w:t>Speciali</w:t>
      </w:r>
      <w:r w:rsidRPr="386AF0AF" w:rsidR="18722BC2">
        <w:rPr>
          <w:rFonts w:ascii="Verdana" w:hAnsi="Verdana" w:eastAsia="Verdana" w:cs="Verdana"/>
          <w:b w:val="1"/>
          <w:bCs w:val="1"/>
          <w:sz w:val="22"/>
          <w:szCs w:val="22"/>
        </w:rPr>
        <w:t>s</w:t>
      </w:r>
      <w:r w:rsidRPr="386AF0AF" w:rsidR="025E5239">
        <w:rPr>
          <w:rFonts w:ascii="Verdana" w:hAnsi="Verdana" w:eastAsia="Verdana" w:cs="Verdana"/>
          <w:b w:val="1"/>
          <w:bCs w:val="1"/>
          <w:sz w:val="22"/>
          <w:szCs w:val="22"/>
        </w:rPr>
        <w:t>ed Approaches for Specific Needs:</w:t>
      </w:r>
    </w:p>
    <w:p xmlns:wp14="http://schemas.microsoft.com/office/word/2010/wordml" w:rsidR="005B1F18" w:rsidP="386AF0AF" w:rsidRDefault="0054423C" w14:paraId="0F1AD7AE" wp14:textId="67F1AEC7">
      <w:pPr>
        <w:pStyle w:val="ListParagraph"/>
        <w:keepNext w:val="0"/>
        <w:keepLines w:val="0"/>
        <w:numPr>
          <w:ilvl w:val="0"/>
          <w:numId w:val="94"/>
        </w:numPr>
        <w:spacing w:before="240" w:beforeAutospacing="off" w:after="240" w:afterAutospacing="off"/>
        <w:rPr>
          <w:rFonts w:ascii="Verdana" w:hAnsi="Verdana" w:eastAsia="Verdana" w:cs="Verdana"/>
          <w:sz w:val="22"/>
          <w:szCs w:val="22"/>
        </w:rPr>
      </w:pPr>
      <w:r w:rsidRPr="386AF0AF" w:rsidR="025E5239">
        <w:rPr>
          <w:rFonts w:ascii="Verdana" w:hAnsi="Verdana" w:eastAsia="Verdana" w:cs="Verdana"/>
          <w:b w:val="1"/>
          <w:bCs w:val="1"/>
          <w:sz w:val="22"/>
          <w:szCs w:val="22"/>
        </w:rPr>
        <w:t>Autism Spectrum Condition (ASC) &amp; Speech, Language, and Communication Needs (SLCN):</w:t>
      </w:r>
      <w:r w:rsidRPr="386AF0AF" w:rsidR="025E5239">
        <w:rPr>
          <w:rFonts w:ascii="Verdana" w:hAnsi="Verdana" w:eastAsia="Verdana" w:cs="Verdana"/>
          <w:sz w:val="22"/>
          <w:szCs w:val="22"/>
        </w:rPr>
        <w:t xml:space="preserve"> We use Narrative Therapy, auditory stimulation, Social Stories, play-based interventions, visual schedules, prompt cards, and word banks.</w:t>
      </w:r>
    </w:p>
    <w:p xmlns:wp14="http://schemas.microsoft.com/office/word/2010/wordml" w:rsidR="005B1F18" w:rsidP="386AF0AF" w:rsidRDefault="0054423C" w14:paraId="682F19FE" wp14:textId="3D3AC613">
      <w:pPr>
        <w:pStyle w:val="ListParagraph"/>
        <w:keepNext w:val="0"/>
        <w:keepLines w:val="0"/>
        <w:numPr>
          <w:ilvl w:val="0"/>
          <w:numId w:val="94"/>
        </w:numPr>
        <w:spacing w:before="240" w:beforeAutospacing="off" w:after="240" w:afterAutospacing="off"/>
        <w:rPr>
          <w:rFonts w:ascii="Verdana" w:hAnsi="Verdana" w:eastAsia="Verdana" w:cs="Verdana"/>
          <w:sz w:val="22"/>
          <w:szCs w:val="22"/>
        </w:rPr>
      </w:pPr>
      <w:r w:rsidRPr="386AF0AF" w:rsidR="025E5239">
        <w:rPr>
          <w:rFonts w:ascii="Verdana" w:hAnsi="Verdana" w:eastAsia="Verdana" w:cs="Verdana"/>
          <w:b w:val="1"/>
          <w:bCs w:val="1"/>
          <w:sz w:val="22"/>
          <w:szCs w:val="22"/>
        </w:rPr>
        <w:t>Specific Learning Difficulties (</w:t>
      </w:r>
      <w:r w:rsidRPr="386AF0AF" w:rsidR="025E5239">
        <w:rPr>
          <w:rFonts w:ascii="Verdana" w:hAnsi="Verdana" w:eastAsia="Verdana" w:cs="Verdana"/>
          <w:b w:val="1"/>
          <w:bCs w:val="1"/>
          <w:sz w:val="22"/>
          <w:szCs w:val="22"/>
        </w:rPr>
        <w:t>SpLD</w:t>
      </w:r>
      <w:r w:rsidRPr="386AF0AF" w:rsidR="025E5239">
        <w:rPr>
          <w:rFonts w:ascii="Verdana" w:hAnsi="Verdana" w:eastAsia="Verdana" w:cs="Verdana"/>
          <w:b w:val="1"/>
          <w:bCs w:val="1"/>
          <w:sz w:val="22"/>
          <w:szCs w:val="22"/>
        </w:rPr>
        <w:t>):</w:t>
      </w:r>
      <w:r w:rsidRPr="386AF0AF" w:rsidR="025E5239">
        <w:rPr>
          <w:rFonts w:ascii="Verdana" w:hAnsi="Verdana" w:eastAsia="Verdana" w:cs="Verdana"/>
          <w:sz w:val="22"/>
          <w:szCs w:val="22"/>
        </w:rPr>
        <w:t xml:space="preserve"> We provide interest-based approaches, mind mapping, </w:t>
      </w:r>
      <w:r w:rsidRPr="386AF0AF" w:rsidR="025E5239">
        <w:rPr>
          <w:rFonts w:ascii="Verdana" w:hAnsi="Verdana" w:eastAsia="Verdana" w:cs="Verdana"/>
          <w:sz w:val="22"/>
          <w:szCs w:val="22"/>
        </w:rPr>
        <w:t>letter</w:t>
      </w:r>
      <w:r w:rsidRPr="386AF0AF" w:rsidR="025E5239">
        <w:rPr>
          <w:rFonts w:ascii="Verdana" w:hAnsi="Verdana" w:eastAsia="Verdana" w:cs="Verdana"/>
          <w:sz w:val="22"/>
          <w:szCs w:val="22"/>
        </w:rPr>
        <w:t xml:space="preserve"> and word prompts, differentiated resources (e.g., coloured paper, large text), and tools like </w:t>
      </w:r>
      <w:r w:rsidRPr="386AF0AF" w:rsidR="025E5239">
        <w:rPr>
          <w:rFonts w:ascii="Verdana" w:hAnsi="Verdana" w:eastAsia="Verdana" w:cs="Verdana"/>
          <w:sz w:val="22"/>
          <w:szCs w:val="22"/>
        </w:rPr>
        <w:t>MyStudyBar</w:t>
      </w:r>
      <w:r w:rsidRPr="386AF0AF" w:rsidR="025E5239">
        <w:rPr>
          <w:rFonts w:ascii="Verdana" w:hAnsi="Verdana" w:eastAsia="Verdana" w:cs="Verdana"/>
          <w:sz w:val="22"/>
          <w:szCs w:val="22"/>
        </w:rPr>
        <w:t>.</w:t>
      </w:r>
    </w:p>
    <w:p xmlns:wp14="http://schemas.microsoft.com/office/word/2010/wordml" w:rsidR="005B1F18" w:rsidP="386AF0AF" w:rsidRDefault="0054423C" w14:paraId="373DD2D6" wp14:textId="74E34C0D">
      <w:pPr>
        <w:pStyle w:val="ListParagraph"/>
        <w:keepNext w:val="0"/>
        <w:keepLines w:val="0"/>
        <w:numPr>
          <w:ilvl w:val="0"/>
          <w:numId w:val="94"/>
        </w:numPr>
        <w:spacing w:before="240" w:beforeAutospacing="off" w:after="240" w:afterAutospacing="off"/>
        <w:rPr>
          <w:rFonts w:ascii="Verdana" w:hAnsi="Verdana" w:eastAsia="Verdana" w:cs="Verdana"/>
          <w:sz w:val="22"/>
          <w:szCs w:val="22"/>
        </w:rPr>
      </w:pPr>
      <w:r w:rsidRPr="386AF0AF" w:rsidR="025E5239">
        <w:rPr>
          <w:rFonts w:ascii="Verdana" w:hAnsi="Verdana" w:eastAsia="Verdana" w:cs="Verdana"/>
          <w:b w:val="1"/>
          <w:bCs w:val="1"/>
          <w:sz w:val="22"/>
          <w:szCs w:val="22"/>
        </w:rPr>
        <w:t>Moderate Learning Difficulties (MLD):</w:t>
      </w:r>
      <w:r w:rsidRPr="386AF0AF" w:rsidR="025E5239">
        <w:rPr>
          <w:rFonts w:ascii="Verdana" w:hAnsi="Verdana" w:eastAsia="Verdana" w:cs="Verdana"/>
          <w:sz w:val="22"/>
          <w:szCs w:val="22"/>
        </w:rPr>
        <w:t xml:space="preserve"> Pre-tutoring, concrete objects, structured teaching, bite-sized tasks, and multi-modal learning approaches are used to support cognitive development.</w:t>
      </w:r>
    </w:p>
    <w:p xmlns:wp14="http://schemas.microsoft.com/office/word/2010/wordml" w:rsidR="005B1F18" w:rsidP="386AF0AF" w:rsidRDefault="0054423C" w14:paraId="3D6E2B54" wp14:textId="117FB5F7">
      <w:pPr>
        <w:pStyle w:val="ListParagraph"/>
        <w:keepNext w:val="0"/>
        <w:keepLines w:val="0"/>
        <w:numPr>
          <w:ilvl w:val="0"/>
          <w:numId w:val="94"/>
        </w:numPr>
        <w:spacing w:before="240" w:beforeAutospacing="off" w:after="240" w:afterAutospacing="off"/>
        <w:rPr>
          <w:rFonts w:ascii="Verdana" w:hAnsi="Verdana" w:eastAsia="Verdana" w:cs="Verdana"/>
          <w:sz w:val="22"/>
          <w:szCs w:val="22"/>
        </w:rPr>
      </w:pPr>
      <w:r w:rsidRPr="386AF0AF" w:rsidR="025E5239">
        <w:rPr>
          <w:rFonts w:ascii="Verdana" w:hAnsi="Verdana" w:eastAsia="Verdana" w:cs="Verdana"/>
          <w:b w:val="1"/>
          <w:bCs w:val="1"/>
          <w:sz w:val="22"/>
          <w:szCs w:val="22"/>
        </w:rPr>
        <w:t>Hearing Impairments:</w:t>
      </w:r>
      <w:r w:rsidRPr="386AF0AF" w:rsidR="025E5239">
        <w:rPr>
          <w:rFonts w:ascii="Verdana" w:hAnsi="Verdana" w:eastAsia="Verdana" w:cs="Verdana"/>
          <w:sz w:val="22"/>
          <w:szCs w:val="22"/>
        </w:rPr>
        <w:t xml:space="preserve"> Noise control, clear visibility for lip-reading, optimal positioning for hearing aids, visual aids, non-verbal cues, and access to sign language support and captioning services.</w:t>
      </w:r>
    </w:p>
    <w:p xmlns:wp14="http://schemas.microsoft.com/office/word/2010/wordml" w:rsidR="005B1F18" w:rsidP="386AF0AF" w:rsidRDefault="0054423C" w14:paraId="6280065E" wp14:textId="751B4C24">
      <w:pPr>
        <w:pStyle w:val="ListParagraph"/>
        <w:keepNext w:val="0"/>
        <w:keepLines w:val="0"/>
        <w:numPr>
          <w:ilvl w:val="0"/>
          <w:numId w:val="94"/>
        </w:numPr>
        <w:spacing w:before="240" w:beforeAutospacing="off" w:after="240" w:afterAutospacing="off"/>
        <w:rPr>
          <w:rFonts w:ascii="Verdana" w:hAnsi="Verdana" w:eastAsia="Verdana" w:cs="Verdana"/>
          <w:sz w:val="22"/>
          <w:szCs w:val="22"/>
        </w:rPr>
      </w:pPr>
      <w:r w:rsidRPr="386AF0AF" w:rsidR="025E5239">
        <w:rPr>
          <w:rFonts w:ascii="Verdana" w:hAnsi="Verdana" w:eastAsia="Verdana" w:cs="Verdana"/>
          <w:b w:val="1"/>
          <w:bCs w:val="1"/>
          <w:sz w:val="22"/>
          <w:szCs w:val="22"/>
        </w:rPr>
        <w:t>Visual Impairments:</w:t>
      </w:r>
      <w:r w:rsidRPr="386AF0AF" w:rsidR="025E5239">
        <w:rPr>
          <w:rFonts w:ascii="Verdana" w:hAnsi="Verdana" w:eastAsia="Verdana" w:cs="Verdana"/>
          <w:sz w:val="22"/>
          <w:szCs w:val="22"/>
        </w:rPr>
        <w:t xml:space="preserve"> </w:t>
      </w:r>
      <w:r w:rsidRPr="386AF0AF" w:rsidR="2B463D90">
        <w:rPr>
          <w:rFonts w:ascii="Verdana" w:hAnsi="Verdana" w:eastAsia="Verdana" w:cs="Verdana"/>
          <w:sz w:val="22"/>
          <w:szCs w:val="22"/>
        </w:rPr>
        <w:t>High-contrast materials</w:t>
      </w:r>
      <w:r w:rsidRPr="386AF0AF" w:rsidR="025E5239">
        <w:rPr>
          <w:rFonts w:ascii="Verdana" w:hAnsi="Verdana" w:eastAsia="Verdana" w:cs="Verdana"/>
          <w:sz w:val="22"/>
          <w:szCs w:val="22"/>
        </w:rPr>
        <w:t xml:space="preserve"> enlarged text options, tactile learning resources (e.g., Braille), assistive technology, and adjusted classroom layouts support accessibility.</w:t>
      </w:r>
    </w:p>
    <w:p xmlns:wp14="http://schemas.microsoft.com/office/word/2010/wordml" w:rsidR="005B1F18" w:rsidP="386AF0AF" w:rsidRDefault="0054423C" w14:paraId="14151B93" wp14:textId="6CED33ED">
      <w:pPr>
        <w:keepNext w:val="0"/>
        <w:keepLines w:val="0"/>
        <w:spacing w:before="240" w:beforeAutospacing="off" w:after="240" w:afterAutospacing="off"/>
      </w:pPr>
      <w:r w:rsidRPr="386AF0AF" w:rsidR="025E5239">
        <w:rPr>
          <w:rFonts w:ascii="Verdana" w:hAnsi="Verdana" w:eastAsia="Verdana" w:cs="Verdana"/>
          <w:sz w:val="22"/>
          <w:szCs w:val="22"/>
        </w:rPr>
        <w:t>By providing these targeted interventions and personali</w:t>
      </w:r>
      <w:r w:rsidRPr="386AF0AF" w:rsidR="5CD848D4">
        <w:rPr>
          <w:rFonts w:ascii="Verdana" w:hAnsi="Verdana" w:eastAsia="Verdana" w:cs="Verdana"/>
          <w:sz w:val="22"/>
          <w:szCs w:val="22"/>
        </w:rPr>
        <w:t>s</w:t>
      </w:r>
      <w:r w:rsidRPr="386AF0AF" w:rsidR="025E5239">
        <w:rPr>
          <w:rFonts w:ascii="Verdana" w:hAnsi="Verdana" w:eastAsia="Verdana" w:cs="Verdana"/>
          <w:sz w:val="22"/>
          <w:szCs w:val="22"/>
        </w:rPr>
        <w:t xml:space="preserve">ed support, </w:t>
      </w:r>
      <w:r w:rsidRPr="386AF0AF" w:rsidR="13D66FFD">
        <w:rPr>
          <w:rFonts w:ascii="Verdana" w:hAnsi="Verdana" w:eastAsia="Verdana" w:cs="Verdana"/>
          <w:sz w:val="22"/>
          <w:szCs w:val="22"/>
        </w:rPr>
        <w:t xml:space="preserve">a co-developed </w:t>
      </w:r>
      <w:r w:rsidRPr="386AF0AF" w:rsidR="025E5239">
        <w:rPr>
          <w:rFonts w:ascii="Verdana" w:hAnsi="Verdana" w:eastAsia="Verdana" w:cs="Verdana"/>
          <w:sz w:val="22"/>
          <w:szCs w:val="22"/>
        </w:rPr>
        <w:t xml:space="preserve">alternative provision </w:t>
      </w:r>
      <w:r w:rsidRPr="386AF0AF" w:rsidR="3EAB2913">
        <w:rPr>
          <w:rFonts w:ascii="Verdana" w:hAnsi="Verdana" w:eastAsia="Verdana" w:cs="Verdana"/>
          <w:sz w:val="22"/>
          <w:szCs w:val="22"/>
        </w:rPr>
        <w:t>pilot</w:t>
      </w:r>
      <w:r w:rsidRPr="386AF0AF" w:rsidR="025E5239">
        <w:rPr>
          <w:rFonts w:ascii="Verdana" w:hAnsi="Verdana" w:eastAsia="Verdana" w:cs="Verdana"/>
          <w:sz w:val="22"/>
          <w:szCs w:val="22"/>
        </w:rPr>
        <w:t xml:space="preserve"> can better address the diverse needs of students, </w:t>
      </w:r>
      <w:r w:rsidRPr="386AF0AF" w:rsidR="025E5239">
        <w:rPr>
          <w:rFonts w:ascii="Verdana" w:hAnsi="Verdana" w:eastAsia="Verdana" w:cs="Verdana"/>
          <w:sz w:val="22"/>
          <w:szCs w:val="22"/>
        </w:rPr>
        <w:t>facilitating</w:t>
      </w:r>
      <w:r w:rsidRPr="386AF0AF" w:rsidR="025E5239">
        <w:rPr>
          <w:rFonts w:ascii="Verdana" w:hAnsi="Verdana" w:eastAsia="Verdana" w:cs="Verdana"/>
          <w:sz w:val="22"/>
          <w:szCs w:val="22"/>
        </w:rPr>
        <w:t xml:space="preserve"> smoother reintegration and improving long-term educational outcomes.</w:t>
      </w:r>
    </w:p>
    <w:p xmlns:wp14="http://schemas.microsoft.com/office/word/2010/wordml" w:rsidR="005B1F18" w:rsidP="386AF0AF" w:rsidRDefault="0054423C" w14:paraId="003BB458" wp14:textId="474150DA">
      <w:pPr>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6DB27E35" wp14:textId="3E7F910D">
      <w:pPr>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5F6CF9E5" wp14:textId="0E69BB75">
      <w:pPr>
        <w:pStyle w:val="Heading1"/>
        <w:jc w:val="center"/>
        <w:rPr>
          <w:noProof w:val="0"/>
          <w:lang w:val="en-GB"/>
        </w:rPr>
      </w:pPr>
      <w:bookmarkStart w:name="_Toc641807767" w:id="767032288"/>
      <w:r w:rsidRPr="386AF0AF" w:rsidR="44C4D28E">
        <w:rPr>
          <w:noProof w:val="0"/>
          <w:lang w:val="en-GB"/>
        </w:rPr>
        <w:t>Embedding EDI through our Spiritual, Moral, Social, and Cultural Curriculum</w:t>
      </w:r>
      <w:bookmarkEnd w:id="767032288"/>
    </w:p>
    <w:p xmlns:wp14="http://schemas.microsoft.com/office/word/2010/wordml" w:rsidR="005B1F18" w:rsidP="386AF0AF" w:rsidRDefault="0054423C" w14:paraId="344E8A51" wp14:textId="7B71C9D4">
      <w:pPr>
        <w:keepNext w:val="0"/>
        <w:keepLines w:val="0"/>
        <w:spacing w:before="240" w:beforeAutospacing="off" w:after="240" w:afterAutospacing="off"/>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44C4D28E">
        <w:rPr>
          <w:rFonts w:ascii="Arial" w:hAnsi="Arial" w:eastAsia="Arial" w:cs="Arial"/>
          <w:b w:val="0"/>
          <w:bCs w:val="0"/>
          <w:i w:val="0"/>
          <w:iCs w:val="0"/>
          <w:strike w:val="0"/>
          <w:dstrike w:val="0"/>
          <w:noProof w:val="0"/>
          <w:color w:val="000000" w:themeColor="text1" w:themeTint="FF" w:themeShade="FF"/>
          <w:sz w:val="22"/>
          <w:szCs w:val="22"/>
          <w:u w:val="none"/>
          <w:lang w:val="en-GB"/>
        </w:rPr>
        <w:t>We foster Spiritual, Moral, Social, and Cultural (SMSC) development for all CYP. SMSC takes a holistic approach to supporting CYP in these key areas:</w:t>
      </w:r>
    </w:p>
    <w:p xmlns:wp14="http://schemas.microsoft.com/office/word/2010/wordml" w:rsidR="005B1F18" w:rsidP="386AF0AF" w:rsidRDefault="0054423C" w14:paraId="5A9AE981" wp14:textId="7BE4939A">
      <w:pPr>
        <w:pStyle w:val="ListParagraph"/>
        <w:keepNext w:val="0"/>
        <w:keepLines w:val="0"/>
        <w:numPr>
          <w:ilvl w:val="0"/>
          <w:numId w:val="11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44C4D28E">
        <w:rPr>
          <w:rFonts w:ascii="Arial" w:hAnsi="Arial" w:eastAsia="Arial" w:cs="Arial"/>
          <w:b w:val="1"/>
          <w:bCs w:val="1"/>
          <w:i w:val="0"/>
          <w:iCs w:val="0"/>
          <w:strike w:val="0"/>
          <w:dstrike w:val="0"/>
          <w:noProof w:val="0"/>
          <w:color w:val="000000" w:themeColor="text1" w:themeTint="FF" w:themeShade="FF"/>
          <w:sz w:val="22"/>
          <w:szCs w:val="22"/>
          <w:u w:val="none"/>
          <w:lang w:val="en-GB"/>
        </w:rPr>
        <w:t>Spiritual Development</w:t>
      </w:r>
      <w:r w:rsidRPr="386AF0AF" w:rsidR="44C4D28E">
        <w:rPr>
          <w:rFonts w:ascii="Arial" w:hAnsi="Arial" w:eastAsia="Arial" w:cs="Arial"/>
          <w:b w:val="0"/>
          <w:bCs w:val="0"/>
          <w:i w:val="0"/>
          <w:iCs w:val="0"/>
          <w:strike w:val="0"/>
          <w:dstrike w:val="0"/>
          <w:noProof w:val="0"/>
          <w:color w:val="000000" w:themeColor="text1" w:themeTint="FF" w:themeShade="FF"/>
          <w:sz w:val="22"/>
          <w:szCs w:val="22"/>
          <w:u w:val="none"/>
          <w:lang w:val="en-GB"/>
        </w:rPr>
        <w:t>: Helping children explore their personal beliefs, values, and sense of purpose, encouraging reflection, curiosity about life's big questions, and supporting a connection to something greater than themselves. Spiritual development doesn’t necessarily involve religion but includes understanding oneself and the world around them.</w:t>
      </w:r>
    </w:p>
    <w:p xmlns:wp14="http://schemas.microsoft.com/office/word/2010/wordml" w:rsidR="005B1F18" w:rsidP="386AF0AF" w:rsidRDefault="0054423C" w14:paraId="68CA3AFC" wp14:textId="0112D0FC">
      <w:pPr>
        <w:pStyle w:val="ListParagraph"/>
        <w:keepNext w:val="0"/>
        <w:keepLines w:val="0"/>
        <w:numPr>
          <w:ilvl w:val="0"/>
          <w:numId w:val="11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44C4D28E">
        <w:rPr>
          <w:rFonts w:ascii="Arial" w:hAnsi="Arial" w:eastAsia="Arial" w:cs="Arial"/>
          <w:b w:val="1"/>
          <w:bCs w:val="1"/>
          <w:i w:val="0"/>
          <w:iCs w:val="0"/>
          <w:strike w:val="0"/>
          <w:dstrike w:val="0"/>
          <w:noProof w:val="0"/>
          <w:color w:val="000000" w:themeColor="text1" w:themeTint="FF" w:themeShade="FF"/>
          <w:sz w:val="22"/>
          <w:szCs w:val="22"/>
          <w:u w:val="none"/>
          <w:lang w:val="en-GB"/>
        </w:rPr>
        <w:t>Moral Development</w:t>
      </w:r>
      <w:r w:rsidRPr="386AF0AF" w:rsidR="44C4D28E">
        <w:rPr>
          <w:rFonts w:ascii="Arial" w:hAnsi="Arial" w:eastAsia="Arial" w:cs="Arial"/>
          <w:b w:val="0"/>
          <w:bCs w:val="0"/>
          <w:i w:val="0"/>
          <w:iCs w:val="0"/>
          <w:strike w:val="0"/>
          <w:dstrike w:val="0"/>
          <w:noProof w:val="0"/>
          <w:color w:val="000000" w:themeColor="text1" w:themeTint="FF" w:themeShade="FF"/>
          <w:sz w:val="22"/>
          <w:szCs w:val="22"/>
          <w:u w:val="none"/>
          <w:lang w:val="en-GB"/>
        </w:rPr>
        <w:t>: Teaching children to understand right from wrong, develop a sense of justice, fairness, and responsibility, and make ethical decisions. It encourages empathy and the development of a personal moral code.</w:t>
      </w:r>
    </w:p>
    <w:p xmlns:wp14="http://schemas.microsoft.com/office/word/2010/wordml" w:rsidR="005B1F18" w:rsidP="386AF0AF" w:rsidRDefault="0054423C" w14:paraId="444C659B" wp14:textId="27B0542D">
      <w:pPr>
        <w:pStyle w:val="ListParagraph"/>
        <w:keepNext w:val="0"/>
        <w:keepLines w:val="0"/>
        <w:numPr>
          <w:ilvl w:val="0"/>
          <w:numId w:val="11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44C4D28E">
        <w:rPr>
          <w:rFonts w:ascii="Arial" w:hAnsi="Arial" w:eastAsia="Arial" w:cs="Arial"/>
          <w:b w:val="1"/>
          <w:bCs w:val="1"/>
          <w:i w:val="0"/>
          <w:iCs w:val="0"/>
          <w:strike w:val="0"/>
          <w:dstrike w:val="0"/>
          <w:noProof w:val="0"/>
          <w:color w:val="000000" w:themeColor="text1" w:themeTint="FF" w:themeShade="FF"/>
          <w:sz w:val="22"/>
          <w:szCs w:val="22"/>
          <w:u w:val="none"/>
          <w:lang w:val="en-GB"/>
        </w:rPr>
        <w:t>Social Development</w:t>
      </w:r>
      <w:r w:rsidRPr="386AF0AF" w:rsidR="44C4D28E">
        <w:rPr>
          <w:rFonts w:ascii="Arial" w:hAnsi="Arial" w:eastAsia="Arial" w:cs="Arial"/>
          <w:b w:val="0"/>
          <w:bCs w:val="0"/>
          <w:i w:val="0"/>
          <w:iCs w:val="0"/>
          <w:strike w:val="0"/>
          <w:dstrike w:val="0"/>
          <w:noProof w:val="0"/>
          <w:color w:val="000000" w:themeColor="text1" w:themeTint="FF" w:themeShade="FF"/>
          <w:sz w:val="22"/>
          <w:szCs w:val="22"/>
          <w:u w:val="none"/>
          <w:lang w:val="en-GB"/>
        </w:rPr>
        <w:t>: Focused on helping children build healthy relationships, communicate effectively, work cooperatively, and contribute positively to their communities. It fosters empathy, respect, teamwork, and conflict resolution.</w:t>
      </w:r>
    </w:p>
    <w:p xmlns:wp14="http://schemas.microsoft.com/office/word/2010/wordml" w:rsidR="005B1F18" w:rsidP="386AF0AF" w:rsidRDefault="0054423C" w14:paraId="531EDCE3" wp14:textId="4A2F3A86">
      <w:pPr>
        <w:pStyle w:val="ListParagraph"/>
        <w:keepNext w:val="0"/>
        <w:keepLines w:val="0"/>
        <w:numPr>
          <w:ilvl w:val="0"/>
          <w:numId w:val="116"/>
        </w:numPr>
        <w:spacing w:before="220" w:beforeAutospacing="off" w:after="220" w:afterAutospacing="off"/>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44C4D28E">
        <w:rPr>
          <w:rFonts w:ascii="Arial" w:hAnsi="Arial" w:eastAsia="Arial" w:cs="Arial"/>
          <w:b w:val="1"/>
          <w:bCs w:val="1"/>
          <w:i w:val="0"/>
          <w:iCs w:val="0"/>
          <w:strike w:val="0"/>
          <w:dstrike w:val="0"/>
          <w:noProof w:val="0"/>
          <w:color w:val="000000" w:themeColor="text1" w:themeTint="FF" w:themeShade="FF"/>
          <w:sz w:val="22"/>
          <w:szCs w:val="22"/>
          <w:u w:val="none"/>
          <w:lang w:val="en-GB"/>
        </w:rPr>
        <w:t>Cultural Development</w:t>
      </w:r>
      <w:r w:rsidRPr="386AF0AF" w:rsidR="44C4D28E">
        <w:rPr>
          <w:rFonts w:ascii="Arial" w:hAnsi="Arial" w:eastAsia="Arial" w:cs="Arial"/>
          <w:b w:val="0"/>
          <w:bCs w:val="0"/>
          <w:i w:val="0"/>
          <w:iCs w:val="0"/>
          <w:strike w:val="0"/>
          <w:dstrike w:val="0"/>
          <w:noProof w:val="0"/>
          <w:color w:val="000000" w:themeColor="text1" w:themeTint="FF" w:themeShade="FF"/>
          <w:sz w:val="22"/>
          <w:szCs w:val="22"/>
          <w:u w:val="none"/>
          <w:lang w:val="en-GB"/>
        </w:rPr>
        <w:t>: Encouraging an appreciation for and understanding of cultural diversity. Children explore their own culture and learn about others, fostering respect and an open-minded attitude toward different cultures, traditions, and perspectives.</w:t>
      </w:r>
    </w:p>
    <w:p xmlns:wp14="http://schemas.microsoft.com/office/word/2010/wordml" w:rsidR="005B1F18" w:rsidP="386AF0AF" w:rsidRDefault="0054423C" w14:paraId="4ECEA5F8" wp14:textId="4369BC88">
      <w:pPr>
        <w:pStyle w:val="Normal"/>
        <w:spacing w:before="240" w:beforeAutospacing="off" w:after="240" w:afterAutospacing="off"/>
        <w:ind w:left="0" w:firstLine="0"/>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44C4D28E">
        <w:rPr>
          <w:noProof w:val="0"/>
          <w:lang w:val="en-GB"/>
        </w:rPr>
        <w:t>We respect diverse cultural practices, values, and traditions. Recruiting volunteers who reflect the communities we serve (bilingual staff, social work students, and volunteers) improves communication for EAL families. Translation and interpretation services ensure resources are accessible. Partnering with Swindon City of Sanctuary, we use their FAB Fusion resources to support refugee and migrant children. Other activities integrate SMSC development, include yoga, mindfulness, cultural stories, arts, and celebrations, fostering holistic learning.</w:t>
      </w:r>
    </w:p>
    <w:p xmlns:wp14="http://schemas.microsoft.com/office/word/2010/wordml" w:rsidR="005B1F18" w:rsidP="386AF0AF" w:rsidRDefault="0054423C" w14:paraId="34BAD8A9" wp14:textId="62D955C3">
      <w:pPr>
        <w:pStyle w:val="Normal"/>
        <w:spacing w:before="240" w:beforeAutospacing="off" w:after="240" w:afterAutospacing="off"/>
        <w:ind w:left="0" w:firstLine="0"/>
        <w:rPr>
          <w:noProof w:val="0"/>
          <w:lang w:val="en-GB"/>
        </w:rPr>
      </w:pPr>
    </w:p>
    <w:p xmlns:wp14="http://schemas.microsoft.com/office/word/2010/wordml" w:rsidR="005B1F18" w:rsidP="386AF0AF" w:rsidRDefault="0054423C" w14:paraId="2B95A12E" wp14:textId="500D042E">
      <w:pPr>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7E838812" wp14:textId="4E9C5631">
      <w:pPr>
        <w:pStyle w:val="Heading1"/>
      </w:pPr>
      <w:bookmarkStart w:name="_Toc801314889" w:id="2078030067"/>
      <w:r w:rsidR="0535BF0C">
        <w:rPr/>
        <w:t>EDI Procedures in Recruitment</w:t>
      </w:r>
      <w:bookmarkEnd w:id="2078030067"/>
    </w:p>
    <w:p xmlns:wp14="http://schemas.microsoft.com/office/word/2010/wordml" w:rsidR="005B1F18" w:rsidP="386AF0AF" w:rsidRDefault="0054423C" w14:paraId="60831F72" wp14:textId="0FF83E79">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Diversity in the Workforce</w:t>
      </w:r>
    </w:p>
    <w:p xmlns:wp14="http://schemas.microsoft.com/office/word/2010/wordml" w:rsidR="005B1F18" w:rsidP="386AF0AF" w:rsidRDefault="0054423C" w14:paraId="4512ED3F" wp14:textId="7C8B8538">
      <w:pPr>
        <w:keepNext w:val="0"/>
        <w:keepLines w:val="0"/>
        <w:spacing w:before="240" w:beforeAutospacing="off" w:after="240" w:afterAutospacing="off"/>
      </w:pPr>
      <w:r w:rsidRPr="386AF0AF" w:rsidR="0535BF0C">
        <w:rPr>
          <w:rFonts w:ascii="Verdana" w:hAnsi="Verdana" w:eastAsia="Verdana" w:cs="Verdana"/>
          <w:sz w:val="22"/>
          <w:szCs w:val="22"/>
        </w:rPr>
        <w:t>A diverse workforce brings a wealth of perspectives, skills, and experiences that contribute to a more inclusive and supportive learning environment. By embracing diversity, Rebel Training Group can better understand and respond to the varied needs of the individuals we support.</w:t>
      </w:r>
    </w:p>
    <w:p xmlns:wp14="http://schemas.microsoft.com/office/word/2010/wordml" w:rsidR="005B1F18" w:rsidP="386AF0AF" w:rsidRDefault="0054423C" w14:paraId="6BE39722" wp14:textId="108614BB">
      <w:pPr>
        <w:keepNext w:val="0"/>
        <w:keepLines w:val="0"/>
        <w:spacing w:before="240" w:beforeAutospacing="off" w:after="240" w:afterAutospacing="off"/>
      </w:pPr>
      <w:r w:rsidRPr="386AF0AF" w:rsidR="0535BF0C">
        <w:rPr>
          <w:rFonts w:ascii="Verdana" w:hAnsi="Verdana" w:eastAsia="Verdana" w:cs="Verdana"/>
          <w:sz w:val="22"/>
          <w:szCs w:val="22"/>
        </w:rPr>
        <w:t>We are committed to growing our team with individuals from diverse cultures, backgrounds, and those with lived experience. This approach ensures that our organisation remains reflective of the communities we serve, fostering authenticity, empathy, and deeper connections with learners. People with lived experience bring invaluable insights that enhance service delivery, inform decision-making, and help shape policies that are truly inclusive and effective.</w:t>
      </w:r>
    </w:p>
    <w:p xmlns:wp14="http://schemas.microsoft.com/office/word/2010/wordml" w:rsidR="005B1F18" w:rsidP="386AF0AF" w:rsidRDefault="0054423C" w14:paraId="06C3E7FD" wp14:textId="2C862A02">
      <w:pPr>
        <w:keepNext w:val="0"/>
        <w:keepLines w:val="0"/>
        <w:spacing w:before="240" w:beforeAutospacing="off" w:after="240" w:afterAutospacing="off"/>
      </w:pPr>
      <w:r w:rsidRPr="386AF0AF" w:rsidR="0535BF0C">
        <w:rPr>
          <w:rFonts w:ascii="Verdana" w:hAnsi="Verdana" w:eastAsia="Verdana" w:cs="Verdana"/>
          <w:sz w:val="22"/>
          <w:szCs w:val="22"/>
        </w:rPr>
        <w:t>Moreover, diverse teams foster creativity, innovation, and well-rounded decision-making, as employees from different backgrounds offer unique insights and approaches to problem-solving. This inclusivity not only strengthens organisational effectiveness but also aligns with our commitment to equality and opportunity for all.</w:t>
      </w:r>
    </w:p>
    <w:p xmlns:wp14="http://schemas.microsoft.com/office/word/2010/wordml" w:rsidR="005B1F18" w:rsidP="386AF0AF" w:rsidRDefault="0054423C" w14:paraId="213DC52F" wp14:textId="77E89CD5">
      <w:pPr>
        <w:keepNext w:val="0"/>
        <w:keepLines w:val="0"/>
        <w:spacing w:before="240" w:beforeAutospacing="off" w:after="240" w:afterAutospacing="off"/>
        <w:rPr>
          <w:rFonts w:ascii="Verdana" w:hAnsi="Verdana" w:eastAsia="Verdana" w:cs="Verdana"/>
          <w:b w:val="1"/>
          <w:bCs w:val="1"/>
          <w:sz w:val="28"/>
          <w:szCs w:val="28"/>
        </w:rPr>
      </w:pPr>
      <w:r w:rsidRPr="386AF0AF" w:rsidR="0535BF0C">
        <w:rPr>
          <w:rFonts w:ascii="Verdana" w:hAnsi="Verdana" w:eastAsia="Verdana" w:cs="Verdana"/>
          <w:sz w:val="22"/>
          <w:szCs w:val="22"/>
        </w:rPr>
        <w:t xml:space="preserve">We oppose and avoid all forms of unlawful discrimination in the recruitment and selection of staff at Rebel Training Group.  We understand that effective and consistent recruitment practices are essential to ensure that all applicants, both internal and external, are treated fairly and with equality of opportunity. </w:t>
      </w:r>
    </w:p>
    <w:p xmlns:wp14="http://schemas.microsoft.com/office/word/2010/wordml" w:rsidR="005B1F18" w:rsidP="386AF0AF" w:rsidRDefault="0054423C" w14:paraId="614EFC2D" wp14:textId="49A8FECA">
      <w:pPr>
        <w:keepNext w:val="0"/>
        <w:keepLines w:val="0"/>
        <w:spacing w:before="240" w:beforeAutospacing="off" w:after="240" w:afterAutospacing="off"/>
        <w:ind w:left="0" w:firstLine="0"/>
        <w:rPr>
          <w:rFonts w:ascii="Verdana" w:hAnsi="Verdana" w:eastAsia="Verdana" w:cs="Verdana"/>
          <w:b w:val="1"/>
          <w:bCs w:val="1"/>
          <w:sz w:val="28"/>
          <w:szCs w:val="28"/>
        </w:rPr>
      </w:pPr>
    </w:p>
    <w:p xmlns:wp14="http://schemas.microsoft.com/office/word/2010/wordml" w:rsidR="005B1F18" w:rsidP="386AF0AF" w:rsidRDefault="0054423C" w14:paraId="4115C496" wp14:textId="4F6ABAA8">
      <w:pPr>
        <w:keepNext w:val="0"/>
        <w:keepLines w:val="0"/>
        <w:spacing w:before="240" w:beforeAutospacing="off" w:after="240" w:afterAutospacing="off"/>
        <w:ind w:left="0" w:firstLine="0"/>
        <w:rPr>
          <w:rFonts w:ascii="Verdana" w:hAnsi="Verdana" w:eastAsia="Verdana" w:cs="Verdana"/>
          <w:b w:val="1"/>
          <w:bCs w:val="1"/>
          <w:sz w:val="28"/>
          <w:szCs w:val="28"/>
        </w:rPr>
      </w:pPr>
      <w:r w:rsidRPr="386AF0AF" w:rsidR="0535BF0C">
        <w:rPr>
          <w:rFonts w:ascii="Verdana" w:hAnsi="Verdana" w:eastAsia="Verdana" w:cs="Verdana"/>
          <w:b w:val="1"/>
          <w:bCs w:val="1"/>
          <w:sz w:val="28"/>
          <w:szCs w:val="28"/>
        </w:rPr>
        <w:t>Key Procedures</w:t>
      </w:r>
    </w:p>
    <w:p xmlns:wp14="http://schemas.microsoft.com/office/word/2010/wordml" w:rsidR="005B1F18" w:rsidP="386AF0AF" w:rsidRDefault="0054423C" w14:paraId="6034546F" wp14:textId="4B95DA49">
      <w:pPr>
        <w:keepNext w:val="0"/>
        <w:keepLines w:val="0"/>
        <w:spacing w:before="240" w:beforeAutospacing="off" w:after="240" w:afterAutospacing="off"/>
      </w:pPr>
      <w:r w:rsidRPr="386AF0AF" w:rsidR="0535BF0C">
        <w:rPr>
          <w:rFonts w:ascii="Verdana" w:hAnsi="Verdana" w:eastAsia="Verdana" w:cs="Verdana"/>
          <w:sz w:val="22"/>
          <w:szCs w:val="22"/>
        </w:rPr>
        <w:t>Rebel Training Group will never exclude any candidate with a disability unless it is clear that the candidate is unable to perform a duty that is intrinsic to the role, having taken into account reasonable adjustments. Interviewers must only ask a candidate questions about their health where this is directly necessary for a particular role and, in any event, only once they have been shortlisted.</w:t>
      </w:r>
    </w:p>
    <w:p xmlns:wp14="http://schemas.microsoft.com/office/word/2010/wordml" w:rsidR="005B1F18" w:rsidP="386AF0AF" w:rsidRDefault="0054423C" w14:paraId="0592E094" wp14:textId="31481F92">
      <w:pPr>
        <w:keepNext w:val="0"/>
        <w:keepLines w:val="0"/>
        <w:spacing w:before="240" w:beforeAutospacing="off" w:after="240" w:afterAutospacing="off"/>
      </w:pPr>
      <w:r w:rsidRPr="386AF0AF" w:rsidR="0535BF0C">
        <w:rPr>
          <w:rFonts w:ascii="Verdana" w:hAnsi="Verdana" w:eastAsia="Verdana" w:cs="Verdana"/>
          <w:sz w:val="22"/>
          <w:szCs w:val="22"/>
        </w:rPr>
        <w:t xml:space="preserve">As required by the </w:t>
      </w:r>
      <w:r w:rsidRPr="386AF0AF" w:rsidR="0535BF0C">
        <w:rPr>
          <w:rFonts w:ascii="Verdana" w:hAnsi="Verdana" w:eastAsia="Verdana" w:cs="Verdana"/>
          <w:b w:val="1"/>
          <w:bCs w:val="1"/>
          <w:sz w:val="22"/>
          <w:szCs w:val="22"/>
        </w:rPr>
        <w:t>Equality Act 2010</w:t>
      </w:r>
      <w:r w:rsidRPr="386AF0AF" w:rsidR="0535BF0C">
        <w:rPr>
          <w:rFonts w:ascii="Verdana" w:hAnsi="Verdana" w:eastAsia="Verdana" w:cs="Verdana"/>
          <w:sz w:val="22"/>
          <w:szCs w:val="22"/>
        </w:rPr>
        <w:t>, additional support will be provided to disabled employees to ensure they are not subject to unlawful or less favourable treatment during the recruitment and selection process. Reasonable adjustments will be made to remove any barriers the employee faces during the process.</w:t>
      </w:r>
    </w:p>
    <w:p xmlns:wp14="http://schemas.microsoft.com/office/word/2010/wordml" w:rsidR="005B1F18" w:rsidP="386AF0AF" w:rsidRDefault="0054423C" w14:paraId="33FF3247" wp14:textId="50073200">
      <w:pPr>
        <w:keepNext w:val="0"/>
        <w:keepLines w:val="0"/>
        <w:spacing w:before="240" w:beforeAutospacing="off" w:after="240" w:afterAutospacing="off"/>
      </w:pPr>
      <w:r w:rsidRPr="386AF0AF" w:rsidR="0535BF0C">
        <w:rPr>
          <w:rFonts w:ascii="Verdana" w:hAnsi="Verdana" w:eastAsia="Verdana" w:cs="Verdana"/>
          <w:sz w:val="22"/>
          <w:szCs w:val="22"/>
        </w:rPr>
        <w:t>All employees involved in the selection and recruitment process are required to eliminate the potential for discrimination at every stage of recruitment, including job descriptions, advertising, shortlisting, interviewing, selection decisions, and employment offers.</w:t>
      </w:r>
    </w:p>
    <w:p xmlns:wp14="http://schemas.microsoft.com/office/word/2010/wordml" w:rsidR="005B1F18" w:rsidP="386AF0AF" w:rsidRDefault="0054423C" w14:paraId="7E153615" wp14:textId="75C3AD6E">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Right to Work and English Proficiency Requirements</w:t>
      </w:r>
    </w:p>
    <w:p xmlns:wp14="http://schemas.microsoft.com/office/word/2010/wordml" w:rsidR="005B1F18" w:rsidP="386AF0AF" w:rsidRDefault="0054423C" w14:paraId="73A7F486" wp14:textId="7152A01C">
      <w:pPr>
        <w:keepNext w:val="0"/>
        <w:keepLines w:val="0"/>
        <w:spacing w:before="240" w:beforeAutospacing="off" w:after="240" w:afterAutospacing="off"/>
      </w:pPr>
      <w:r w:rsidRPr="386AF0AF" w:rsidR="0535BF0C">
        <w:rPr>
          <w:rFonts w:ascii="Verdana" w:hAnsi="Verdana" w:eastAsia="Verdana" w:cs="Verdana"/>
          <w:sz w:val="22"/>
          <w:szCs w:val="22"/>
        </w:rPr>
        <w:t xml:space="preserve">It is a legal requirement under the </w:t>
      </w:r>
      <w:r w:rsidRPr="386AF0AF" w:rsidR="0535BF0C">
        <w:rPr>
          <w:rFonts w:ascii="Verdana" w:hAnsi="Verdana" w:eastAsia="Verdana" w:cs="Verdana"/>
          <w:b w:val="1"/>
          <w:bCs w:val="1"/>
          <w:sz w:val="22"/>
          <w:szCs w:val="22"/>
        </w:rPr>
        <w:t>Immigration, Asylum and Nationality Act 2006</w:t>
      </w:r>
      <w:r w:rsidRPr="386AF0AF" w:rsidR="0535BF0C">
        <w:rPr>
          <w:rFonts w:ascii="Verdana" w:hAnsi="Verdana" w:eastAsia="Verdana" w:cs="Verdana"/>
          <w:sz w:val="22"/>
          <w:szCs w:val="22"/>
        </w:rPr>
        <w:t xml:space="preserve"> for all employees to have the right to work in the UK. Rebel Training Group will not employ an individual unless they can provide original documentation or have their right to work verified through the Home Office's online checking service.</w:t>
      </w:r>
    </w:p>
    <w:p xmlns:wp14="http://schemas.microsoft.com/office/word/2010/wordml" w:rsidR="005B1F18" w:rsidP="386AF0AF" w:rsidRDefault="0054423C" w14:paraId="6D606370" wp14:textId="000E388D">
      <w:pPr>
        <w:keepNext w:val="0"/>
        <w:keepLines w:val="0"/>
        <w:spacing w:before="240" w:beforeAutospacing="off" w:after="240" w:afterAutospacing="off"/>
      </w:pPr>
      <w:r w:rsidRPr="386AF0AF" w:rsidR="0535BF0C">
        <w:rPr>
          <w:rFonts w:ascii="Verdana" w:hAnsi="Verdana" w:eastAsia="Verdana" w:cs="Verdana"/>
          <w:sz w:val="22"/>
          <w:szCs w:val="22"/>
        </w:rPr>
        <w:t xml:space="preserve">Additionally, staff must have a </w:t>
      </w:r>
      <w:r w:rsidRPr="386AF0AF" w:rsidR="0535BF0C">
        <w:rPr>
          <w:rFonts w:ascii="Verdana" w:hAnsi="Verdana" w:eastAsia="Verdana" w:cs="Verdana"/>
          <w:b w:val="1"/>
          <w:bCs w:val="1"/>
          <w:sz w:val="22"/>
          <w:szCs w:val="22"/>
        </w:rPr>
        <w:t>proficient level of English</w:t>
      </w:r>
      <w:r w:rsidRPr="386AF0AF" w:rsidR="0535BF0C">
        <w:rPr>
          <w:rFonts w:ascii="Verdana" w:hAnsi="Verdana" w:eastAsia="Verdana" w:cs="Verdana"/>
          <w:sz w:val="22"/>
          <w:szCs w:val="22"/>
        </w:rPr>
        <w:t xml:space="preserve"> to fulfil their duties, particularly where roles involve safeguarding responsibilities. This is in line with </w:t>
      </w:r>
      <w:r w:rsidRPr="386AF0AF" w:rsidR="0535BF0C">
        <w:rPr>
          <w:rFonts w:ascii="Verdana" w:hAnsi="Verdana" w:eastAsia="Verdana" w:cs="Verdana"/>
          <w:b w:val="1"/>
          <w:bCs w:val="1"/>
          <w:sz w:val="22"/>
          <w:szCs w:val="22"/>
        </w:rPr>
        <w:t>Keeping Children Safe in Education (KCSIE) guidelines</w:t>
      </w:r>
      <w:r w:rsidRPr="386AF0AF" w:rsidR="0535BF0C">
        <w:rPr>
          <w:rFonts w:ascii="Verdana" w:hAnsi="Verdana" w:eastAsia="Verdana" w:cs="Verdana"/>
          <w:sz w:val="22"/>
          <w:szCs w:val="22"/>
        </w:rPr>
        <w:t>, ensuring that employees can effectively communicate safeguarding concerns and instructions to protect the welfare of children and young people.</w:t>
      </w:r>
    </w:p>
    <w:p xmlns:wp14="http://schemas.microsoft.com/office/word/2010/wordml" w:rsidR="005B1F18" w:rsidP="386AF0AF" w:rsidRDefault="0054423C" w14:paraId="642F62F0" wp14:textId="39288059">
      <w:pPr>
        <w:keepNext w:val="0"/>
        <w:keepLines w:val="0"/>
        <w:spacing w:before="240" w:beforeAutospacing="off" w:after="240" w:afterAutospacing="off"/>
        <w:rPr>
          <w:rFonts w:ascii="Verdana" w:hAnsi="Verdana" w:eastAsia="Verdana" w:cs="Verdana"/>
          <w:sz w:val="22"/>
          <w:szCs w:val="22"/>
        </w:rPr>
      </w:pPr>
      <w:r w:rsidRPr="386AF0AF" w:rsidR="0535BF0C">
        <w:rPr>
          <w:rFonts w:ascii="Verdana" w:hAnsi="Verdana" w:eastAsia="Verdana" w:cs="Verdana"/>
          <w:sz w:val="22"/>
          <w:szCs w:val="22"/>
        </w:rPr>
        <w:t xml:space="preserve">If an applicant does not meet the right-to-work criteria, they will be advised to seek guidance from the Citizens Advice Bureau, and their application will be put on hold while further checks are carried out. </w:t>
      </w:r>
      <w:r w:rsidRPr="386AF0AF" w:rsidR="0535BF0C">
        <w:rPr>
          <w:rFonts w:ascii="Verdana" w:hAnsi="Verdana" w:eastAsia="Verdana" w:cs="Verdana"/>
          <w:i w:val="1"/>
          <w:iCs w:val="1"/>
          <w:sz w:val="22"/>
          <w:szCs w:val="22"/>
        </w:rPr>
        <w:t xml:space="preserve">See </w:t>
      </w:r>
      <w:hyperlink w:anchor=":~:text=Volunteering%20can%20be%20undertaken%20at,event%20or%20re%2Ddocumentation%20interview." r:id="R9f3e85609fb04fb2">
        <w:r w:rsidRPr="386AF0AF" w:rsidR="0535BF0C">
          <w:rPr>
            <w:rStyle w:val="Hyperlink"/>
            <w:rFonts w:ascii="Verdana" w:hAnsi="Verdana" w:eastAsia="Verdana" w:cs="Verdana"/>
            <w:i w:val="1"/>
            <w:iCs w:val="1"/>
            <w:sz w:val="22"/>
            <w:szCs w:val="22"/>
          </w:rPr>
          <w:t>Permission to Work</w:t>
        </w:r>
      </w:hyperlink>
      <w:r w:rsidRPr="386AF0AF" w:rsidR="0535BF0C">
        <w:rPr>
          <w:rFonts w:ascii="Verdana" w:hAnsi="Verdana" w:eastAsia="Verdana" w:cs="Verdana"/>
          <w:i w:val="1"/>
          <w:iCs w:val="1"/>
          <w:sz w:val="22"/>
          <w:szCs w:val="22"/>
        </w:rPr>
        <w:t xml:space="preserve"> guidance. </w:t>
      </w:r>
    </w:p>
    <w:p xmlns:wp14="http://schemas.microsoft.com/office/word/2010/wordml" w:rsidR="005B1F18" w:rsidP="386AF0AF" w:rsidRDefault="0054423C" w14:paraId="1A134F62" wp14:textId="469DD196">
      <w:pPr>
        <w:pStyle w:val="Normal"/>
      </w:pPr>
      <w:r w:rsidR="0535BF0C">
        <w:rPr/>
        <w:t>Volunteering can be undertaken at any stage of the asylum process, but such activities must not interfere with scheduled events such as a substantive asylum interview, regular reporting event or re-documentation interview.</w:t>
      </w:r>
    </w:p>
    <w:p xmlns:wp14="http://schemas.microsoft.com/office/word/2010/wordml" w:rsidR="005B1F18" w:rsidP="386AF0AF" w:rsidRDefault="0054423C" w14:paraId="4338BB83" wp14:textId="69166B32">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Monitoring Equality and Diversity in Recruitment</w:t>
      </w:r>
    </w:p>
    <w:p xmlns:wp14="http://schemas.microsoft.com/office/word/2010/wordml" w:rsidR="005B1F18" w:rsidP="386AF0AF" w:rsidRDefault="0054423C" w14:paraId="77A2110B" wp14:textId="27456516">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sz w:val="22"/>
          <w:szCs w:val="22"/>
        </w:rPr>
        <w:t>To monitor the effectiveness of our EDI procedures, Rebel Training Group asks all candidates to complete an Equality and Diversity Monitoring Form. This data is collected solely for monitoring purposes and is held confidentially in accordance with our Data Protection Policy.</w:t>
      </w:r>
    </w:p>
    <w:p xmlns:wp14="http://schemas.microsoft.com/office/word/2010/wordml" w:rsidR="005B1F18" w:rsidP="386AF0AF" w:rsidRDefault="0054423C" w14:paraId="7900C377" wp14:textId="4E8B947B">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This data is recorded and maintained on the Equality and Diversity Recruitment Monitoring Control Sheet.</w:t>
      </w:r>
    </w:p>
    <w:p xmlns:wp14="http://schemas.microsoft.com/office/word/2010/wordml" w:rsidR="005B1F18" w:rsidP="386AF0AF" w:rsidRDefault="0054423C" w14:paraId="73ABEF1F" wp14:textId="19C2BBFB">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Recruitment Authorisation</w:t>
      </w:r>
    </w:p>
    <w:p xmlns:wp14="http://schemas.microsoft.com/office/word/2010/wordml" w:rsidR="005B1F18" w:rsidP="386AF0AF" w:rsidRDefault="0054423C" w14:paraId="398F8B78" wp14:textId="5DF22D15">
      <w:pPr>
        <w:keepNext w:val="0"/>
        <w:keepLines w:val="0"/>
        <w:spacing w:before="240" w:beforeAutospacing="off" w:after="240" w:afterAutospacing="off"/>
      </w:pPr>
      <w:r w:rsidRPr="386AF0AF" w:rsidR="0535BF0C">
        <w:rPr>
          <w:rFonts w:ascii="Verdana" w:hAnsi="Verdana" w:eastAsia="Verdana" w:cs="Verdana"/>
          <w:sz w:val="22"/>
          <w:szCs w:val="22"/>
        </w:rPr>
        <w:t xml:space="preserve">Any vacancy must be authorised by the </w:t>
      </w:r>
      <w:r w:rsidRPr="386AF0AF" w:rsidR="0535BF0C">
        <w:rPr>
          <w:rFonts w:ascii="Verdana" w:hAnsi="Verdana" w:eastAsia="Verdana" w:cs="Verdana"/>
          <w:b w:val="1"/>
          <w:bCs w:val="1"/>
          <w:sz w:val="22"/>
          <w:szCs w:val="22"/>
        </w:rPr>
        <w:t>Senior Leadership Team (SLT)</w:t>
      </w:r>
      <w:r w:rsidRPr="386AF0AF" w:rsidR="0535BF0C">
        <w:rPr>
          <w:rFonts w:ascii="Verdana" w:hAnsi="Verdana" w:eastAsia="Verdana" w:cs="Verdana"/>
          <w:sz w:val="22"/>
          <w:szCs w:val="22"/>
        </w:rPr>
        <w:t xml:space="preserve"> before any attempt is made to fill the role. The request must be sent via email to </w:t>
      </w:r>
      <w:hyperlink r:id="R065d3c998d5d4758">
        <w:r w:rsidRPr="386AF0AF" w:rsidR="0535BF0C">
          <w:rPr>
            <w:rStyle w:val="Hyperlink"/>
            <w:rFonts w:ascii="Verdana" w:hAnsi="Verdana" w:eastAsia="Verdana" w:cs="Verdana"/>
            <w:b w:val="1"/>
            <w:bCs w:val="1"/>
            <w:sz w:val="22"/>
            <w:szCs w:val="22"/>
          </w:rPr>
          <w:t>slt@rebeltraining.co</w:t>
        </w:r>
      </w:hyperlink>
      <w:r w:rsidRPr="386AF0AF" w:rsidR="0535BF0C">
        <w:rPr>
          <w:rFonts w:ascii="Verdana" w:hAnsi="Verdana" w:eastAsia="Verdana" w:cs="Verdana"/>
          <w:sz w:val="22"/>
          <w:szCs w:val="22"/>
        </w:rPr>
        <w:t xml:space="preserve"> and should consider whether existing staff could be supported to take on additional duties.</w:t>
      </w:r>
    </w:p>
    <w:p xmlns:wp14="http://schemas.microsoft.com/office/word/2010/wordml" w:rsidR="005B1F18" w:rsidP="386AF0AF" w:rsidRDefault="0054423C" w14:paraId="0EDE777F" wp14:textId="3A045750">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Job Descriptions and Person Specifications</w:t>
      </w:r>
    </w:p>
    <w:p xmlns:wp14="http://schemas.microsoft.com/office/word/2010/wordml" w:rsidR="005B1F18" w:rsidP="386AF0AF" w:rsidRDefault="0054423C" w14:paraId="3924B063" wp14:textId="719B2C4A">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sz w:val="22"/>
          <w:szCs w:val="22"/>
        </w:rPr>
        <w:t>Once authorisation is obtained, the recruiting manager must create a job description that:</w:t>
      </w:r>
    </w:p>
    <w:p xmlns:wp14="http://schemas.microsoft.com/office/word/2010/wordml" w:rsidR="005B1F18" w:rsidP="386AF0AF" w:rsidRDefault="0054423C" w14:paraId="5A812723" wp14:textId="02C33145">
      <w:pPr>
        <w:pStyle w:val="ListParagraph"/>
        <w:keepNext w:val="0"/>
        <w:keepLines w:val="0"/>
        <w:numPr>
          <w:ilvl w:val="0"/>
          <w:numId w:val="87"/>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Provides a fair and accurate representation of the role.</w:t>
      </w:r>
    </w:p>
    <w:p xmlns:wp14="http://schemas.microsoft.com/office/word/2010/wordml" w:rsidR="005B1F18" w:rsidP="386AF0AF" w:rsidRDefault="0054423C" w14:paraId="08F4293B" wp14:textId="3CB79E87">
      <w:pPr>
        <w:pStyle w:val="ListParagraph"/>
        <w:keepNext w:val="0"/>
        <w:keepLines w:val="0"/>
        <w:numPr>
          <w:ilvl w:val="0"/>
          <w:numId w:val="87"/>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Includes a clearly drafted person specification outlining required qualifications, experience, skills, and competencies.</w:t>
      </w:r>
    </w:p>
    <w:p xmlns:wp14="http://schemas.microsoft.com/office/word/2010/wordml" w:rsidR="005B1F18" w:rsidP="386AF0AF" w:rsidRDefault="0054423C" w14:paraId="6D4D1152" wp14:textId="25B8D009">
      <w:pPr>
        <w:pStyle w:val="ListParagraph"/>
        <w:keepNext w:val="0"/>
        <w:keepLines w:val="0"/>
        <w:numPr>
          <w:ilvl w:val="0"/>
          <w:numId w:val="87"/>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Ensures no unreasonable criteria unfairly disadvantage certain groups (e.g., requiring excessive physical duties that are not intrinsic to the role).</w:t>
      </w:r>
    </w:p>
    <w:p xmlns:wp14="http://schemas.microsoft.com/office/word/2010/wordml" w:rsidR="005B1F18" w:rsidP="386AF0AF" w:rsidRDefault="0054423C" w14:paraId="0A531BFF" wp14:textId="4C4C75EA">
      <w:pPr>
        <w:pStyle w:val="Heading3"/>
        <w:rPr>
          <w:rFonts w:ascii="Verdana" w:hAnsi="Verdana" w:eastAsia="Verdana" w:cs="Verdana"/>
          <w:b w:val="0"/>
          <w:bCs w:val="0"/>
          <w:sz w:val="28"/>
          <w:szCs w:val="28"/>
        </w:rPr>
      </w:pPr>
      <w:r w:rsidR="0535BF0C">
        <w:rPr/>
        <w:t>Advertising of Vacancies</w:t>
      </w:r>
    </w:p>
    <w:p xmlns:wp14="http://schemas.microsoft.com/office/word/2010/wordml" w:rsidR="005B1F18" w:rsidP="386AF0AF" w:rsidRDefault="0054423C" w14:paraId="7776569A" wp14:textId="5AC05165">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All vacancies will be advertised internally before external recruitment methods are used. Internal candidates will be prioritised, and reasonable training will be offered to support career progression.</w:t>
      </w:r>
    </w:p>
    <w:p xmlns:wp14="http://schemas.microsoft.com/office/word/2010/wordml" w:rsidR="005B1F18" w:rsidP="386AF0AF" w:rsidRDefault="0054423C" w14:paraId="14AAE94D" wp14:textId="6F302777">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External advertisements must be approved by HR/Management Commitee and must not indicate any form of unlawful discrimination.</w:t>
      </w:r>
    </w:p>
    <w:p xmlns:wp14="http://schemas.microsoft.com/office/word/2010/wordml" w:rsidR="005B1F18" w:rsidP="386AF0AF" w:rsidRDefault="0054423C" w14:paraId="633A6F55" wp14:textId="50D716AF">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We conduct blind applications, where personal details such as gender, age, and ethnicity are removed from application forms. The EDI monitoring form is completed separately.</w:t>
      </w:r>
    </w:p>
    <w:p xmlns:wp14="http://schemas.microsoft.com/office/word/2010/wordml" w:rsidR="005B1F18" w:rsidP="386AF0AF" w:rsidRDefault="0054423C" w14:paraId="121295C5" wp14:textId="664C2AD2">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We do not ask pre-employment health questions unless directly relevant to the role (e.g., safeguarding responsibilities).</w:t>
      </w:r>
    </w:p>
    <w:p xmlns:wp14="http://schemas.microsoft.com/office/word/2010/wordml" w:rsidR="005B1F18" w:rsidP="386AF0AF" w:rsidRDefault="0054423C" w14:paraId="4D1161D8" wp14:textId="36B1699B">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Shortlisting</w:t>
      </w:r>
    </w:p>
    <w:p xmlns:wp14="http://schemas.microsoft.com/office/word/2010/wordml" w:rsidR="005B1F18" w:rsidP="386AF0AF" w:rsidRDefault="0054423C" w14:paraId="4B44AD8F" wp14:textId="682D6CF0">
      <w:pPr>
        <w:keepNext w:val="0"/>
        <w:keepLines w:val="0"/>
        <w:spacing w:before="240" w:beforeAutospacing="off" w:after="240" w:afterAutospacing="off"/>
      </w:pPr>
      <w:r w:rsidRPr="386AF0AF" w:rsidR="0535BF0C">
        <w:rPr>
          <w:rFonts w:ascii="Verdana" w:hAnsi="Verdana" w:eastAsia="Verdana" w:cs="Verdana"/>
          <w:sz w:val="22"/>
          <w:szCs w:val="22"/>
        </w:rPr>
        <w:t>Candidates will be shortlisted based on:</w:t>
      </w:r>
    </w:p>
    <w:p xmlns:wp14="http://schemas.microsoft.com/office/word/2010/wordml" w:rsidR="005B1F18" w:rsidP="386AF0AF" w:rsidRDefault="0054423C" w14:paraId="43DEE164" wp14:textId="02CDE541">
      <w:pPr>
        <w:pStyle w:val="ListParagraph"/>
        <w:keepNext w:val="0"/>
        <w:keepLines w:val="0"/>
        <w:numPr>
          <w:ilvl w:val="0"/>
          <w:numId w:val="88"/>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sz w:val="22"/>
          <w:szCs w:val="22"/>
        </w:rPr>
        <w:t>Specific job-related criteria derived from the job description.</w:t>
      </w:r>
    </w:p>
    <w:p xmlns:wp14="http://schemas.microsoft.com/office/word/2010/wordml" w:rsidR="005B1F18" w:rsidP="386AF0AF" w:rsidRDefault="0054423C" w14:paraId="05AB8FC9" wp14:textId="00B47583">
      <w:pPr>
        <w:pStyle w:val="ListParagraph"/>
        <w:keepNext w:val="0"/>
        <w:keepLines w:val="0"/>
        <w:numPr>
          <w:ilvl w:val="0"/>
          <w:numId w:val="88"/>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Information provided in the mandatory application form and optional CV.</w:t>
      </w:r>
    </w:p>
    <w:p xmlns:wp14="http://schemas.microsoft.com/office/word/2010/wordml" w:rsidR="005B1F18" w:rsidP="386AF0AF" w:rsidRDefault="0054423C" w14:paraId="0910B26A" wp14:textId="08F50D6B">
      <w:pPr>
        <w:pStyle w:val="ListParagraph"/>
        <w:keepNext w:val="0"/>
        <w:keepLines w:val="0"/>
        <w:numPr>
          <w:ilvl w:val="0"/>
          <w:numId w:val="88"/>
        </w:numPr>
        <w:spacing w:before="240" w:beforeAutospacing="off" w:after="240" w:afterAutospacing="off"/>
        <w:rPr>
          <w:rFonts w:ascii="Verdana" w:hAnsi="Verdana" w:eastAsia="Verdana" w:cs="Verdana"/>
          <w:sz w:val="22"/>
          <w:szCs w:val="22"/>
        </w:rPr>
      </w:pPr>
      <w:r w:rsidRPr="386AF0AF" w:rsidR="0535BF0C">
        <w:rPr>
          <w:rFonts w:ascii="Verdana" w:hAnsi="Verdana" w:eastAsia="Verdana" w:cs="Verdana"/>
          <w:b w:val="0"/>
          <w:bCs w:val="0"/>
          <w:sz w:val="22"/>
          <w:szCs w:val="22"/>
        </w:rPr>
        <w:t>A fair and consistent screening process, with records retained for one year.</w:t>
      </w:r>
    </w:p>
    <w:p xmlns:wp14="http://schemas.microsoft.com/office/word/2010/wordml" w:rsidR="005B1F18" w:rsidP="386AF0AF" w:rsidRDefault="0054423C" w14:paraId="3869EC62" wp14:textId="1500A4DB">
      <w:pPr>
        <w:keepNext w:val="0"/>
        <w:keepLines w:val="0"/>
        <w:spacing w:before="240" w:beforeAutospacing="off" w:after="240" w:afterAutospacing="off"/>
      </w:pPr>
      <w:r w:rsidRPr="386AF0AF" w:rsidR="0535BF0C">
        <w:rPr>
          <w:rFonts w:ascii="Verdana" w:hAnsi="Verdana" w:eastAsia="Verdana" w:cs="Verdana"/>
          <w:sz w:val="22"/>
          <w:szCs w:val="22"/>
        </w:rPr>
        <w:t>Candidates will be informed of the outcome of their application promptly.</w:t>
      </w:r>
    </w:p>
    <w:p xmlns:wp14="http://schemas.microsoft.com/office/word/2010/wordml" w:rsidR="005B1F18" w:rsidP="386AF0AF" w:rsidRDefault="0054423C" w14:paraId="1B2317FB" wp14:textId="4B621A0A">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Recruitment Interviews</w:t>
      </w:r>
    </w:p>
    <w:p xmlns:wp14="http://schemas.microsoft.com/office/word/2010/wordml" w:rsidR="005B1F18" w:rsidP="386AF0AF" w:rsidRDefault="0054423C" w14:paraId="1E6A1453" wp14:textId="6D7AD738">
      <w:pPr>
        <w:keepNext w:val="0"/>
        <w:keepLines w:val="0"/>
        <w:spacing w:before="240" w:beforeAutospacing="off" w:after="240" w:afterAutospacing="off"/>
      </w:pPr>
      <w:r w:rsidRPr="386AF0AF" w:rsidR="0535BF0C">
        <w:rPr>
          <w:rFonts w:ascii="Verdana" w:hAnsi="Verdana" w:eastAsia="Verdana" w:cs="Verdana"/>
          <w:sz w:val="22"/>
          <w:szCs w:val="22"/>
        </w:rPr>
        <w:t>Interviews will:</w:t>
      </w:r>
    </w:p>
    <w:p xmlns:wp14="http://schemas.microsoft.com/office/word/2010/wordml" w:rsidR="005B1F18" w:rsidP="386AF0AF" w:rsidRDefault="0054423C" w14:paraId="7E6DC074" wp14:textId="6E5B88DD">
      <w:pPr>
        <w:pStyle w:val="ListParagraph"/>
        <w:keepNext w:val="0"/>
        <w:keepLines w:val="0"/>
        <w:numPr>
          <w:ilvl w:val="0"/>
          <w:numId w:val="89"/>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sz w:val="22"/>
          <w:szCs w:val="22"/>
        </w:rPr>
        <w:t>Focus on job-related skills and competencies.</w:t>
      </w:r>
    </w:p>
    <w:p xmlns:wp14="http://schemas.microsoft.com/office/word/2010/wordml" w:rsidR="005B1F18" w:rsidP="386AF0AF" w:rsidRDefault="0054423C" w14:paraId="27E78E57" wp14:textId="7F355163">
      <w:pPr>
        <w:pStyle w:val="ListParagraph"/>
        <w:keepNext w:val="0"/>
        <w:keepLines w:val="0"/>
        <w:numPr>
          <w:ilvl w:val="0"/>
          <w:numId w:val="89"/>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Ensure questions are not discriminatory or unnecessarily intrusive.</w:t>
      </w:r>
    </w:p>
    <w:p xmlns:wp14="http://schemas.microsoft.com/office/word/2010/wordml" w:rsidR="005B1F18" w:rsidP="386AF0AF" w:rsidRDefault="0054423C" w14:paraId="37A5974C" wp14:textId="66E39CB9">
      <w:pPr>
        <w:pStyle w:val="ListParagraph"/>
        <w:keepNext w:val="0"/>
        <w:keepLines w:val="0"/>
        <w:numPr>
          <w:ilvl w:val="0"/>
          <w:numId w:val="89"/>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Avoid assumptions based on age, disability, gender reassignment, marital status, pregnancy, race, religion, sex, or sexual orientation.</w:t>
      </w:r>
    </w:p>
    <w:p xmlns:wp14="http://schemas.microsoft.com/office/word/2010/wordml" w:rsidR="005B1F18" w:rsidP="386AF0AF" w:rsidRDefault="0054423C" w14:paraId="05BD1660" wp14:textId="1F4424FB">
      <w:pPr>
        <w:pStyle w:val="ListParagraph"/>
        <w:keepNext w:val="0"/>
        <w:keepLines w:val="0"/>
        <w:numPr>
          <w:ilvl w:val="0"/>
          <w:numId w:val="89"/>
        </w:numPr>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Provide reasonable adjustments for disabled candidates.</w:t>
      </w:r>
    </w:p>
    <w:p xmlns:wp14="http://schemas.microsoft.com/office/word/2010/wordml" w:rsidR="005B1F18" w:rsidP="386AF0AF" w:rsidRDefault="0054423C" w14:paraId="385C1C7D" wp14:textId="0844B4D9">
      <w:pPr>
        <w:keepNext w:val="0"/>
        <w:keepLines w:val="0"/>
        <w:spacing w:before="240" w:beforeAutospacing="off" w:after="240" w:afterAutospacing="off"/>
      </w:pPr>
      <w:r w:rsidRPr="386AF0AF" w:rsidR="0535BF0C">
        <w:rPr>
          <w:rFonts w:ascii="Verdana" w:hAnsi="Verdana" w:eastAsia="Verdana" w:cs="Verdana"/>
          <w:b w:val="0"/>
          <w:bCs w:val="0"/>
          <w:sz w:val="22"/>
          <w:szCs w:val="22"/>
        </w:rPr>
        <w:t>Interviews may be held in person or remotely via Google Meet, Zoom, or Microsoft Teams. Candidates will be informed of the format and given the opportunity to request reasonable adjustments.</w:t>
      </w:r>
    </w:p>
    <w:p xmlns:wp14="http://schemas.microsoft.com/office/word/2010/wordml" w:rsidR="005B1F18" w:rsidP="386AF0AF" w:rsidRDefault="0054423C" w14:paraId="07EAB17C" wp14:textId="2FCCD09D">
      <w:pPr>
        <w:keepNext w:val="0"/>
        <w:keepLines w:val="0"/>
        <w:spacing w:before="240" w:beforeAutospacing="off" w:after="240" w:afterAutospacing="off"/>
      </w:pPr>
      <w:r w:rsidRPr="386AF0AF" w:rsidR="0535BF0C">
        <w:rPr>
          <w:rFonts w:ascii="Verdana" w:hAnsi="Verdana" w:eastAsia="Verdana" w:cs="Verdana"/>
          <w:sz w:val="22"/>
          <w:szCs w:val="22"/>
        </w:rPr>
        <w:t>If selection tests are used, they will only assess genuine job requirements. Records of tests will be retained for one year.</w:t>
      </w:r>
    </w:p>
    <w:p xmlns:wp14="http://schemas.microsoft.com/office/word/2010/wordml" w:rsidR="005B1F18" w:rsidP="386AF0AF" w:rsidRDefault="0054423C" w14:paraId="34B63654" wp14:textId="7CA1F148">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Offer of Employment</w:t>
      </w:r>
    </w:p>
    <w:p xmlns:wp14="http://schemas.microsoft.com/office/word/2010/wordml" w:rsidR="005B1F18" w:rsidP="386AF0AF" w:rsidRDefault="0054423C" w14:paraId="1A952AC3" wp14:textId="030E55B6">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sz w:val="22"/>
          <w:szCs w:val="22"/>
        </w:rPr>
        <w:t>Once a candidate has been selected, the offer must be approved by HR and confirmed by the Management Team.</w:t>
      </w:r>
    </w:p>
    <w:p xmlns:wp14="http://schemas.microsoft.com/office/word/2010/wordml" w:rsidR="005B1F18" w:rsidP="386AF0AF" w:rsidRDefault="0054423C" w14:paraId="67039AA7" wp14:textId="053CEE6A">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b w:val="0"/>
          <w:bCs w:val="0"/>
          <w:sz w:val="22"/>
          <w:szCs w:val="22"/>
        </w:rPr>
        <w:t>The starting salary will be set to ensure pay equity across similar roles within the organisation.</w:t>
      </w:r>
    </w:p>
    <w:p xmlns:wp14="http://schemas.microsoft.com/office/word/2010/wordml" w:rsidR="005B1F18" w:rsidP="386AF0AF" w:rsidRDefault="0054423C" w14:paraId="7BC33241" wp14:textId="4E1F0DE8">
      <w:pPr>
        <w:keepNext w:val="0"/>
        <w:keepLines w:val="0"/>
        <w:spacing w:before="240" w:beforeAutospacing="off" w:after="240" w:afterAutospacing="off"/>
      </w:pPr>
      <w:r w:rsidRPr="386AF0AF" w:rsidR="0535BF0C">
        <w:rPr>
          <w:rFonts w:ascii="Verdana" w:hAnsi="Verdana" w:eastAsia="Verdana" w:cs="Verdana"/>
          <w:sz w:val="22"/>
          <w:szCs w:val="22"/>
        </w:rPr>
        <w:t>A verbal offer will be made, followed by a written contract of employment.</w:t>
      </w:r>
    </w:p>
    <w:p xmlns:wp14="http://schemas.microsoft.com/office/word/2010/wordml" w:rsidR="005B1F18" w:rsidP="386AF0AF" w:rsidRDefault="0054423C" w14:paraId="308CC2AB" wp14:textId="48CD37BC">
      <w:pPr>
        <w:pStyle w:val="Heading3"/>
        <w:spacing w:before="281" w:beforeAutospacing="off" w:after="281" w:afterAutospacing="off"/>
        <w:rPr>
          <w:rFonts w:ascii="Verdana" w:hAnsi="Verdana" w:eastAsia="Verdana" w:cs="Verdana"/>
          <w:b w:val="1"/>
          <w:bCs w:val="1"/>
          <w:sz w:val="28"/>
          <w:szCs w:val="28"/>
        </w:rPr>
      </w:pPr>
      <w:r w:rsidRPr="386AF0AF" w:rsidR="0535BF0C">
        <w:rPr>
          <w:rFonts w:ascii="Verdana" w:hAnsi="Verdana" w:eastAsia="Verdana" w:cs="Verdana"/>
          <w:b w:val="1"/>
          <w:bCs w:val="1"/>
          <w:sz w:val="28"/>
          <w:szCs w:val="28"/>
        </w:rPr>
        <w:t>Compliance with UK Employment Law</w:t>
      </w:r>
    </w:p>
    <w:p xmlns:wp14="http://schemas.microsoft.com/office/word/2010/wordml" w:rsidR="005B1F18" w:rsidP="386AF0AF" w:rsidRDefault="0054423C" w14:paraId="6AE83D2C" wp14:textId="40F17839">
      <w:pPr>
        <w:keepNext w:val="0"/>
        <w:keepLines w:val="0"/>
        <w:spacing w:before="240" w:beforeAutospacing="off" w:after="240" w:afterAutospacing="off"/>
        <w:rPr>
          <w:rFonts w:ascii="Verdana" w:hAnsi="Verdana" w:eastAsia="Verdana" w:cs="Verdana"/>
          <w:b w:val="0"/>
          <w:bCs w:val="0"/>
          <w:sz w:val="22"/>
          <w:szCs w:val="22"/>
        </w:rPr>
      </w:pPr>
      <w:r w:rsidRPr="386AF0AF" w:rsidR="0535BF0C">
        <w:rPr>
          <w:rFonts w:ascii="Verdana" w:hAnsi="Verdana" w:eastAsia="Verdana" w:cs="Verdana"/>
          <w:sz w:val="22"/>
          <w:szCs w:val="22"/>
        </w:rPr>
        <w:t>If an employee is found to be working in the UK illegally during their employment, Rebel Training Group will conduct a full investigation and, if necessary, terminate the contract in compliance with employment law.</w:t>
      </w:r>
    </w:p>
    <w:p xmlns:wp14="http://schemas.microsoft.com/office/word/2010/wordml" w:rsidR="005B1F18" w:rsidP="386AF0AF" w:rsidRDefault="0054423C" w14:paraId="4603150A" wp14:textId="2C500123">
      <w:pPr>
        <w:keepNext w:val="0"/>
        <w:keepLines w:val="0"/>
        <w:spacing w:before="240" w:beforeAutospacing="off" w:after="240" w:afterAutospacing="off"/>
      </w:pPr>
      <w:r w:rsidRPr="386AF0AF" w:rsidR="0535BF0C">
        <w:rPr>
          <w:rFonts w:ascii="Verdana" w:hAnsi="Verdana" w:eastAsia="Verdana" w:cs="Verdana"/>
          <w:b w:val="0"/>
          <w:bCs w:val="0"/>
          <w:sz w:val="22"/>
          <w:szCs w:val="22"/>
        </w:rPr>
        <w:t>Any concerns regarding an employee’s right to work should be reported to the Senior Leadership Team, who will carry out further investigations.</w:t>
      </w:r>
    </w:p>
    <w:p xmlns:wp14="http://schemas.microsoft.com/office/word/2010/wordml" w:rsidR="005B1F18" w:rsidP="386AF0AF" w:rsidRDefault="0054423C" w14:paraId="2F08487A" wp14:textId="603ED440">
      <w:pPr>
        <w:keepNext w:val="0"/>
        <w:keepLines w:val="0"/>
        <w:spacing w:before="240" w:beforeAutospacing="off" w:after="240" w:afterAutospacing="off"/>
        <w:ind w:left="0" w:firstLine="0"/>
        <w:rPr>
          <w:rFonts w:ascii="Verdana" w:hAnsi="Verdana" w:eastAsia="Verdana" w:cs="Verdana"/>
          <w:sz w:val="22"/>
          <w:szCs w:val="22"/>
        </w:rPr>
      </w:pPr>
    </w:p>
    <w:p xmlns:wp14="http://schemas.microsoft.com/office/word/2010/wordml" w:rsidR="005B1F18" w:rsidP="386AF0AF" w:rsidRDefault="0054423C" w14:paraId="1FE3CBE3" wp14:textId="284AE7A0">
      <w:pPr>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667B9B3A" wp14:textId="5EF5E09E">
      <w:pPr>
        <w:pStyle w:val="Heading1"/>
        <w:rPr>
          <w:rFonts w:ascii="Verdana" w:hAnsi="Verdana" w:eastAsia="Verdana" w:cs="Verdana"/>
          <w:b w:val="1"/>
          <w:bCs w:val="1"/>
          <w:sz w:val="22"/>
          <w:szCs w:val="22"/>
        </w:rPr>
      </w:pPr>
      <w:bookmarkStart w:name="_Toc353799810" w:id="131418835"/>
      <w:r w:rsidR="51E5204F">
        <w:rPr/>
        <w:t>EDI in</w:t>
      </w:r>
      <w:r w:rsidR="51E5204F">
        <w:rPr/>
        <w:t xml:space="preserve"> the Workplace</w:t>
      </w:r>
      <w:r w:rsidR="79B594E0">
        <w:rPr/>
        <w:t xml:space="preserve"> Procedures</w:t>
      </w:r>
      <w:bookmarkEnd w:id="131418835"/>
    </w:p>
    <w:p xmlns:wp14="http://schemas.microsoft.com/office/word/2010/wordml" w:rsidR="005B1F18" w:rsidP="386AF0AF" w:rsidRDefault="0054423C" w14:paraId="0A3176D3" wp14:textId="54278ABB">
      <w:pPr>
        <w:pStyle w:val="Heading3"/>
        <w:ind w:left="0" w:hanging="0"/>
      </w:pPr>
    </w:p>
    <w:p xmlns:wp14="http://schemas.microsoft.com/office/word/2010/wordml" w:rsidR="005B1F18" w:rsidP="386AF0AF" w:rsidRDefault="0054423C" w14:paraId="0D485A3B" wp14:textId="1B94ECCA">
      <w:pPr>
        <w:pStyle w:val="Heading3"/>
        <w:ind w:left="0" w:hanging="0"/>
      </w:pPr>
      <w:r w:rsidR="51E5204F">
        <w:rPr/>
        <w:t>Our Commitment to Equality and Inclusion</w:t>
      </w:r>
    </w:p>
    <w:p xmlns:wp14="http://schemas.microsoft.com/office/word/2010/wordml" w:rsidR="005B1F18" w:rsidP="386AF0AF" w:rsidRDefault="0054423C" w14:paraId="5CA6DB7C" wp14:textId="428FF7AE">
      <w:pPr>
        <w:keepNext w:val="0"/>
        <w:keepLines w:val="0"/>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At Rebel Training Group, we are dedicated to ensuring all employees—whether temporary, part-time, or full-time</w:t>
      </w:r>
      <w:r w:rsidRPr="386AF0AF" w:rsidR="39FDA337">
        <w:rPr>
          <w:rFonts w:ascii="Verdana" w:hAnsi="Verdana" w:eastAsia="Verdana" w:cs="Verdana"/>
          <w:sz w:val="22"/>
          <w:szCs w:val="22"/>
        </w:rPr>
        <w:t xml:space="preserve"> - </w:t>
      </w:r>
      <w:r w:rsidRPr="386AF0AF" w:rsidR="51E5204F">
        <w:rPr>
          <w:rFonts w:ascii="Verdana" w:hAnsi="Verdana" w:eastAsia="Verdana" w:cs="Verdana"/>
          <w:sz w:val="22"/>
          <w:szCs w:val="22"/>
        </w:rPr>
        <w:t xml:space="preserve">are treated with fairness, respect, and dignity. We are committed to fostering an inclusive work environment that upholds equality in all areas of employment. As part of our commitment, we continue to develop policies and procedures to address any gaps and to ensure equality for all. Every policy undergoes </w:t>
      </w:r>
      <w:r w:rsidRPr="386AF0AF" w:rsidR="51E5204F">
        <w:rPr>
          <w:rFonts w:ascii="Verdana" w:hAnsi="Verdana" w:eastAsia="Verdana" w:cs="Verdana"/>
          <w:sz w:val="22"/>
          <w:szCs w:val="22"/>
        </w:rPr>
        <w:t>an Initial</w:t>
      </w:r>
      <w:r w:rsidRPr="386AF0AF" w:rsidR="51E5204F">
        <w:rPr>
          <w:rFonts w:ascii="Verdana" w:hAnsi="Verdana" w:eastAsia="Verdana" w:cs="Verdana"/>
          <w:sz w:val="22"/>
          <w:szCs w:val="22"/>
        </w:rPr>
        <w:t xml:space="preserve"> Equality Impact Assessment to ensure fair implementation and outcomes.</w:t>
      </w:r>
    </w:p>
    <w:p xmlns:wp14="http://schemas.microsoft.com/office/word/2010/wordml" w:rsidR="005B1F18" w:rsidP="386AF0AF" w:rsidRDefault="0054423C" w14:paraId="652C55A2" wp14:textId="1248AF7B">
      <w:pPr>
        <w:keepNext w:val="0"/>
        <w:keepLines w:val="0"/>
        <w:spacing w:before="240" w:beforeAutospacing="off" w:after="240" w:afterAutospacing="off"/>
      </w:pPr>
      <w:r w:rsidRPr="386AF0AF" w:rsidR="51E5204F">
        <w:rPr>
          <w:rFonts w:ascii="Verdana" w:hAnsi="Verdana" w:eastAsia="Verdana" w:cs="Verdana"/>
          <w:sz w:val="22"/>
          <w:szCs w:val="22"/>
        </w:rPr>
        <w:t>We actively oppose all forms of unlawful discrimination, including but not limited to pay, benefits, terms and conditions, grievance handling, discipline, redundancy, and opportunities for employment, promotion, training, and career development.</w:t>
      </w:r>
    </w:p>
    <w:p xmlns:wp14="http://schemas.microsoft.com/office/word/2010/wordml" w:rsidR="005B1F18" w:rsidP="386AF0AF" w:rsidRDefault="0054423C" w14:paraId="53BE12F9" wp14:textId="7C2605DA">
      <w:pPr>
        <w:keepNext w:val="0"/>
        <w:keepLines w:val="0"/>
        <w:spacing w:before="240" w:beforeAutospacing="off" w:after="240" w:afterAutospacing="off"/>
        <w:ind w:left="0" w:firstLine="0"/>
        <w:rPr>
          <w:rFonts w:ascii="Verdana" w:hAnsi="Verdana" w:eastAsia="Verdana" w:cs="Verdana"/>
          <w:sz w:val="22"/>
          <w:szCs w:val="22"/>
        </w:rPr>
      </w:pPr>
    </w:p>
    <w:p xmlns:wp14="http://schemas.microsoft.com/office/word/2010/wordml" w:rsidR="005B1F18" w:rsidP="386AF0AF" w:rsidRDefault="0054423C" w14:paraId="3CB79BA6" wp14:textId="73F7C8CA">
      <w:pPr>
        <w:pStyle w:val="Heading3"/>
        <w:spacing w:before="281" w:beforeAutospacing="off" w:after="281" w:afterAutospacing="off"/>
        <w:rPr>
          <w:rFonts w:ascii="Verdana" w:hAnsi="Verdana" w:eastAsia="Verdana" w:cs="Verdana"/>
          <w:b w:val="1"/>
          <w:bCs w:val="1"/>
          <w:sz w:val="28"/>
          <w:szCs w:val="28"/>
        </w:rPr>
      </w:pPr>
      <w:r w:rsidRPr="386AF0AF" w:rsidR="627278FD">
        <w:rPr>
          <w:rFonts w:ascii="Verdana" w:hAnsi="Verdana" w:eastAsia="Verdana" w:cs="Verdana"/>
          <w:b w:val="1"/>
          <w:bCs w:val="1"/>
          <w:sz w:val="28"/>
          <w:szCs w:val="28"/>
        </w:rPr>
        <w:t>Training and Awareness</w:t>
      </w:r>
    </w:p>
    <w:p xmlns:wp14="http://schemas.microsoft.com/office/word/2010/wordml" w:rsidR="005B1F18" w:rsidP="386AF0AF" w:rsidRDefault="0054423C" w14:paraId="5684B18D" wp14:textId="7292812D">
      <w:pPr>
        <w:keepNext w:val="0"/>
        <w:keepLines w:val="0"/>
        <w:spacing w:before="240" w:beforeAutospacing="off" w:after="240" w:afterAutospacing="off"/>
      </w:pPr>
      <w:r w:rsidRPr="386AF0AF" w:rsidR="627278FD">
        <w:rPr>
          <w:rFonts w:ascii="Verdana" w:hAnsi="Verdana" w:eastAsia="Verdana" w:cs="Verdana"/>
          <w:sz w:val="22"/>
          <w:szCs w:val="22"/>
        </w:rPr>
        <w:t>Rebel Training Group recognizes that for equality, diversity, and inclusion to be embedded effectively within our culture, ongoing education and awareness-raising are essential. We will invest in training and development initiatives for all staff, volunteers, and service users to ensure they understand the principles of EDI and how to apply them in their work and interactions.</w:t>
      </w:r>
    </w:p>
    <w:p xmlns:wp14="http://schemas.microsoft.com/office/word/2010/wordml" w:rsidR="005B1F18" w:rsidP="386AF0AF" w:rsidRDefault="0054423C" w14:paraId="17EBD749" wp14:textId="0D0376DE">
      <w:pPr>
        <w:pStyle w:val="ListParagraph"/>
        <w:keepNext w:val="0"/>
        <w:keepLines w:val="0"/>
        <w:numPr>
          <w:ilvl w:val="0"/>
          <w:numId w:val="69"/>
        </w:numPr>
        <w:spacing w:before="240" w:beforeAutospacing="off" w:after="240" w:afterAutospacing="off"/>
        <w:rPr>
          <w:rFonts w:ascii="Verdana" w:hAnsi="Verdana" w:eastAsia="Verdana" w:cs="Verdana"/>
          <w:sz w:val="22"/>
          <w:szCs w:val="22"/>
        </w:rPr>
      </w:pPr>
      <w:r w:rsidRPr="386AF0AF" w:rsidR="627278FD">
        <w:rPr>
          <w:rFonts w:ascii="Verdana" w:hAnsi="Verdana" w:eastAsia="Verdana" w:cs="Verdana"/>
          <w:b w:val="1"/>
          <w:bCs w:val="1"/>
          <w:sz w:val="22"/>
          <w:szCs w:val="22"/>
        </w:rPr>
        <w:t>Ongoing Staff Training:</w:t>
      </w:r>
      <w:r w:rsidRPr="386AF0AF" w:rsidR="627278FD">
        <w:rPr>
          <w:rFonts w:ascii="Verdana" w:hAnsi="Verdana" w:eastAsia="Verdana" w:cs="Verdana"/>
          <w:sz w:val="22"/>
          <w:szCs w:val="22"/>
        </w:rPr>
        <w:t xml:space="preserve"> We will provide mandatory EDI training for all employees, volunteers, and contractors, ensuring they are equipped with the knowledge and skills to understand and address issues related to discrimination, unconscious bias, and privilege. This training will also cover strategies for supporting individuals with different needs, including those with SEND and mental health challenges.</w:t>
      </w:r>
    </w:p>
    <w:p xmlns:wp14="http://schemas.microsoft.com/office/word/2010/wordml" w:rsidR="005B1F18" w:rsidP="386AF0AF" w:rsidRDefault="0054423C" w14:paraId="30AEFF53" wp14:textId="5918DFF0">
      <w:pPr>
        <w:pStyle w:val="ListParagraph"/>
        <w:keepNext w:val="0"/>
        <w:keepLines w:val="0"/>
        <w:numPr>
          <w:ilvl w:val="0"/>
          <w:numId w:val="69"/>
        </w:numPr>
        <w:spacing w:before="240" w:beforeAutospacing="off" w:after="240" w:afterAutospacing="off"/>
        <w:rPr>
          <w:rFonts w:ascii="Verdana" w:hAnsi="Verdana" w:eastAsia="Verdana" w:cs="Verdana"/>
          <w:sz w:val="22"/>
          <w:szCs w:val="22"/>
        </w:rPr>
      </w:pPr>
      <w:r w:rsidRPr="386AF0AF" w:rsidR="627278FD">
        <w:rPr>
          <w:rFonts w:ascii="Verdana" w:hAnsi="Verdana" w:eastAsia="Verdana" w:cs="Verdana"/>
          <w:b w:val="1"/>
          <w:bCs w:val="1"/>
          <w:sz w:val="22"/>
          <w:szCs w:val="22"/>
        </w:rPr>
        <w:t>Raising Awareness of Bias:</w:t>
      </w:r>
      <w:r w:rsidRPr="386AF0AF" w:rsidR="627278FD">
        <w:rPr>
          <w:rFonts w:ascii="Verdana" w:hAnsi="Verdana" w:eastAsia="Verdana" w:cs="Verdana"/>
          <w:sz w:val="22"/>
          <w:szCs w:val="22"/>
        </w:rPr>
        <w:t xml:space="preserve"> Our training will include a focus on identifying and challenging unconscious bias, prejudices, and stereotypes. We will support our team in developing an awareness of how these factors may affect decision-making, service delivery, and interactions with colleagues and service users.</w:t>
      </w:r>
    </w:p>
    <w:p xmlns:wp14="http://schemas.microsoft.com/office/word/2010/wordml" w:rsidR="005B1F18" w:rsidP="386AF0AF" w:rsidRDefault="0054423C" w14:paraId="3DEFD83F" wp14:textId="183D210A">
      <w:pPr>
        <w:pStyle w:val="ListParagraph"/>
        <w:keepNext w:val="0"/>
        <w:keepLines w:val="0"/>
        <w:numPr>
          <w:ilvl w:val="0"/>
          <w:numId w:val="69"/>
        </w:numPr>
        <w:spacing w:before="240" w:beforeAutospacing="off" w:after="240" w:afterAutospacing="off"/>
        <w:rPr>
          <w:rFonts w:ascii="Verdana" w:hAnsi="Verdana" w:eastAsia="Verdana" w:cs="Verdana"/>
          <w:sz w:val="22"/>
          <w:szCs w:val="22"/>
        </w:rPr>
      </w:pPr>
      <w:r w:rsidRPr="386AF0AF" w:rsidR="627278FD">
        <w:rPr>
          <w:rFonts w:ascii="Verdana" w:hAnsi="Verdana" w:eastAsia="Verdana" w:cs="Verdana"/>
          <w:b w:val="1"/>
          <w:bCs w:val="1"/>
          <w:sz w:val="22"/>
          <w:szCs w:val="22"/>
        </w:rPr>
        <w:t>Promoting Inclusive Practices:</w:t>
      </w:r>
      <w:r w:rsidRPr="386AF0AF" w:rsidR="627278FD">
        <w:rPr>
          <w:rFonts w:ascii="Verdana" w:hAnsi="Verdana" w:eastAsia="Verdana" w:cs="Verdana"/>
          <w:sz w:val="22"/>
          <w:szCs w:val="22"/>
        </w:rPr>
        <w:t xml:space="preserve"> Staff will be trained on how to implement inclusive practices within their day-to-day roles, including how to make reasonable adjustments for people with disabilities, how to communicate inclusively, and how to create environments that support the participation of all individuals, particularly those with SEND.</w:t>
      </w:r>
    </w:p>
    <w:p xmlns:wp14="http://schemas.microsoft.com/office/word/2010/wordml" w:rsidR="005B1F18" w:rsidP="386AF0AF" w:rsidRDefault="0054423C" w14:paraId="2ADF0368" wp14:textId="7F7D99B3">
      <w:pPr>
        <w:pStyle w:val="ListParagraph"/>
        <w:keepNext w:val="0"/>
        <w:keepLines w:val="0"/>
        <w:numPr>
          <w:ilvl w:val="0"/>
          <w:numId w:val="69"/>
        </w:numPr>
        <w:spacing w:before="240" w:beforeAutospacing="off" w:after="240" w:afterAutospacing="off"/>
        <w:rPr>
          <w:noProof w:val="0"/>
          <w:sz w:val="22"/>
          <w:szCs w:val="22"/>
          <w:lang w:val="en-GB"/>
        </w:rPr>
      </w:pPr>
      <w:r w:rsidRPr="386AF0AF" w:rsidR="627278FD">
        <w:rPr>
          <w:rFonts w:ascii="Verdana" w:hAnsi="Verdana" w:eastAsia="Verdana" w:cs="Verdana"/>
          <w:b w:val="1"/>
          <w:bCs w:val="1"/>
          <w:sz w:val="22"/>
          <w:szCs w:val="22"/>
        </w:rPr>
        <w:t>Cultural Competence Training:</w:t>
      </w:r>
      <w:r w:rsidRPr="386AF0AF" w:rsidR="627278FD">
        <w:rPr>
          <w:rFonts w:ascii="Verdana" w:hAnsi="Verdana" w:eastAsia="Verdana" w:cs="Verdana"/>
          <w:sz w:val="22"/>
          <w:szCs w:val="22"/>
        </w:rPr>
        <w:t xml:space="preserve"> We will ensure that staff are knowledgeable about cultural sensitivities, practices, and values to foster an environment that is respectful and inclusive of people from all backgrounds, including migrant and refugee communities, people of different faiths, and those from various ethnic groups</w:t>
      </w:r>
      <w:r w:rsidRPr="386AF0AF" w:rsidR="64D039A5">
        <w:rPr>
          <w:rFonts w:ascii="Verdana" w:hAnsi="Verdana" w:eastAsia="Verdana" w:cs="Verdana"/>
          <w:sz w:val="22"/>
          <w:szCs w:val="22"/>
        </w:rPr>
        <w:t>.</w:t>
      </w:r>
    </w:p>
    <w:p xmlns:wp14="http://schemas.microsoft.com/office/word/2010/wordml" w:rsidR="005B1F18" w:rsidP="386AF0AF" w:rsidRDefault="0054423C" w14:paraId="28B9D4BB" wp14:textId="70BB88DE">
      <w:pPr>
        <w:pStyle w:val="ListParagraph"/>
        <w:keepNext w:val="0"/>
        <w:keepLines w:val="0"/>
        <w:numPr>
          <w:ilvl w:val="0"/>
          <w:numId w:val="69"/>
        </w:numPr>
        <w:spacing w:before="240" w:beforeAutospacing="off" w:after="240" w:afterAutospacing="off"/>
        <w:rPr>
          <w:b w:val="1"/>
          <w:bCs w:val="1"/>
          <w:noProof w:val="0"/>
          <w:sz w:val="22"/>
          <w:szCs w:val="22"/>
          <w:lang w:val="en-GB"/>
        </w:rPr>
      </w:pPr>
      <w:r w:rsidRPr="386AF0AF" w:rsidR="64D039A5">
        <w:rPr>
          <w:b w:val="1"/>
          <w:bCs w:val="1"/>
          <w:noProof w:val="0"/>
          <w:lang w:val="en-GB"/>
        </w:rPr>
        <w:t>Promoting Youth Rights</w:t>
      </w:r>
    </w:p>
    <w:p xmlns:wp14="http://schemas.microsoft.com/office/word/2010/wordml" w:rsidR="005B1F18" w:rsidP="386AF0AF" w:rsidRDefault="0054423C" w14:paraId="55B881D4" wp14:textId="77DC4BAD">
      <w:pPr>
        <w:pStyle w:val="ListParagraph"/>
        <w:numPr>
          <w:ilvl w:val="0"/>
          <w:numId w:val="69"/>
        </w:numPr>
        <w:suppressLineNumbers w:val="0"/>
        <w:bidi w:val="0"/>
        <w:spacing w:before="240" w:beforeAutospacing="off" w:after="240" w:afterAutospacing="off" w:line="259" w:lineRule="auto"/>
        <w:ind w:left="1352" w:right="0" w:hanging="360"/>
        <w:jc w:val="left"/>
        <w:rPr>
          <w:noProof w:val="0"/>
          <w:lang w:val="en-GB"/>
        </w:rPr>
      </w:pPr>
      <w:r w:rsidRPr="386AF0AF" w:rsidR="64D039A5">
        <w:rPr>
          <w:noProof w:val="0"/>
          <w:lang w:val="en-GB"/>
        </w:rPr>
        <w:t>Staff are trained on youth voice facilitation from the onset and we are committed to promoting the rights through tailored learning activities that foster awareness of legal protections, equality, and social justice, helping young people to navigate their personal and professional lives with confidence and respect for their own rights and the rights of others</w:t>
      </w:r>
      <w:r w:rsidRPr="386AF0AF" w:rsidR="082F0A7A">
        <w:rPr>
          <w:noProof w:val="0"/>
          <w:lang w:val="en-GB"/>
        </w:rPr>
        <w:t xml:space="preserve"> (s</w:t>
      </w:r>
      <w:r w:rsidRPr="386AF0AF" w:rsidR="63B6EB18">
        <w:rPr>
          <w:noProof w:val="0"/>
          <w:lang w:val="en-GB"/>
        </w:rPr>
        <w:t xml:space="preserve">ee </w:t>
      </w:r>
      <w:hyperlink w:anchor="_Appendix_E:_Signposts">
        <w:r w:rsidRPr="386AF0AF" w:rsidR="63B6EB18">
          <w:rPr>
            <w:rStyle w:val="Hyperlink"/>
            <w:noProof w:val="0"/>
            <w:lang w:val="en-GB"/>
          </w:rPr>
          <w:t xml:space="preserve">Appendix </w:t>
        </w:r>
        <w:r w:rsidRPr="386AF0AF" w:rsidR="4088AF26">
          <w:rPr>
            <w:rStyle w:val="Hyperlink"/>
            <w:noProof w:val="0"/>
            <w:lang w:val="en-GB"/>
          </w:rPr>
          <w:t>E</w:t>
        </w:r>
      </w:hyperlink>
      <w:r w:rsidRPr="386AF0AF" w:rsidR="55EBFB88">
        <w:rPr>
          <w:noProof w:val="0"/>
          <w:lang w:val="en-GB"/>
        </w:rPr>
        <w:t xml:space="preserve"> for </w:t>
      </w:r>
      <w:r w:rsidRPr="386AF0AF" w:rsidR="1D33AE88">
        <w:rPr>
          <w:noProof w:val="0"/>
          <w:lang w:val="en-GB"/>
        </w:rPr>
        <w:t>resource</w:t>
      </w:r>
      <w:r w:rsidRPr="386AF0AF" w:rsidR="55EBFB88">
        <w:rPr>
          <w:noProof w:val="0"/>
          <w:lang w:val="en-GB"/>
        </w:rPr>
        <w:t xml:space="preserve"> links). </w:t>
      </w:r>
    </w:p>
    <w:p xmlns:wp14="http://schemas.microsoft.com/office/word/2010/wordml" w:rsidR="005B1F18" w:rsidP="386AF0AF" w:rsidRDefault="0054423C" w14:paraId="1C978BB7" wp14:textId="758EB64F">
      <w:pPr>
        <w:pStyle w:val="ListParagraph"/>
        <w:keepNext w:val="0"/>
        <w:keepLines w:val="0"/>
        <w:numPr>
          <w:ilvl w:val="0"/>
          <w:numId w:val="69"/>
        </w:numPr>
        <w:spacing w:before="240" w:beforeAutospacing="off" w:after="240" w:afterAutospacing="off"/>
        <w:rPr>
          <w:rFonts w:ascii="Verdana" w:hAnsi="Verdana" w:eastAsia="Verdana" w:cs="Verdana"/>
          <w:sz w:val="22"/>
          <w:szCs w:val="22"/>
        </w:rPr>
      </w:pPr>
      <w:r w:rsidRPr="386AF0AF" w:rsidR="627278FD">
        <w:rPr>
          <w:rFonts w:ascii="Verdana" w:hAnsi="Verdana" w:eastAsia="Verdana" w:cs="Verdana"/>
          <w:b w:val="1"/>
          <w:bCs w:val="1"/>
          <w:sz w:val="22"/>
          <w:szCs w:val="22"/>
        </w:rPr>
        <w:t>Learning from Experience:</w:t>
      </w:r>
      <w:r w:rsidRPr="386AF0AF" w:rsidR="627278FD">
        <w:rPr>
          <w:rFonts w:ascii="Verdana" w:hAnsi="Verdana" w:eastAsia="Verdana" w:cs="Verdana"/>
          <w:sz w:val="22"/>
          <w:szCs w:val="22"/>
        </w:rPr>
        <w:t xml:space="preserve"> We will create opportunities for staff, service users, and other stakeholders to share their experiences and feedback on EDI initiatives. This will help us identify areas for improvement and ensure our training is relevant and effective.</w:t>
      </w:r>
    </w:p>
    <w:p xmlns:wp14="http://schemas.microsoft.com/office/word/2010/wordml" w:rsidR="005B1F18" w:rsidP="386AF0AF" w:rsidRDefault="0054423C" w14:paraId="3E4D96CD" wp14:textId="7134FC82">
      <w:pPr>
        <w:keepNext w:val="0"/>
        <w:keepLines w:val="0"/>
        <w:spacing w:before="240" w:beforeAutospacing="off" w:after="240" w:afterAutospacing="off"/>
      </w:pPr>
      <w:r w:rsidRPr="386AF0AF" w:rsidR="627278FD">
        <w:rPr>
          <w:rFonts w:ascii="Verdana" w:hAnsi="Verdana" w:eastAsia="Verdana" w:cs="Verdana"/>
          <w:sz w:val="22"/>
          <w:szCs w:val="22"/>
        </w:rPr>
        <w:t>By prioritising training and awareness, Rebel Training Group is committed to creating an informed, empathetic, and inclusive workforce that supports all individuals in reaching their full potential.</w:t>
      </w:r>
    </w:p>
    <w:p xmlns:wp14="http://schemas.microsoft.com/office/word/2010/wordml" w:rsidR="005B1F18" w:rsidP="386AF0AF" w:rsidRDefault="0054423C" w14:paraId="28F2EA52" wp14:textId="3C3DB7C7">
      <w:pPr>
        <w:keepNext w:val="0"/>
        <w:keepLines w:val="0"/>
        <w:spacing w:before="240" w:beforeAutospacing="off" w:after="240" w:afterAutospacing="off"/>
        <w:ind w:left="0" w:firstLine="0"/>
        <w:rPr>
          <w:rFonts w:ascii="Verdana" w:hAnsi="Verdana" w:eastAsia="Verdana" w:cs="Verdana"/>
          <w:sz w:val="22"/>
          <w:szCs w:val="22"/>
        </w:rPr>
      </w:pPr>
    </w:p>
    <w:p xmlns:wp14="http://schemas.microsoft.com/office/word/2010/wordml" w:rsidR="005B1F18" w:rsidP="386AF0AF" w:rsidRDefault="0054423C" w14:paraId="1F9AC929" wp14:textId="03E77FD2">
      <w:pPr>
        <w:pStyle w:val="Heading3"/>
        <w:spacing w:before="281" w:beforeAutospacing="off" w:after="281" w:afterAutospacing="off"/>
        <w:rPr>
          <w:rFonts w:ascii="Verdana" w:hAnsi="Verdana" w:eastAsia="Verdana" w:cs="Verdana"/>
          <w:b w:val="1"/>
          <w:bCs w:val="1"/>
          <w:noProof w:val="0"/>
          <w:sz w:val="28"/>
          <w:szCs w:val="28"/>
          <w:lang w:val="en-GB"/>
        </w:rPr>
      </w:pPr>
      <w:r w:rsidRPr="386AF0AF" w:rsidR="16C720CC">
        <w:rPr>
          <w:rFonts w:ascii="Verdana" w:hAnsi="Verdana" w:eastAsia="Verdana" w:cs="Verdana"/>
          <w:b w:val="1"/>
          <w:bCs w:val="1"/>
          <w:noProof w:val="0"/>
          <w:sz w:val="28"/>
          <w:szCs w:val="28"/>
          <w:lang w:val="en-GB"/>
        </w:rPr>
        <w:t>Support for Parents</w:t>
      </w:r>
    </w:p>
    <w:p xmlns:wp14="http://schemas.microsoft.com/office/word/2010/wordml" w:rsidR="005B1F18" w:rsidP="386AF0AF" w:rsidRDefault="0054423C" w14:paraId="039527DC" wp14:textId="275772D5">
      <w:pPr>
        <w:keepNext w:val="0"/>
        <w:keepLines w:val="0"/>
        <w:spacing w:before="240" w:beforeAutospacing="off" w:after="240" w:afterAutospacing="off"/>
      </w:pPr>
      <w:r w:rsidRPr="386AF0AF" w:rsidR="16C720CC">
        <w:rPr>
          <w:rFonts w:ascii="Verdana" w:hAnsi="Verdana" w:eastAsia="Verdana" w:cs="Verdana"/>
          <w:noProof w:val="0"/>
          <w:sz w:val="22"/>
          <w:szCs w:val="22"/>
          <w:lang w:val="en-GB"/>
        </w:rPr>
        <w:t>At Rebel Training, we recognise the importance of supporting parents in balancing their professional and personal responsibilities. We are committed to creating an inclusive and supportive work environment for all parents, ensuring that they have the flexibility needed to manage both work and family life.</w:t>
      </w:r>
    </w:p>
    <w:p xmlns:wp14="http://schemas.microsoft.com/office/word/2010/wordml" w:rsidR="005B1F18" w:rsidP="386AF0AF" w:rsidRDefault="0054423C" w14:paraId="79FC8424" wp14:textId="6CE584D8">
      <w:pPr>
        <w:pStyle w:val="Heading4"/>
        <w:spacing w:before="319" w:beforeAutospacing="off" w:after="319" w:afterAutospacing="off"/>
        <w:rPr>
          <w:rFonts w:ascii="Verdana" w:hAnsi="Verdana" w:eastAsia="Verdana" w:cs="Verdana"/>
          <w:b w:val="1"/>
          <w:bCs w:val="1"/>
          <w:noProof w:val="0"/>
          <w:sz w:val="24"/>
          <w:szCs w:val="24"/>
          <w:lang w:val="en-GB"/>
        </w:rPr>
      </w:pPr>
      <w:r w:rsidRPr="386AF0AF" w:rsidR="16C720CC">
        <w:rPr>
          <w:rFonts w:ascii="Verdana" w:hAnsi="Verdana" w:eastAsia="Verdana" w:cs="Verdana"/>
          <w:b w:val="1"/>
          <w:bCs w:val="1"/>
          <w:noProof w:val="0"/>
          <w:sz w:val="24"/>
          <w:szCs w:val="24"/>
          <w:lang w:val="en-GB"/>
        </w:rPr>
        <w:t>Pregnancy Risk Assessment</w:t>
      </w:r>
    </w:p>
    <w:p xmlns:wp14="http://schemas.microsoft.com/office/word/2010/wordml" w:rsidR="005B1F18" w:rsidP="386AF0AF" w:rsidRDefault="0054423C" w14:paraId="28B09488" wp14:textId="586265C8">
      <w:pPr>
        <w:keepNext w:val="0"/>
        <w:keepLines w:val="0"/>
        <w:spacing w:before="240" w:beforeAutospacing="off" w:after="240" w:afterAutospacing="off"/>
      </w:pPr>
      <w:r w:rsidRPr="386AF0AF" w:rsidR="16C720CC">
        <w:rPr>
          <w:rFonts w:ascii="Verdana" w:hAnsi="Verdana" w:eastAsia="Verdana" w:cs="Verdana"/>
          <w:noProof w:val="0"/>
          <w:sz w:val="22"/>
          <w:szCs w:val="22"/>
          <w:lang w:val="en-GB"/>
        </w:rPr>
        <w:t>We conduct a pregnancy risk assessment for all employees who are pregnant, ensuring that any potential risks to the health and safety of the parent or child are identified and mitigated. This assessment is carried out promptly, and any necessary adjustments to the work environment or tasks will be made to ensure the well-being of the parent and their baby.</w:t>
      </w:r>
    </w:p>
    <w:p xmlns:wp14="http://schemas.microsoft.com/office/word/2010/wordml" w:rsidR="005B1F18" w:rsidP="386AF0AF" w:rsidRDefault="0054423C" w14:paraId="6C4AC95F" wp14:textId="3832240B">
      <w:pPr>
        <w:pStyle w:val="Heading4"/>
        <w:spacing w:before="319" w:beforeAutospacing="off" w:after="319" w:afterAutospacing="off"/>
        <w:rPr>
          <w:rFonts w:ascii="Verdana" w:hAnsi="Verdana" w:eastAsia="Verdana" w:cs="Verdana"/>
          <w:b w:val="1"/>
          <w:bCs w:val="1"/>
          <w:noProof w:val="0"/>
          <w:sz w:val="24"/>
          <w:szCs w:val="24"/>
          <w:lang w:val="en-GB"/>
        </w:rPr>
      </w:pPr>
      <w:r w:rsidRPr="386AF0AF" w:rsidR="16C720CC">
        <w:rPr>
          <w:rFonts w:ascii="Verdana" w:hAnsi="Verdana" w:eastAsia="Verdana" w:cs="Verdana"/>
          <w:b w:val="1"/>
          <w:bCs w:val="1"/>
          <w:noProof w:val="0"/>
          <w:sz w:val="24"/>
          <w:szCs w:val="24"/>
          <w:lang w:val="en-GB"/>
        </w:rPr>
        <w:t>Flexible Working Options</w:t>
      </w:r>
    </w:p>
    <w:p xmlns:wp14="http://schemas.microsoft.com/office/word/2010/wordml" w:rsidR="005B1F18" w:rsidP="386AF0AF" w:rsidRDefault="0054423C" w14:paraId="03CC9C9A" wp14:textId="3014D5EF">
      <w:pPr>
        <w:keepNext w:val="0"/>
        <w:keepLines w:val="0"/>
        <w:spacing w:before="240" w:beforeAutospacing="off" w:after="240" w:afterAutospacing="off"/>
      </w:pPr>
      <w:r w:rsidRPr="386AF0AF" w:rsidR="16C720CC">
        <w:rPr>
          <w:rFonts w:ascii="Verdana" w:hAnsi="Verdana" w:eastAsia="Verdana" w:cs="Verdana"/>
          <w:noProof w:val="0"/>
          <w:sz w:val="22"/>
          <w:szCs w:val="22"/>
          <w:lang w:val="en-GB"/>
        </w:rPr>
        <w:t>We offer a range of flexible working options to support parents, including:</w:t>
      </w:r>
    </w:p>
    <w:p xmlns:wp14="http://schemas.microsoft.com/office/word/2010/wordml" w:rsidR="005B1F18" w:rsidP="386AF0AF" w:rsidRDefault="0054423C" w14:paraId="765CEDEA" wp14:textId="4FF55146">
      <w:pPr>
        <w:pStyle w:val="ListParagraph"/>
        <w:keepNext w:val="0"/>
        <w:keepLines w:val="0"/>
        <w:numPr>
          <w:ilvl w:val="0"/>
          <w:numId w:val="115"/>
        </w:numPr>
        <w:spacing w:before="240" w:beforeAutospacing="off" w:after="240" w:afterAutospacing="off"/>
        <w:rPr>
          <w:rFonts w:ascii="Verdana" w:hAnsi="Verdana" w:eastAsia="Verdana" w:cs="Verdana"/>
          <w:noProof w:val="0"/>
          <w:sz w:val="22"/>
          <w:szCs w:val="22"/>
          <w:lang w:val="en-GB"/>
        </w:rPr>
      </w:pPr>
      <w:r w:rsidRPr="386AF0AF" w:rsidR="16C720CC">
        <w:rPr>
          <w:rFonts w:ascii="Verdana" w:hAnsi="Verdana" w:eastAsia="Verdana" w:cs="Verdana"/>
          <w:noProof w:val="0"/>
          <w:sz w:val="22"/>
          <w:szCs w:val="22"/>
          <w:lang w:val="en-GB"/>
        </w:rPr>
        <w:t>A 9:30 AM start time to accommodate morning routines and family needs.</w:t>
      </w:r>
    </w:p>
    <w:p xmlns:wp14="http://schemas.microsoft.com/office/word/2010/wordml" w:rsidR="005B1F18" w:rsidP="386AF0AF" w:rsidRDefault="0054423C" w14:paraId="76C10FF9" wp14:textId="7DFC9AB9">
      <w:pPr>
        <w:pStyle w:val="ListParagraph"/>
        <w:keepNext w:val="0"/>
        <w:keepLines w:val="0"/>
        <w:numPr>
          <w:ilvl w:val="0"/>
          <w:numId w:val="115"/>
        </w:numPr>
        <w:spacing w:before="240" w:beforeAutospacing="off" w:after="240" w:afterAutospacing="off"/>
        <w:rPr>
          <w:rFonts w:ascii="Verdana" w:hAnsi="Verdana" w:eastAsia="Verdana" w:cs="Verdana"/>
          <w:noProof w:val="0"/>
          <w:sz w:val="22"/>
          <w:szCs w:val="22"/>
          <w:lang w:val="en-GB"/>
        </w:rPr>
      </w:pPr>
      <w:r w:rsidRPr="386AF0AF" w:rsidR="16C720CC">
        <w:rPr>
          <w:rFonts w:ascii="Verdana" w:hAnsi="Verdana" w:eastAsia="Verdana" w:cs="Verdana"/>
          <w:noProof w:val="0"/>
          <w:sz w:val="22"/>
          <w:szCs w:val="22"/>
          <w:lang w:val="en-GB"/>
        </w:rPr>
        <w:t>Part-time and compiled hours working arrangements to enable parents to balance their work with childcare responsibilities.</w:t>
      </w:r>
    </w:p>
    <w:p xmlns:wp14="http://schemas.microsoft.com/office/word/2010/wordml" w:rsidR="005B1F18" w:rsidP="386AF0AF" w:rsidRDefault="0054423C" w14:paraId="34D86A66" wp14:textId="171FDDF5">
      <w:pPr>
        <w:pStyle w:val="ListParagraph"/>
        <w:keepNext w:val="0"/>
        <w:keepLines w:val="0"/>
        <w:numPr>
          <w:ilvl w:val="0"/>
          <w:numId w:val="115"/>
        </w:numPr>
        <w:spacing w:before="240" w:beforeAutospacing="off" w:after="240" w:afterAutospacing="off"/>
        <w:rPr>
          <w:rFonts w:ascii="Verdana" w:hAnsi="Verdana" w:eastAsia="Verdana" w:cs="Verdana"/>
          <w:noProof w:val="0"/>
          <w:sz w:val="22"/>
          <w:szCs w:val="22"/>
          <w:lang w:val="en-GB"/>
        </w:rPr>
      </w:pPr>
      <w:r w:rsidRPr="386AF0AF" w:rsidR="16C720CC">
        <w:rPr>
          <w:rFonts w:ascii="Verdana" w:hAnsi="Verdana" w:eastAsia="Verdana" w:cs="Verdana"/>
          <w:noProof w:val="0"/>
          <w:sz w:val="22"/>
          <w:szCs w:val="22"/>
          <w:lang w:val="en-GB"/>
        </w:rPr>
        <w:t>Flexi-time, where possible, to allow parents to adjust their working hours to meet personal and family needs.</w:t>
      </w:r>
    </w:p>
    <w:p xmlns:wp14="http://schemas.microsoft.com/office/word/2010/wordml" w:rsidR="005B1F18" w:rsidP="386AF0AF" w:rsidRDefault="0054423C" w14:paraId="01F92974" wp14:textId="0594C73D">
      <w:pPr>
        <w:keepNext w:val="0"/>
        <w:keepLines w:val="0"/>
        <w:spacing w:before="240" w:beforeAutospacing="off" w:after="240" w:afterAutospacing="off"/>
      </w:pPr>
      <w:r w:rsidRPr="386AF0AF" w:rsidR="16C720CC">
        <w:rPr>
          <w:rFonts w:ascii="Verdana" w:hAnsi="Verdana" w:eastAsia="Verdana" w:cs="Verdana"/>
          <w:noProof w:val="0"/>
          <w:sz w:val="22"/>
          <w:szCs w:val="22"/>
          <w:lang w:val="en-GB"/>
        </w:rPr>
        <w:t>We are committed to reviewing and offering additional flexibility where possible, ensuring that employees’ needs are supported while also meeting the business requirements. Our goal is to help parents thrive both professionally and personally.</w:t>
      </w:r>
    </w:p>
    <w:p xmlns:wp14="http://schemas.microsoft.com/office/word/2010/wordml" w:rsidR="005B1F18" w:rsidP="386AF0AF" w:rsidRDefault="0054423C" w14:paraId="0DC2E9D4" wp14:textId="2287370B">
      <w:pPr>
        <w:pStyle w:val="Normal"/>
        <w:suppressLineNumbers w:val="0"/>
        <w:bidi w:val="0"/>
        <w:spacing w:before="240" w:beforeAutospacing="off" w:after="240" w:afterAutospacing="off" w:line="259" w:lineRule="auto"/>
        <w:ind w:left="426" w:right="0" w:firstLine="283"/>
        <w:jc w:val="left"/>
        <w:rPr>
          <w:rFonts w:ascii="Verdana" w:hAnsi="Verdana" w:eastAsia="Verdana" w:cs="Verdana"/>
          <w:sz w:val="22"/>
          <w:szCs w:val="22"/>
        </w:rPr>
      </w:pPr>
    </w:p>
    <w:p xmlns:wp14="http://schemas.microsoft.com/office/word/2010/wordml" w:rsidR="005B1F18" w:rsidP="386AF0AF" w:rsidRDefault="0054423C" w14:paraId="7B06F8B5" wp14:textId="3F019E61">
      <w:pPr>
        <w:pStyle w:val="Heading3"/>
      </w:pPr>
      <w:r w:rsidR="51E5204F">
        <w:rPr/>
        <w:t>Support for Employees with Disabilities</w:t>
      </w:r>
    </w:p>
    <w:p xmlns:wp14="http://schemas.microsoft.com/office/word/2010/wordml" w:rsidR="005B1F18" w:rsidP="386AF0AF" w:rsidRDefault="0054423C" w14:paraId="3B6DE26D" wp14:textId="22DF4CC8">
      <w:pPr>
        <w:pStyle w:val="Normal"/>
      </w:pPr>
      <w:r>
        <w:br/>
      </w:r>
      <w:r w:rsidR="51E5204F">
        <w:rPr/>
        <w:t xml:space="preserve"> We recognise the importance of accessibility and inclusivity in the workplace. Rebel Training Group is committed to making reasonable adjustments to support employees who become disabled during their employment. Adjustments may include modifications such as </w:t>
      </w:r>
      <w:r w:rsidR="51E5204F">
        <w:rPr/>
        <w:t>additional</w:t>
      </w:r>
      <w:r w:rsidR="51E5204F">
        <w:rPr/>
        <w:t xml:space="preserve"> training, special equipment, or</w:t>
      </w:r>
      <w:r w:rsidR="4B97D4DC">
        <w:rPr/>
        <w:t xml:space="preserve"> change to</w:t>
      </w:r>
      <w:r w:rsidR="51E5204F">
        <w:rPr/>
        <w:t xml:space="preserve"> </w:t>
      </w:r>
      <w:r w:rsidR="51E5204F">
        <w:rPr/>
        <w:t xml:space="preserve">working hours. We continuously review our operations and workplace to ensure they </w:t>
      </w:r>
      <w:r w:rsidR="51E5204F">
        <w:rPr/>
        <w:t>remai</w:t>
      </w:r>
      <w:r w:rsidR="51E5204F">
        <w:rPr/>
        <w:t>n incl</w:t>
      </w:r>
      <w:r w:rsidR="51E5204F">
        <w:rPr/>
        <w:t>usive and accessible, addressing any challenges as they arise.</w:t>
      </w:r>
    </w:p>
    <w:p xmlns:wp14="http://schemas.microsoft.com/office/word/2010/wordml" w:rsidR="005B1F18" w:rsidP="386AF0AF" w:rsidRDefault="0054423C" w14:paraId="550F59EF" wp14:textId="0FC3E67F">
      <w:pPr>
        <w:pStyle w:val="Heading3"/>
      </w:pPr>
      <w:r w:rsidR="51E5204F">
        <w:rPr/>
        <w:t>Promoting Inclusive Language</w:t>
      </w:r>
    </w:p>
    <w:p xmlns:wp14="http://schemas.microsoft.com/office/word/2010/wordml" w:rsidR="005B1F18" w:rsidP="386AF0AF" w:rsidRDefault="0054423C" w14:paraId="5FB60E36" wp14:textId="65EDC530">
      <w:pPr>
        <w:keepNext w:val="0"/>
        <w:keepLines w:val="0"/>
        <w:spacing w:before="240" w:beforeAutospacing="off" w:after="240" w:afterAutospacing="off"/>
      </w:pPr>
      <w:r>
        <w:br/>
      </w:r>
      <w:r w:rsidRPr="386AF0AF" w:rsidR="51E5204F">
        <w:rPr>
          <w:rFonts w:ascii="Verdana" w:hAnsi="Verdana" w:eastAsia="Verdana" w:cs="Verdana"/>
          <w:sz w:val="22"/>
          <w:szCs w:val="22"/>
        </w:rPr>
        <w:t xml:space="preserve"> At Rebel Training Group, we </w:t>
      </w:r>
      <w:r w:rsidRPr="386AF0AF" w:rsidR="51E5204F">
        <w:rPr>
          <w:rFonts w:ascii="Verdana" w:hAnsi="Verdana" w:eastAsia="Verdana" w:cs="Verdana"/>
          <w:sz w:val="22"/>
          <w:szCs w:val="22"/>
        </w:rPr>
        <w:t>maintain</w:t>
      </w:r>
      <w:r w:rsidRPr="386AF0AF" w:rsidR="51E5204F">
        <w:rPr>
          <w:rFonts w:ascii="Verdana" w:hAnsi="Verdana" w:eastAsia="Verdana" w:cs="Verdana"/>
          <w:sz w:val="22"/>
          <w:szCs w:val="22"/>
        </w:rPr>
        <w:t xml:space="preserve"> an inclusive language policy that reflects our commitment to diversity and aims to avoid reinforcing stereotypes or unintentional discrimination. This applies to both written and spoken communication, and we encourage all staff to adhere to the following principles:</w:t>
      </w:r>
    </w:p>
    <w:p xmlns:wp14="http://schemas.microsoft.com/office/word/2010/wordml" w:rsidR="005B1F18" w:rsidP="386AF0AF" w:rsidRDefault="0054423C" w14:paraId="33CDDE33" wp14:textId="3F8AAF8F">
      <w:pPr>
        <w:pStyle w:val="ListParagraph"/>
        <w:keepNext w:val="0"/>
        <w:keepLines w:val="0"/>
        <w:numPr>
          <w:ilvl w:val="0"/>
          <w:numId w:val="99"/>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Avoid gendered language, such as "cleaning ladies" or "boys will be boys."</w:t>
      </w:r>
    </w:p>
    <w:p xmlns:wp14="http://schemas.microsoft.com/office/word/2010/wordml" w:rsidR="005B1F18" w:rsidP="386AF0AF" w:rsidRDefault="0054423C" w14:paraId="2580E9C4" wp14:textId="5D7F8C4E">
      <w:pPr>
        <w:pStyle w:val="ListParagraph"/>
        <w:keepNext w:val="0"/>
        <w:keepLines w:val="0"/>
        <w:numPr>
          <w:ilvl w:val="0"/>
          <w:numId w:val="99"/>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Use gender-neutral terms, such as "all genders" instead of "both genders."</w:t>
      </w:r>
    </w:p>
    <w:p xmlns:wp14="http://schemas.microsoft.com/office/word/2010/wordml" w:rsidR="005B1F18" w:rsidP="386AF0AF" w:rsidRDefault="0054423C" w14:paraId="08724612" wp14:textId="4236279F">
      <w:pPr>
        <w:pStyle w:val="ListParagraph"/>
        <w:keepNext w:val="0"/>
        <w:keepLines w:val="0"/>
        <w:numPr>
          <w:ilvl w:val="0"/>
          <w:numId w:val="99"/>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Respect individuals' preferred pronouns, including non-binary options, and include this information in email signatures.</w:t>
      </w:r>
    </w:p>
    <w:p xmlns:wp14="http://schemas.microsoft.com/office/word/2010/wordml" w:rsidR="005B1F18" w:rsidP="386AF0AF" w:rsidRDefault="0054423C" w14:paraId="122A6CDF" wp14:textId="27F01E2C">
      <w:pPr>
        <w:pStyle w:val="ListParagraph"/>
        <w:keepNext w:val="0"/>
        <w:keepLines w:val="0"/>
        <w:numPr>
          <w:ilvl w:val="0"/>
          <w:numId w:val="99"/>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Refrain from using age-discriminatory language, such as "elderly," and avoid terms that imply negative connotations about disability, such as "suffers from" or "afflicted by."</w:t>
      </w:r>
    </w:p>
    <w:p xmlns:wp14="http://schemas.microsoft.com/office/word/2010/wordml" w:rsidR="005B1F18" w:rsidP="386AF0AF" w:rsidRDefault="0054423C" w14:paraId="30200438" wp14:textId="557052F7">
      <w:pPr>
        <w:pStyle w:val="ListParagraph"/>
        <w:keepNext w:val="0"/>
        <w:keepLines w:val="0"/>
        <w:numPr>
          <w:ilvl w:val="0"/>
          <w:numId w:val="99"/>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Use person-first language, for example, "person with a disability" or "child in care." We also respect the preference for identity-first language within communities like autism, where "autistic person" is commonly used.</w:t>
      </w:r>
    </w:p>
    <w:p xmlns:wp14="http://schemas.microsoft.com/office/word/2010/wordml" w:rsidR="005B1F18" w:rsidP="386AF0AF" w:rsidRDefault="0054423C" w14:paraId="03DC8C47" wp14:textId="4727EE9F">
      <w:pPr>
        <w:pStyle w:val="Heading3"/>
      </w:pPr>
      <w:r w:rsidR="51E5204F">
        <w:rPr/>
        <w:t>Addressing Victim-Blaming Language</w:t>
      </w:r>
    </w:p>
    <w:p xmlns:wp14="http://schemas.microsoft.com/office/word/2010/wordml" w:rsidR="005B1F18" w:rsidP="386AF0AF" w:rsidRDefault="0054423C" w14:paraId="39E6336E" wp14:textId="0B7A98EE">
      <w:pPr>
        <w:keepNext w:val="0"/>
        <w:keepLines w:val="0"/>
        <w:spacing w:before="240" w:beforeAutospacing="off" w:after="240" w:afterAutospacing="off"/>
      </w:pPr>
      <w:r>
        <w:br/>
      </w:r>
      <w:r w:rsidRPr="386AF0AF" w:rsidR="51E5204F">
        <w:rPr>
          <w:rFonts w:ascii="Verdana" w:hAnsi="Verdana" w:eastAsia="Verdana" w:cs="Verdana"/>
          <w:sz w:val="22"/>
          <w:szCs w:val="22"/>
        </w:rPr>
        <w:t xml:space="preserve"> We are committed to </w:t>
      </w:r>
      <w:r w:rsidRPr="386AF0AF" w:rsidR="51E5204F">
        <w:rPr>
          <w:rFonts w:ascii="Verdana" w:hAnsi="Verdana" w:eastAsia="Verdana" w:cs="Verdana"/>
          <w:sz w:val="22"/>
          <w:szCs w:val="22"/>
        </w:rPr>
        <w:t>eliminating</w:t>
      </w:r>
      <w:r w:rsidRPr="386AF0AF" w:rsidR="51E5204F">
        <w:rPr>
          <w:rFonts w:ascii="Verdana" w:hAnsi="Verdana" w:eastAsia="Verdana" w:cs="Verdana"/>
          <w:sz w:val="22"/>
          <w:szCs w:val="22"/>
        </w:rPr>
        <w:t xml:space="preserve"> victim-blaming language, particularly in sensitive contexts like safeguarding and access to education. We recognise that negative language can hinder a young person’s ability to engage with services. Instead of assigning blame, we frame situations with empathy and understanding, such as:</w:t>
      </w:r>
    </w:p>
    <w:p xmlns:wp14="http://schemas.microsoft.com/office/word/2010/wordml" w:rsidR="005B1F18" w:rsidP="386AF0AF" w:rsidRDefault="0054423C" w14:paraId="5335EBA7" wp14:textId="7D3DF71B">
      <w:pPr>
        <w:pStyle w:val="ListParagraph"/>
        <w:keepNext w:val="0"/>
        <w:keepLines w:val="0"/>
        <w:numPr>
          <w:ilvl w:val="0"/>
          <w:numId w:val="100"/>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"Due to trauma from exploitation, the young person finds it difficult to trust unknown adults."</w:t>
      </w:r>
    </w:p>
    <w:p xmlns:wp14="http://schemas.microsoft.com/office/word/2010/wordml" w:rsidR="005B1F18" w:rsidP="386AF0AF" w:rsidRDefault="0054423C" w14:paraId="76222E50" wp14:textId="11FDA26C">
      <w:pPr>
        <w:pStyle w:val="ListParagraph"/>
        <w:keepNext w:val="0"/>
        <w:keepLines w:val="0"/>
        <w:numPr>
          <w:ilvl w:val="0"/>
          <w:numId w:val="100"/>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"Support services have not yet found the best approach to engaging the child."</w:t>
      </w:r>
    </w:p>
    <w:p xmlns:wp14="http://schemas.microsoft.com/office/word/2010/wordml" w:rsidR="005B1F18" w:rsidP="386AF0AF" w:rsidRDefault="0054423C" w14:paraId="471AE750" wp14:textId="7BF16A7A">
      <w:pPr>
        <w:pStyle w:val="ListParagraph"/>
        <w:keepNext w:val="0"/>
        <w:keepLines w:val="0"/>
        <w:numPr>
          <w:ilvl w:val="0"/>
          <w:numId w:val="100"/>
        </w:numPr>
        <w:spacing w:before="240" w:beforeAutospacing="off" w:after="240" w:afterAutospacing="off"/>
        <w:rPr>
          <w:rFonts w:ascii="Verdana" w:hAnsi="Verdana" w:eastAsia="Verdana" w:cs="Verdana"/>
          <w:sz w:val="22"/>
          <w:szCs w:val="22"/>
        </w:rPr>
      </w:pPr>
      <w:r w:rsidRPr="386AF0AF" w:rsidR="1FCF6FE1">
        <w:rPr>
          <w:rFonts w:ascii="Verdana" w:hAnsi="Verdana" w:eastAsia="Verdana" w:cs="Verdana"/>
          <w:sz w:val="22"/>
          <w:szCs w:val="22"/>
        </w:rPr>
        <w:t xml:space="preserve">“This young person’s behaviour may be </w:t>
      </w:r>
      <w:r w:rsidRPr="386AF0AF" w:rsidR="1FCF6FE1">
        <w:rPr>
          <w:rFonts w:ascii="Verdana" w:hAnsi="Verdana" w:eastAsia="Verdana" w:cs="Verdana"/>
          <w:sz w:val="22"/>
          <w:szCs w:val="22"/>
        </w:rPr>
        <w:t>indicating</w:t>
      </w:r>
      <w:r w:rsidRPr="386AF0AF" w:rsidR="1FCF6FE1">
        <w:rPr>
          <w:rFonts w:ascii="Verdana" w:hAnsi="Verdana" w:eastAsia="Verdana" w:cs="Verdana"/>
          <w:sz w:val="22"/>
          <w:szCs w:val="22"/>
        </w:rPr>
        <w:t xml:space="preserve"> he has an unmet need”.</w:t>
      </w:r>
    </w:p>
    <w:p xmlns:wp14="http://schemas.microsoft.com/office/word/2010/wordml" w:rsidR="005B1F18" w:rsidP="386AF0AF" w:rsidRDefault="0054423C" w14:paraId="2D079F77" wp14:textId="7277C1B5">
      <w:pPr>
        <w:pStyle w:val="Normal"/>
        <w:jc w:val="right"/>
        <w:rPr>
          <w:rStyle w:val="Hyperlink"/>
          <w:rFonts w:ascii="Verdana" w:hAnsi="Verdana" w:eastAsia="Verdana" w:cs="Verdana"/>
          <w:b w:val="1"/>
          <w:bCs w:val="1"/>
          <w:i w:val="0"/>
          <w:iCs w:val="0"/>
          <w:caps w:val="0"/>
          <w:smallCaps w:val="0"/>
          <w:noProof w:val="0"/>
          <w:sz w:val="22"/>
          <w:szCs w:val="22"/>
          <w:lang w:val="en-GB"/>
        </w:rPr>
      </w:pPr>
      <w:hyperlink r:id="R81c7716815084437">
        <w:r w:rsidRPr="386AF0AF" w:rsidR="4C9EEE3B">
          <w:rPr>
            <w:rStyle w:val="Hyperlink"/>
            <w:noProof w:val="0"/>
            <w:lang w:val="en-GB"/>
          </w:rPr>
          <w:t>Making words matter - A practice knowledge briefing</w:t>
        </w:r>
        <w:r w:rsidRPr="386AF0AF" w:rsidR="5BDE6F67">
          <w:rPr>
            <w:rStyle w:val="Hyperlink"/>
            <w:noProof w:val="0"/>
            <w:lang w:val="en-GB"/>
          </w:rPr>
          <w:t>, SBC</w:t>
        </w:r>
      </w:hyperlink>
    </w:p>
    <w:p xmlns:wp14="http://schemas.microsoft.com/office/word/2010/wordml" w:rsidR="005B1F18" w:rsidP="386AF0AF" w:rsidRDefault="0054423C" w14:paraId="467F7B94" wp14:textId="3C48DA32">
      <w:pPr>
        <w:pStyle w:val="Heading1"/>
        <w:jc w:val="center"/>
        <w:rPr>
          <w:noProof w:val="0"/>
          <w:lang w:val="en-GB"/>
        </w:rPr>
      </w:pPr>
    </w:p>
    <w:p xmlns:wp14="http://schemas.microsoft.com/office/word/2010/wordml" w:rsidR="005B1F18" w:rsidP="386AF0AF" w:rsidRDefault="0054423C" w14:paraId="510C131F" wp14:textId="5E8F968F">
      <w:pPr>
        <w:pStyle w:val="Normal"/>
        <w:rPr>
          <w:rFonts w:ascii="Arial" w:hAnsi="Arial" w:eastAsia="Arial" w:cs="Arial"/>
          <w:b w:val="0"/>
          <w:bCs w:val="0"/>
          <w:i w:val="0"/>
          <w:iCs w:val="0"/>
          <w:strike w:val="0"/>
          <w:dstrike w:val="0"/>
          <w:noProof w:val="0"/>
          <w:color w:val="000000" w:themeColor="text1" w:themeTint="FF" w:themeShade="FF"/>
          <w:sz w:val="22"/>
          <w:szCs w:val="22"/>
          <w:u w:val="none"/>
          <w:lang w:val="en-GB"/>
        </w:rPr>
      </w:pPr>
      <w:r w:rsidRPr="386AF0AF" w:rsidR="6448AE55">
        <w:rPr>
          <w:noProof w:val="0"/>
          <w:lang w:val="en-GB"/>
        </w:rPr>
        <w:t xml:space="preserve"> </w:t>
      </w:r>
    </w:p>
    <w:p xmlns:wp14="http://schemas.microsoft.com/office/word/2010/wordml" w:rsidR="005B1F18" w:rsidP="386AF0AF" w:rsidRDefault="0054423C" w14:paraId="5C51EC95" wp14:textId="4723ECB1">
      <w:pPr>
        <w:pStyle w:val="Heading1"/>
      </w:pPr>
      <w:bookmarkStart w:name="_Toc1434748814" w:id="9342374"/>
      <w:r w:rsidR="51E5204F">
        <w:rPr/>
        <w:t xml:space="preserve">Our </w:t>
      </w:r>
      <w:r w:rsidR="16A97507">
        <w:rPr/>
        <w:t>EDI</w:t>
      </w:r>
      <w:r w:rsidR="51E5204F">
        <w:rPr/>
        <w:t xml:space="preserve"> Objectives</w:t>
      </w:r>
      <w:bookmarkEnd w:id="9342374"/>
    </w:p>
    <w:p xmlns:wp14="http://schemas.microsoft.com/office/word/2010/wordml" w:rsidR="005B1F18" w:rsidP="386AF0AF" w:rsidRDefault="0054423C" w14:paraId="4599D440" wp14:textId="6572FCDC">
      <w:pPr>
        <w:keepNext w:val="0"/>
        <w:keepLines w:val="0"/>
        <w:spacing w:before="240" w:beforeAutospacing="off" w:after="240" w:afterAutospacing="off"/>
      </w:pPr>
      <w:r>
        <w:br/>
      </w:r>
      <w:r w:rsidRPr="386AF0AF" w:rsidR="51E5204F">
        <w:rPr>
          <w:rFonts w:ascii="Verdana" w:hAnsi="Verdana" w:eastAsia="Verdana" w:cs="Verdana"/>
          <w:sz w:val="22"/>
          <w:szCs w:val="22"/>
        </w:rPr>
        <w:t xml:space="preserve"> Rebel Training Group is dedicated to embedding Equity, and Inclusion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xml:space="preserve">) in every aspect of our operations. We have outlined key goals to ensure continuous improvement in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xml:space="preserve"> across our workplace:</w:t>
      </w:r>
    </w:p>
    <w:p xmlns:wp14="http://schemas.microsoft.com/office/word/2010/wordml" w:rsidR="005B1F18" w:rsidP="386AF0AF" w:rsidRDefault="0054423C" w14:paraId="70F2A6AA" wp14:textId="1F237B06">
      <w:pPr>
        <w:pStyle w:val="Heading4"/>
        <w:rPr>
          <w:noProof w:val="0"/>
          <w:lang w:val="en-GB"/>
        </w:rPr>
      </w:pPr>
      <w:r w:rsidR="51E5204F">
        <w:rPr/>
        <w:t xml:space="preserve">Goal 1: Integrating </w:t>
      </w:r>
      <w:r w:rsidR="573191FC">
        <w:rPr/>
        <w:t xml:space="preserve">EDI </w:t>
      </w:r>
      <w:r w:rsidR="51E5204F">
        <w:rPr/>
        <w:t>into HR Practices</w:t>
      </w:r>
      <w:r>
        <w:br/>
      </w:r>
      <w:r w:rsidR="51E5204F">
        <w:rPr/>
        <w:t xml:space="preserve"> </w:t>
      </w:r>
    </w:p>
    <w:p xmlns:wp14="http://schemas.microsoft.com/office/word/2010/wordml" w:rsidR="005B1F18" w:rsidP="386AF0AF" w:rsidRDefault="0054423C" w14:paraId="4596C7C2" wp14:textId="08BD7368">
      <w:pPr>
        <w:pStyle w:val="Normal"/>
        <w:keepNext w:val="0"/>
        <w:keepLines w:val="0"/>
        <w:spacing w:before="240" w:beforeAutospacing="off" w:after="240" w:afterAutospacing="off"/>
        <w:ind w:firstLine="0"/>
        <w:rPr>
          <w:noProof w:val="0"/>
          <w:lang w:val="en-GB"/>
        </w:rPr>
      </w:pPr>
      <w:r w:rsidRPr="386AF0AF" w:rsidR="51E5204F">
        <w:rPr>
          <w:rFonts w:ascii="Verdana" w:hAnsi="Verdana" w:eastAsia="Verdana" w:cs="Verdana"/>
          <w:sz w:val="22"/>
          <w:szCs w:val="22"/>
        </w:rPr>
        <w:t xml:space="preserve">We will apply a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xml:space="preserve"> framework to key HR practices, including recruitment, retention, and professional development, by:</w:t>
      </w:r>
    </w:p>
    <w:p xmlns:wp14="http://schemas.microsoft.com/office/word/2010/wordml" w:rsidR="005B1F18" w:rsidP="386AF0AF" w:rsidRDefault="0054423C" w14:paraId="7FDC060A" wp14:textId="05F8B8CA">
      <w:pPr>
        <w:pStyle w:val="ListParagraph"/>
        <w:keepNext w:val="0"/>
        <w:keepLines w:val="0"/>
        <w:numPr>
          <w:ilvl w:val="0"/>
          <w:numId w:val="101"/>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Ensuring our culture supports work-life balance for all employees.</w:t>
      </w:r>
    </w:p>
    <w:p xmlns:wp14="http://schemas.microsoft.com/office/word/2010/wordml" w:rsidR="005B1F18" w:rsidP="386AF0AF" w:rsidRDefault="0054423C" w14:paraId="340A1A4B" wp14:textId="51965DA1">
      <w:pPr>
        <w:pStyle w:val="ListParagraph"/>
        <w:keepNext w:val="0"/>
        <w:keepLines w:val="0"/>
        <w:numPr>
          <w:ilvl w:val="0"/>
          <w:numId w:val="101"/>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Fostering a respectful and collaborative work environment.</w:t>
      </w:r>
    </w:p>
    <w:p xmlns:wp14="http://schemas.microsoft.com/office/word/2010/wordml" w:rsidR="005B1F18" w:rsidP="386AF0AF" w:rsidRDefault="0054423C" w14:paraId="7FFD5406" wp14:textId="6439CE3F">
      <w:pPr>
        <w:pStyle w:val="ListParagraph"/>
        <w:keepNext w:val="0"/>
        <w:keepLines w:val="0"/>
        <w:numPr>
          <w:ilvl w:val="0"/>
          <w:numId w:val="101"/>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 xml:space="preserve">Embedding gender equity </w:t>
      </w:r>
      <w:r w:rsidRPr="386AF0AF" w:rsidR="51E5204F">
        <w:rPr>
          <w:rFonts w:ascii="Verdana" w:hAnsi="Verdana" w:eastAsia="Verdana" w:cs="Verdana"/>
          <w:sz w:val="22"/>
          <w:szCs w:val="22"/>
        </w:rPr>
        <w:t>objectives</w:t>
      </w:r>
      <w:r w:rsidRPr="386AF0AF" w:rsidR="51E5204F">
        <w:rPr>
          <w:rFonts w:ascii="Verdana" w:hAnsi="Verdana" w:eastAsia="Verdana" w:cs="Verdana"/>
          <w:sz w:val="22"/>
          <w:szCs w:val="22"/>
        </w:rPr>
        <w:t xml:space="preserve"> in leadership performance plans.</w:t>
      </w:r>
    </w:p>
    <w:p xmlns:wp14="http://schemas.microsoft.com/office/word/2010/wordml" w:rsidR="005B1F18" w:rsidP="386AF0AF" w:rsidRDefault="0054423C" w14:paraId="4F63F77B" wp14:textId="65F97464">
      <w:pPr>
        <w:pStyle w:val="ListParagraph"/>
        <w:keepNext w:val="0"/>
        <w:keepLines w:val="0"/>
        <w:numPr>
          <w:ilvl w:val="0"/>
          <w:numId w:val="101"/>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Revising qualifications and skills requirements to remove unnecessary barriers.</w:t>
      </w:r>
    </w:p>
    <w:p xmlns:wp14="http://schemas.microsoft.com/office/word/2010/wordml" w:rsidR="005B1F18" w:rsidP="386AF0AF" w:rsidRDefault="0054423C" w14:paraId="1EED8768" wp14:textId="1EC29341">
      <w:pPr>
        <w:pStyle w:val="Heading4"/>
      </w:pPr>
      <w:r w:rsidR="51E5204F">
        <w:rPr/>
        <w:t xml:space="preserve">Goal 2: Data-Driven </w:t>
      </w:r>
      <w:r w:rsidR="6D0971FC">
        <w:rPr/>
        <w:t>EDI</w:t>
      </w:r>
    </w:p>
    <w:p xmlns:wp14="http://schemas.microsoft.com/office/word/2010/wordml" w:rsidR="005B1F18" w:rsidP="386AF0AF" w:rsidRDefault="0054423C" w14:paraId="18FF3CEA" wp14:textId="2592CC68">
      <w:pPr>
        <w:keepNext w:val="0"/>
        <w:keepLines w:val="0"/>
        <w:spacing w:before="240" w:beforeAutospacing="off" w:after="240" w:afterAutospacing="off"/>
      </w:pPr>
      <w:r w:rsidRPr="386AF0AF" w:rsidR="51E5204F">
        <w:rPr>
          <w:rFonts w:ascii="Verdana" w:hAnsi="Verdana" w:eastAsia="Verdana" w:cs="Verdana"/>
          <w:sz w:val="22"/>
          <w:szCs w:val="22"/>
        </w:rPr>
        <w:t xml:space="preserve"> To </w:t>
      </w:r>
      <w:r w:rsidRPr="386AF0AF" w:rsidR="51E5204F">
        <w:rPr>
          <w:rFonts w:ascii="Verdana" w:hAnsi="Verdana" w:eastAsia="Verdana" w:cs="Verdana"/>
          <w:sz w:val="22"/>
          <w:szCs w:val="22"/>
        </w:rPr>
        <w:t>monitor</w:t>
      </w:r>
      <w:r w:rsidRPr="386AF0AF" w:rsidR="51E5204F">
        <w:rPr>
          <w:rFonts w:ascii="Verdana" w:hAnsi="Verdana" w:eastAsia="Verdana" w:cs="Verdana"/>
          <w:sz w:val="22"/>
          <w:szCs w:val="22"/>
        </w:rPr>
        <w:t xml:space="preserve"> and enhance our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xml:space="preserve"> efforts, we will:</w:t>
      </w:r>
    </w:p>
    <w:p xmlns:wp14="http://schemas.microsoft.com/office/word/2010/wordml" w:rsidR="005B1F18" w:rsidP="386AF0AF" w:rsidRDefault="0054423C" w14:paraId="7A80EFB3" wp14:textId="786676EA">
      <w:pPr>
        <w:pStyle w:val="ListParagraph"/>
        <w:keepNext w:val="0"/>
        <w:keepLines w:val="0"/>
        <w:numPr>
          <w:ilvl w:val="0"/>
          <w:numId w:val="102"/>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Collect voluntary self-identified diversity data during the recruitment process.</w:t>
      </w:r>
    </w:p>
    <w:p xmlns:wp14="http://schemas.microsoft.com/office/word/2010/wordml" w:rsidR="005B1F18" w:rsidP="386AF0AF" w:rsidRDefault="0054423C" w14:paraId="5CE25AA9" wp14:textId="5C9200A8">
      <w:pPr>
        <w:pStyle w:val="ListParagraph"/>
        <w:keepNext w:val="0"/>
        <w:keepLines w:val="0"/>
        <w:numPr>
          <w:ilvl w:val="0"/>
          <w:numId w:val="102"/>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Track key metrics such as promotion rates, turnover, safety records, and gender diversity.</w:t>
      </w:r>
    </w:p>
    <w:p xmlns:wp14="http://schemas.microsoft.com/office/word/2010/wordml" w:rsidR="005B1F18" w:rsidP="386AF0AF" w:rsidRDefault="0054423C" w14:paraId="20B917C1" wp14:textId="1834728D">
      <w:pPr>
        <w:pStyle w:val="ListParagraph"/>
        <w:keepNext w:val="0"/>
        <w:keepLines w:val="0"/>
        <w:numPr>
          <w:ilvl w:val="0"/>
          <w:numId w:val="102"/>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 xml:space="preserve">Conduct gender-based compensation analysis to </w:t>
      </w:r>
      <w:r w:rsidRPr="386AF0AF" w:rsidR="51E5204F">
        <w:rPr>
          <w:rFonts w:ascii="Verdana" w:hAnsi="Verdana" w:eastAsia="Verdana" w:cs="Verdana"/>
          <w:sz w:val="22"/>
          <w:szCs w:val="22"/>
        </w:rPr>
        <w:t>identify</w:t>
      </w:r>
      <w:r w:rsidRPr="386AF0AF" w:rsidR="51E5204F">
        <w:rPr>
          <w:rFonts w:ascii="Verdana" w:hAnsi="Verdana" w:eastAsia="Verdana" w:cs="Verdana"/>
          <w:sz w:val="22"/>
          <w:szCs w:val="22"/>
        </w:rPr>
        <w:t xml:space="preserve"> and address any pay gaps.</w:t>
      </w:r>
    </w:p>
    <w:p xmlns:wp14="http://schemas.microsoft.com/office/word/2010/wordml" w:rsidR="005B1F18" w:rsidP="386AF0AF" w:rsidRDefault="0054423C" w14:paraId="4F0782DF" wp14:textId="3E257505">
      <w:pPr>
        <w:pStyle w:val="ListParagraph"/>
        <w:keepNext w:val="0"/>
        <w:keepLines w:val="0"/>
        <w:numPr>
          <w:ilvl w:val="0"/>
          <w:numId w:val="102"/>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 xml:space="preserve">Review harassment complaints and </w:t>
      </w:r>
      <w:r w:rsidRPr="386AF0AF" w:rsidR="51E5204F">
        <w:rPr>
          <w:rFonts w:ascii="Verdana" w:hAnsi="Verdana" w:eastAsia="Verdana" w:cs="Verdana"/>
          <w:sz w:val="22"/>
          <w:szCs w:val="22"/>
        </w:rPr>
        <w:t>identify</w:t>
      </w:r>
      <w:r w:rsidRPr="386AF0AF" w:rsidR="51E5204F">
        <w:rPr>
          <w:rFonts w:ascii="Verdana" w:hAnsi="Verdana" w:eastAsia="Verdana" w:cs="Verdana"/>
          <w:sz w:val="22"/>
          <w:szCs w:val="22"/>
        </w:rPr>
        <w:t xml:space="preserve"> trends or areas for improvement.</w:t>
      </w:r>
    </w:p>
    <w:p xmlns:wp14="http://schemas.microsoft.com/office/word/2010/wordml" w:rsidR="005B1F18" w:rsidP="386AF0AF" w:rsidRDefault="0054423C" w14:paraId="691F2DFD" wp14:textId="17F2321C">
      <w:pPr>
        <w:pStyle w:val="Heading4"/>
      </w:pPr>
      <w:r w:rsidR="51E5204F">
        <w:rPr/>
        <w:t>Goal 3: Transparent Communication</w:t>
      </w:r>
    </w:p>
    <w:p xmlns:wp14="http://schemas.microsoft.com/office/word/2010/wordml" w:rsidR="005B1F18" w:rsidP="386AF0AF" w:rsidRDefault="0054423C" w14:paraId="660BC215" wp14:textId="737EA190">
      <w:pPr>
        <w:keepNext w:val="0"/>
        <w:keepLines w:val="0"/>
        <w:spacing w:before="0" w:beforeAutospacing="off" w:after="0" w:afterAutospacing="off"/>
        <w:ind w:left="0" w:firstLine="0"/>
        <w:rPr>
          <w:rFonts w:ascii="Verdana" w:hAnsi="Verdana" w:eastAsia="Verdana" w:cs="Verdana"/>
          <w:sz w:val="22"/>
          <w:szCs w:val="22"/>
        </w:rPr>
      </w:pPr>
      <w:r>
        <w:br/>
      </w:r>
      <w:r w:rsidRPr="386AF0AF" w:rsidR="51E5204F">
        <w:rPr>
          <w:rFonts w:ascii="Verdana" w:hAnsi="Verdana" w:eastAsia="Verdana" w:cs="Verdana"/>
          <w:sz w:val="22"/>
          <w:szCs w:val="22"/>
        </w:rPr>
        <w:t xml:space="preserve"> We are committed to </w:t>
      </w:r>
      <w:r w:rsidRPr="386AF0AF" w:rsidR="51E5204F">
        <w:rPr>
          <w:rFonts w:ascii="Verdana" w:hAnsi="Verdana" w:eastAsia="Verdana" w:cs="Verdana"/>
          <w:sz w:val="22"/>
          <w:szCs w:val="22"/>
        </w:rPr>
        <w:t>maintaining</w:t>
      </w:r>
      <w:r w:rsidRPr="386AF0AF" w:rsidR="51E5204F">
        <w:rPr>
          <w:rFonts w:ascii="Verdana" w:hAnsi="Verdana" w:eastAsia="Verdana" w:cs="Verdana"/>
          <w:sz w:val="22"/>
          <w:szCs w:val="22"/>
        </w:rPr>
        <w:t xml:space="preserve"> open communication around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ensuring that all employees are informed and included. This involves:</w:t>
      </w:r>
    </w:p>
    <w:p xmlns:wp14="http://schemas.microsoft.com/office/word/2010/wordml" w:rsidR="005B1F18" w:rsidP="386AF0AF" w:rsidRDefault="0054423C" w14:paraId="6AB159F5" wp14:textId="7B37ACB3">
      <w:pPr>
        <w:pStyle w:val="ListParagraph"/>
        <w:keepNext w:val="0"/>
        <w:keepLines w:val="0"/>
        <w:numPr>
          <w:ilvl w:val="0"/>
          <w:numId w:val="103"/>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Regularly sharing opportunities for staff to suggest changes to their work environment.</w:t>
      </w:r>
    </w:p>
    <w:p xmlns:wp14="http://schemas.microsoft.com/office/word/2010/wordml" w:rsidR="005B1F18" w:rsidP="386AF0AF" w:rsidRDefault="0054423C" w14:paraId="2B5B1A37" wp14:textId="05CDDD90">
      <w:pPr>
        <w:pStyle w:val="ListParagraph"/>
        <w:keepNext w:val="0"/>
        <w:keepLines w:val="0"/>
        <w:numPr>
          <w:ilvl w:val="0"/>
          <w:numId w:val="103"/>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Communicating progress on diversity and inclusion targets.</w:t>
      </w:r>
    </w:p>
    <w:p xmlns:wp14="http://schemas.microsoft.com/office/word/2010/wordml" w:rsidR="005B1F18" w:rsidP="386AF0AF" w:rsidRDefault="0054423C" w14:paraId="2892176B" wp14:textId="5D8200D0">
      <w:pPr>
        <w:pStyle w:val="ListParagraph"/>
        <w:keepNext w:val="0"/>
        <w:keepLines w:val="0"/>
        <w:numPr>
          <w:ilvl w:val="0"/>
          <w:numId w:val="103"/>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Engaging leaders to promote gender equity and inclusion at all levels of the organisation.</w:t>
      </w:r>
    </w:p>
    <w:p xmlns:wp14="http://schemas.microsoft.com/office/word/2010/wordml" w:rsidR="005B1F18" w:rsidP="386AF0AF" w:rsidRDefault="0054423C" w14:paraId="61E90940" wp14:textId="79158A73">
      <w:pPr>
        <w:pStyle w:val="ListParagraph"/>
        <w:keepNext w:val="0"/>
        <w:keepLines w:val="0"/>
        <w:numPr>
          <w:ilvl w:val="0"/>
          <w:numId w:val="103"/>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Sharing employee experiences and data through focus groups, surveys, and communication platforms.</w:t>
      </w:r>
    </w:p>
    <w:p xmlns:wp14="http://schemas.microsoft.com/office/word/2010/wordml" w:rsidR="005B1F18" w:rsidP="386AF0AF" w:rsidRDefault="0054423C" w14:paraId="109A0326" wp14:textId="7F66E073">
      <w:pPr>
        <w:pStyle w:val="Heading4"/>
        <w:spacing w:before="0" w:beforeAutospacing="off" w:after="0" w:afterAutospacing="off"/>
      </w:pPr>
      <w:r w:rsidR="51E5204F">
        <w:rPr/>
        <w:t>Goal 4: Addressing Misconceptions</w:t>
      </w:r>
    </w:p>
    <w:p xmlns:wp14="http://schemas.microsoft.com/office/word/2010/wordml" w:rsidR="005B1F18" w:rsidP="386AF0AF" w:rsidRDefault="0054423C" w14:paraId="2DF9C9D5" wp14:textId="197331A0">
      <w:pPr>
        <w:keepNext w:val="0"/>
        <w:keepLines w:val="0"/>
        <w:spacing w:before="240" w:beforeAutospacing="off" w:after="240" w:afterAutospacing="off"/>
      </w:pPr>
      <w:r w:rsidRPr="386AF0AF" w:rsidR="51E5204F">
        <w:rPr>
          <w:rFonts w:ascii="Verdana" w:hAnsi="Verdana" w:eastAsia="Verdana" w:cs="Verdana"/>
          <w:sz w:val="22"/>
          <w:szCs w:val="22"/>
        </w:rPr>
        <w:t xml:space="preserve">We aim to challenge myths and misconceptions surrounding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xml:space="preserve"> by:</w:t>
      </w:r>
    </w:p>
    <w:p xmlns:wp14="http://schemas.microsoft.com/office/word/2010/wordml" w:rsidR="005B1F18" w:rsidP="386AF0AF" w:rsidRDefault="0054423C" w14:paraId="7EE0BDDD" wp14:textId="51668080">
      <w:pPr>
        <w:pStyle w:val="ListParagraph"/>
        <w:keepNext w:val="0"/>
        <w:keepLines w:val="0"/>
        <w:numPr>
          <w:ilvl w:val="0"/>
          <w:numId w:val="104"/>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 xml:space="preserve">Promoting the idea that gender equity and inclusive practices </w:t>
      </w:r>
      <w:r w:rsidRPr="386AF0AF" w:rsidR="51E5204F">
        <w:rPr>
          <w:rFonts w:ascii="Verdana" w:hAnsi="Verdana" w:eastAsia="Verdana" w:cs="Verdana"/>
          <w:sz w:val="22"/>
          <w:szCs w:val="22"/>
        </w:rPr>
        <w:t>benefit</w:t>
      </w:r>
      <w:r w:rsidRPr="386AF0AF" w:rsidR="51E5204F">
        <w:rPr>
          <w:rFonts w:ascii="Verdana" w:hAnsi="Verdana" w:eastAsia="Verdana" w:cs="Verdana"/>
          <w:sz w:val="22"/>
          <w:szCs w:val="22"/>
        </w:rPr>
        <w:t xml:space="preserve"> everyone in the workplace.</w:t>
      </w:r>
    </w:p>
    <w:p xmlns:wp14="http://schemas.microsoft.com/office/word/2010/wordml" w:rsidR="005B1F18" w:rsidP="386AF0AF" w:rsidRDefault="0054423C" w14:paraId="3CB20388" wp14:textId="67EA3297">
      <w:pPr>
        <w:pStyle w:val="ListParagraph"/>
        <w:keepNext w:val="0"/>
        <w:keepLines w:val="0"/>
        <w:numPr>
          <w:ilvl w:val="0"/>
          <w:numId w:val="104"/>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 xml:space="preserve">Ensuring transparency in decision-making processes to </w:t>
      </w:r>
      <w:r w:rsidRPr="386AF0AF" w:rsidR="51E5204F">
        <w:rPr>
          <w:rFonts w:ascii="Verdana" w:hAnsi="Verdana" w:eastAsia="Verdana" w:cs="Verdana"/>
          <w:sz w:val="22"/>
          <w:szCs w:val="22"/>
        </w:rPr>
        <w:t>provide</w:t>
      </w:r>
      <w:r w:rsidRPr="386AF0AF" w:rsidR="51E5204F">
        <w:rPr>
          <w:rFonts w:ascii="Verdana" w:hAnsi="Verdana" w:eastAsia="Verdana" w:cs="Verdana"/>
          <w:sz w:val="22"/>
          <w:szCs w:val="22"/>
        </w:rPr>
        <w:t xml:space="preserve"> equal opportunities.</w:t>
      </w:r>
    </w:p>
    <w:p xmlns:wp14="http://schemas.microsoft.com/office/word/2010/wordml" w:rsidR="005B1F18" w:rsidP="386AF0AF" w:rsidRDefault="0054423C" w14:paraId="38B3EA75" wp14:textId="2F10145A">
      <w:pPr>
        <w:pStyle w:val="ListParagraph"/>
        <w:keepNext w:val="0"/>
        <w:keepLines w:val="0"/>
        <w:numPr>
          <w:ilvl w:val="0"/>
          <w:numId w:val="104"/>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Addressing unconscious bias through training and inclusive practices.</w:t>
      </w:r>
    </w:p>
    <w:p xmlns:wp14="http://schemas.microsoft.com/office/word/2010/wordml" w:rsidR="005B1F18" w:rsidP="386AF0AF" w:rsidRDefault="0054423C" w14:paraId="337F57AA" wp14:textId="0D1154F0">
      <w:pPr>
        <w:pStyle w:val="ListParagraph"/>
        <w:keepNext w:val="0"/>
        <w:keepLines w:val="0"/>
        <w:numPr>
          <w:ilvl w:val="0"/>
          <w:numId w:val="104"/>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Identifying</w:t>
      </w:r>
      <w:r w:rsidRPr="386AF0AF" w:rsidR="51E5204F">
        <w:rPr>
          <w:rFonts w:ascii="Verdana" w:hAnsi="Verdana" w:eastAsia="Verdana" w:cs="Verdana"/>
          <w:sz w:val="22"/>
          <w:szCs w:val="22"/>
        </w:rPr>
        <w:t xml:space="preserve"> and resolving any unintended barriers in hiring and promotion processes.</w:t>
      </w:r>
    </w:p>
    <w:p xmlns:wp14="http://schemas.microsoft.com/office/word/2010/wordml" w:rsidR="005B1F18" w:rsidP="386AF0AF" w:rsidRDefault="0054423C" w14:paraId="19FD5BCF" wp14:textId="34ADB777">
      <w:pPr>
        <w:keepNext w:val="0"/>
        <w:keepLines w:val="0"/>
        <w:spacing w:before="0" w:beforeAutospacing="off" w:after="0" w:afterAutospacing="off"/>
        <w:rPr>
          <w:rFonts w:ascii="Verdana" w:hAnsi="Verdana" w:eastAsia="Verdana" w:cs="Verdana"/>
          <w:noProof w:val="0"/>
          <w:sz w:val="22"/>
          <w:szCs w:val="22"/>
          <w:lang w:val="en-GB"/>
        </w:rPr>
      </w:pPr>
      <w:r w:rsidRPr="386AF0AF" w:rsidR="51E5204F">
        <w:rPr>
          <w:rFonts w:ascii="Verdana" w:hAnsi="Verdana" w:eastAsia="Verdana" w:cs="Verdana"/>
          <w:b w:val="1"/>
          <w:bCs w:val="1"/>
          <w:sz w:val="22"/>
          <w:szCs w:val="22"/>
        </w:rPr>
        <w:t>Goal 5: Inspiring Change</w:t>
      </w:r>
    </w:p>
    <w:p xmlns:wp14="http://schemas.microsoft.com/office/word/2010/wordml" w:rsidR="005B1F18" w:rsidP="386AF0AF" w:rsidRDefault="0054423C" w14:paraId="55358833" wp14:textId="70717D2E">
      <w:pPr>
        <w:keepNext w:val="0"/>
        <w:keepLines w:val="0"/>
        <w:spacing w:before="240" w:beforeAutospacing="off" w:after="240" w:afterAutospacing="off"/>
      </w:pPr>
      <w:r w:rsidRPr="386AF0AF" w:rsidR="51E5204F">
        <w:rPr>
          <w:rFonts w:ascii="Verdana" w:hAnsi="Verdana" w:eastAsia="Verdana" w:cs="Verdana"/>
          <w:sz w:val="22"/>
          <w:szCs w:val="22"/>
        </w:rPr>
        <w:t>To inspire lasting change, we will:</w:t>
      </w:r>
    </w:p>
    <w:p xmlns:wp14="http://schemas.microsoft.com/office/word/2010/wordml" w:rsidR="005B1F18" w:rsidP="386AF0AF" w:rsidRDefault="0054423C" w14:paraId="42EA45A5" wp14:textId="442D3007">
      <w:pPr>
        <w:pStyle w:val="ListParagraph"/>
        <w:keepNext w:val="0"/>
        <w:keepLines w:val="0"/>
        <w:numPr>
          <w:ilvl w:val="0"/>
          <w:numId w:val="105"/>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Share successful examples of gender equity and inclusive practices within the organisation.</w:t>
      </w:r>
    </w:p>
    <w:p xmlns:wp14="http://schemas.microsoft.com/office/word/2010/wordml" w:rsidR="005B1F18" w:rsidP="386AF0AF" w:rsidRDefault="0054423C" w14:paraId="04BEBDFD" wp14:textId="0D50C1FF">
      <w:pPr>
        <w:pStyle w:val="ListParagraph"/>
        <w:keepNext w:val="0"/>
        <w:keepLines w:val="0"/>
        <w:numPr>
          <w:ilvl w:val="0"/>
          <w:numId w:val="105"/>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Encourage leaders and employees to share personal stories and experiences with inclusion.</w:t>
      </w:r>
    </w:p>
    <w:p xmlns:wp14="http://schemas.microsoft.com/office/word/2010/wordml" w:rsidR="005B1F18" w:rsidP="386AF0AF" w:rsidRDefault="0054423C" w14:paraId="62489929" wp14:textId="12AC96B3">
      <w:pPr>
        <w:pStyle w:val="ListParagraph"/>
        <w:keepNext w:val="0"/>
        <w:keepLines w:val="0"/>
        <w:numPr>
          <w:ilvl w:val="0"/>
          <w:numId w:val="105"/>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Involve all employees in gender inclusion efforts to create systemic change.</w:t>
      </w:r>
    </w:p>
    <w:p xmlns:wp14="http://schemas.microsoft.com/office/word/2010/wordml" w:rsidR="005B1F18" w:rsidP="386AF0AF" w:rsidRDefault="0054423C" w14:paraId="2E335F55" wp14:textId="36D017F4">
      <w:pPr>
        <w:pStyle w:val="ListParagraph"/>
        <w:keepNext w:val="0"/>
        <w:keepLines w:val="0"/>
        <w:numPr>
          <w:ilvl w:val="0"/>
          <w:numId w:val="105"/>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Celebrate progress by sharing stories of women and other underrepresented groups in the workplace through company events and communications.</w:t>
      </w:r>
    </w:p>
    <w:p xmlns:wp14="http://schemas.microsoft.com/office/word/2010/wordml" w:rsidR="005B1F18" w:rsidP="386AF0AF" w:rsidRDefault="0054423C" w14:paraId="2806A0A3" wp14:textId="0154BE71">
      <w:pPr>
        <w:keepNext w:val="0"/>
        <w:keepLines w:val="0"/>
        <w:spacing w:before="0" w:beforeAutospacing="off" w:after="0" w:afterAutospacing="off"/>
        <w:rPr>
          <w:rFonts w:ascii="Verdana" w:hAnsi="Verdana" w:eastAsia="Verdana" w:cs="Verdana"/>
          <w:noProof w:val="0"/>
          <w:sz w:val="22"/>
          <w:szCs w:val="22"/>
          <w:lang w:val="en-GB"/>
        </w:rPr>
      </w:pPr>
      <w:r w:rsidRPr="386AF0AF" w:rsidR="51E5204F">
        <w:rPr>
          <w:rFonts w:ascii="Verdana" w:hAnsi="Verdana" w:eastAsia="Verdana" w:cs="Verdana"/>
          <w:b w:val="1"/>
          <w:bCs w:val="1"/>
          <w:sz w:val="22"/>
          <w:szCs w:val="22"/>
        </w:rPr>
        <w:t xml:space="preserve">Goal 6: </w:t>
      </w:r>
      <w:r w:rsidRPr="386AF0AF" w:rsidR="51E5204F">
        <w:rPr>
          <w:rFonts w:ascii="Verdana" w:hAnsi="Verdana" w:eastAsia="Verdana" w:cs="Verdana"/>
          <w:b w:val="1"/>
          <w:bCs w:val="1"/>
          <w:sz w:val="22"/>
          <w:szCs w:val="22"/>
        </w:rPr>
        <w:t>Demonstrating</w:t>
      </w:r>
      <w:r w:rsidRPr="386AF0AF" w:rsidR="51E5204F">
        <w:rPr>
          <w:rFonts w:ascii="Verdana" w:hAnsi="Verdana" w:eastAsia="Verdana" w:cs="Verdana"/>
          <w:b w:val="1"/>
          <w:bCs w:val="1"/>
          <w:sz w:val="22"/>
          <w:szCs w:val="22"/>
        </w:rPr>
        <w:t xml:space="preserve"> Inclusive Behaviours</w:t>
      </w:r>
    </w:p>
    <w:p xmlns:wp14="http://schemas.microsoft.com/office/word/2010/wordml" w:rsidR="005B1F18" w:rsidP="386AF0AF" w:rsidRDefault="0054423C" w14:paraId="671E9F6C" wp14:textId="3E3278BD">
      <w:pPr>
        <w:keepNext w:val="0"/>
        <w:keepLines w:val="0"/>
        <w:spacing w:before="240" w:beforeAutospacing="off" w:after="240" w:afterAutospacing="off"/>
      </w:pPr>
      <w:r w:rsidRPr="386AF0AF" w:rsidR="51E5204F">
        <w:rPr>
          <w:rFonts w:ascii="Verdana" w:hAnsi="Verdana" w:eastAsia="Verdana" w:cs="Verdana"/>
          <w:sz w:val="22"/>
          <w:szCs w:val="22"/>
        </w:rPr>
        <w:t>At Rebel Training Group, inclusive behaviours are at the heart of our culture. We will:</w:t>
      </w:r>
    </w:p>
    <w:p xmlns:wp14="http://schemas.microsoft.com/office/word/2010/wordml" w:rsidR="005B1F18" w:rsidP="386AF0AF" w:rsidRDefault="0054423C" w14:paraId="6EC2675F" wp14:textId="7861E172">
      <w:pPr>
        <w:pStyle w:val="ListParagraph"/>
        <w:keepNext w:val="0"/>
        <w:keepLines w:val="0"/>
        <w:numPr>
          <w:ilvl w:val="0"/>
          <w:numId w:val="106"/>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Model inclusive behaviours in meetings and casual discussions.</w:t>
      </w:r>
    </w:p>
    <w:p xmlns:wp14="http://schemas.microsoft.com/office/word/2010/wordml" w:rsidR="005B1F18" w:rsidP="386AF0AF" w:rsidRDefault="0054423C" w14:paraId="4470053B" wp14:textId="036C54D3">
      <w:pPr>
        <w:pStyle w:val="ListParagraph"/>
        <w:keepNext w:val="0"/>
        <w:keepLines w:val="0"/>
        <w:numPr>
          <w:ilvl w:val="0"/>
          <w:numId w:val="106"/>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 xml:space="preserve">Regularly invite staff </w:t>
      </w:r>
      <w:r w:rsidRPr="386AF0AF" w:rsidR="51E5204F">
        <w:rPr>
          <w:rFonts w:ascii="Verdana" w:hAnsi="Verdana" w:eastAsia="Verdana" w:cs="Verdana"/>
          <w:sz w:val="22"/>
          <w:szCs w:val="22"/>
        </w:rPr>
        <w:t>input</w:t>
      </w:r>
      <w:r w:rsidRPr="386AF0AF" w:rsidR="51E5204F">
        <w:rPr>
          <w:rFonts w:ascii="Verdana" w:hAnsi="Verdana" w:eastAsia="Verdana" w:cs="Verdana"/>
          <w:sz w:val="22"/>
          <w:szCs w:val="22"/>
        </w:rPr>
        <w:t xml:space="preserve"> to </w:t>
      </w:r>
      <w:r w:rsidRPr="386AF0AF" w:rsidR="51E5204F">
        <w:rPr>
          <w:rFonts w:ascii="Verdana" w:hAnsi="Verdana" w:eastAsia="Verdana" w:cs="Verdana"/>
          <w:sz w:val="22"/>
          <w:szCs w:val="22"/>
        </w:rPr>
        <w:t>demonstrate</w:t>
      </w:r>
      <w:r w:rsidRPr="386AF0AF" w:rsidR="51E5204F">
        <w:rPr>
          <w:rFonts w:ascii="Verdana" w:hAnsi="Verdana" w:eastAsia="Verdana" w:cs="Verdana"/>
          <w:sz w:val="22"/>
          <w:szCs w:val="22"/>
        </w:rPr>
        <w:t xml:space="preserve"> the value of </w:t>
      </w:r>
      <w:r w:rsidRPr="386AF0AF" w:rsidR="6D0971FC">
        <w:rPr>
          <w:rFonts w:ascii="Verdana" w:hAnsi="Verdana" w:eastAsia="Verdana" w:cs="Verdana"/>
          <w:sz w:val="22"/>
          <w:szCs w:val="22"/>
        </w:rPr>
        <w:t>EDI</w:t>
      </w:r>
      <w:r w:rsidRPr="386AF0AF" w:rsidR="51E5204F">
        <w:rPr>
          <w:rFonts w:ascii="Verdana" w:hAnsi="Verdana" w:eastAsia="Verdana" w:cs="Verdana"/>
          <w:sz w:val="22"/>
          <w:szCs w:val="22"/>
        </w:rPr>
        <w:t xml:space="preserve"> in decision-making.</w:t>
      </w:r>
    </w:p>
    <w:p xmlns:wp14="http://schemas.microsoft.com/office/word/2010/wordml" w:rsidR="005B1F18" w:rsidP="386AF0AF" w:rsidRDefault="0054423C" w14:paraId="4ABCAC42" wp14:textId="190BDD51">
      <w:pPr>
        <w:pStyle w:val="ListParagraph"/>
        <w:keepNext w:val="0"/>
        <w:keepLines w:val="0"/>
        <w:numPr>
          <w:ilvl w:val="0"/>
          <w:numId w:val="106"/>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Recognise and reward inclusive practices and behaviours within teams.</w:t>
      </w:r>
    </w:p>
    <w:p xmlns:wp14="http://schemas.microsoft.com/office/word/2010/wordml" w:rsidR="005B1F18" w:rsidP="386AF0AF" w:rsidRDefault="0054423C" w14:paraId="09878B0F" wp14:textId="7425EAD8">
      <w:pPr>
        <w:pStyle w:val="ListParagraph"/>
        <w:keepNext w:val="0"/>
        <w:keepLines w:val="0"/>
        <w:numPr>
          <w:ilvl w:val="0"/>
          <w:numId w:val="106"/>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Address biased communication or behaviours promptly.</w:t>
      </w:r>
    </w:p>
    <w:p xmlns:wp14="http://schemas.microsoft.com/office/word/2010/wordml" w:rsidR="005B1F18" w:rsidP="386AF0AF" w:rsidRDefault="0054423C" w14:paraId="07240B90" wp14:textId="42EA6301">
      <w:pPr>
        <w:pStyle w:val="ListParagraph"/>
        <w:keepNext w:val="0"/>
        <w:keepLines w:val="0"/>
        <w:numPr>
          <w:ilvl w:val="0"/>
          <w:numId w:val="106"/>
        </w:numPr>
        <w:spacing w:before="240" w:beforeAutospacing="off" w:after="240" w:afterAutospacing="off"/>
        <w:rPr>
          <w:rFonts w:ascii="Verdana" w:hAnsi="Verdana" w:eastAsia="Verdana" w:cs="Verdana"/>
          <w:sz w:val="22"/>
          <w:szCs w:val="22"/>
        </w:rPr>
      </w:pPr>
      <w:r w:rsidRPr="386AF0AF" w:rsidR="51E5204F">
        <w:rPr>
          <w:rFonts w:ascii="Verdana" w:hAnsi="Verdana" w:eastAsia="Verdana" w:cs="Verdana"/>
          <w:sz w:val="22"/>
          <w:szCs w:val="22"/>
        </w:rPr>
        <w:t>Encourage senior leaders to model inclusive leadership behaviours.</w:t>
      </w:r>
    </w:p>
    <w:p xmlns:wp14="http://schemas.microsoft.com/office/word/2010/wordml" w:rsidR="005B1F18" w:rsidP="386AF0AF" w:rsidRDefault="0054423C" w14:paraId="79E7F09C" wp14:textId="0B479F02">
      <w:pPr>
        <w:keepNext w:val="0"/>
        <w:keepLines w:val="0"/>
        <w:spacing w:before="240" w:beforeAutospacing="off" w:after="240" w:afterAutospacing="off"/>
      </w:pPr>
      <w:r w:rsidRPr="386AF0AF" w:rsidR="51E5204F">
        <w:rPr>
          <w:rFonts w:ascii="Verdana" w:hAnsi="Verdana" w:eastAsia="Verdana" w:cs="Verdana"/>
          <w:sz w:val="22"/>
          <w:szCs w:val="22"/>
        </w:rPr>
        <w:t xml:space="preserve">By integrating these </w:t>
      </w:r>
      <w:r w:rsidRPr="386AF0AF" w:rsidR="51E5204F">
        <w:rPr>
          <w:rFonts w:ascii="Verdana" w:hAnsi="Verdana" w:eastAsia="Verdana" w:cs="Verdana"/>
          <w:sz w:val="22"/>
          <w:szCs w:val="22"/>
        </w:rPr>
        <w:t>objectives</w:t>
      </w:r>
      <w:r w:rsidRPr="386AF0AF" w:rsidR="51E5204F">
        <w:rPr>
          <w:rFonts w:ascii="Verdana" w:hAnsi="Verdana" w:eastAsia="Verdana" w:cs="Verdana"/>
          <w:sz w:val="22"/>
          <w:szCs w:val="22"/>
        </w:rPr>
        <w:t xml:space="preserve"> into our everyday operations, Rebel Training Group aims to create a truly inclusive workplace where all employees, volunteers, and service users feel valued and supported.</w:t>
      </w:r>
    </w:p>
    <w:p xmlns:wp14="http://schemas.microsoft.com/office/word/2010/wordml" w:rsidR="005B1F18" w:rsidP="386AF0AF" w:rsidRDefault="0054423C" w14:paraId="45718E3D" wp14:textId="0F72E40D">
      <w:pPr>
        <w:pStyle w:val="Normal"/>
        <w:keepNext w:val="0"/>
        <w:keepLines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0B951E5E" wp14:textId="5952E799">
      <w:pPr>
        <w:pStyle w:val="Normal"/>
        <w:keepNext w:val="0"/>
        <w:keepLines w:val="0"/>
        <w:spacing w:before="240" w:beforeAutospacing="off" w:after="240" w:afterAutospacing="off"/>
        <w:ind w:left="709" w:firstLine="0"/>
        <w:rPr>
          <w:rFonts w:ascii="Verdana" w:hAnsi="Verdana" w:eastAsia="Verdana" w:cs="Verdana"/>
          <w:sz w:val="22"/>
          <w:szCs w:val="22"/>
        </w:rPr>
      </w:pPr>
    </w:p>
    <w:p xmlns:wp14="http://schemas.microsoft.com/office/word/2010/wordml" w:rsidR="005B1F18" w:rsidP="386AF0AF" w:rsidRDefault="0054423C" w14:paraId="61B5BC1D" wp14:textId="5DE9A0A4">
      <w:pPr>
        <w:pStyle w:val="Heading1"/>
        <w:bidi w:val="0"/>
        <w:ind w:left="0"/>
      </w:pPr>
      <w:bookmarkStart w:name="_Toc623958497" w:id="1133881804"/>
      <w:r w:rsidR="77A4EA7C">
        <w:rPr/>
        <w:t>Zero Tolerance to Harassment &amp; Discrimination</w:t>
      </w:r>
      <w:bookmarkEnd w:id="1133881804"/>
    </w:p>
    <w:p xmlns:wp14="http://schemas.microsoft.com/office/word/2010/wordml" w:rsidR="005B1F18" w:rsidP="386AF0AF" w:rsidRDefault="0054423C" w14:paraId="58687381" wp14:textId="25250863">
      <w:pPr>
        <w:pStyle w:val="Normal"/>
        <w:bidi w:val="0"/>
      </w:pPr>
    </w:p>
    <w:tbl>
      <w:tblPr>
        <w:tblStyle w:val="TableGrid"/>
        <w:bidiVisual w:val="0"/>
        <w:tblW w:w="0" w:type="auto"/>
        <w:tblInd w:w="426" w:type="dxa"/>
        <w:tblLayout w:type="fixed"/>
        <w:tblLook w:val="06A0" w:firstRow="1" w:lastRow="0" w:firstColumn="1" w:lastColumn="0" w:noHBand="1" w:noVBand="1"/>
      </w:tblPr>
      <w:tblGrid>
        <w:gridCol w:w="3915"/>
      </w:tblGrid>
      <w:tr w:rsidR="386AF0AF" w:rsidTr="386AF0AF" w14:paraId="01C4E7AF">
        <w:trPr>
          <w:trHeight w:val="300"/>
        </w:trPr>
        <w:tc>
          <w:tcPr>
            <w:tcW w:w="3915" w:type="dxa"/>
            <w:tcBorders>
              <w:top w:val="single" w:color="FF0000" w:sz="12"/>
              <w:left w:val="single" w:color="FF0000" w:sz="12"/>
              <w:bottom w:val="single" w:color="FF0000" w:sz="12"/>
              <w:right w:val="single" w:color="FF0000" w:sz="12"/>
            </w:tcBorders>
            <w:shd w:val="clear" w:color="auto" w:fill="FFFFFF" w:themeFill="background1"/>
            <w:tcMar/>
          </w:tcPr>
          <w:p w:rsidR="77E0FE7A" w:rsidP="386AF0AF" w:rsidRDefault="77E0FE7A" w14:paraId="483D7C11" w14:textId="46636F42">
            <w:pPr>
              <w:pStyle w:val="Normal"/>
              <w:suppressLineNumbers w:val="0"/>
              <w:bidi w:val="0"/>
              <w:spacing w:before="240" w:beforeAutospacing="off" w:after="240" w:afterAutospacing="off" w:line="259" w:lineRule="auto"/>
              <w:ind w:left="426" w:right="0" w:firstLine="283"/>
              <w:jc w:val="left"/>
              <w:rPr>
                <w:rFonts w:ascii="Verdana" w:hAnsi="Verdana" w:eastAsia="Verdana" w:cs="Verdana"/>
                <w:b w:val="1"/>
                <w:bCs w:val="1"/>
                <w:i w:val="0"/>
                <w:iCs w:val="0"/>
                <w:color w:val="auto"/>
                <w:sz w:val="22"/>
                <w:szCs w:val="22"/>
              </w:rPr>
            </w:pPr>
            <w:r w:rsidRPr="386AF0AF" w:rsidR="77E0FE7A">
              <w:rPr>
                <w:rFonts w:ascii="Verdana" w:hAnsi="Verdana" w:eastAsia="Verdana" w:cs="Verdana"/>
                <w:b w:val="1"/>
                <w:bCs w:val="1"/>
                <w:i w:val="0"/>
                <w:iCs w:val="0"/>
                <w:color w:val="auto"/>
                <w:sz w:val="22"/>
                <w:szCs w:val="22"/>
              </w:rPr>
              <w:t>It is not acceptable.</w:t>
            </w:r>
          </w:p>
        </w:tc>
      </w:tr>
    </w:tbl>
    <w:p xmlns:wp14="http://schemas.microsoft.com/office/word/2010/wordml" w:rsidR="005B1F18" w:rsidP="386AF0AF" w:rsidRDefault="0054423C" w14:paraId="7CE000AF" wp14:textId="2DF3ED03">
      <w:pPr>
        <w:keepNext w:val="0"/>
        <w:keepLines w:val="0"/>
        <w:bidi w:val="0"/>
        <w:spacing w:before="240" w:beforeAutospacing="off" w:after="240" w:afterAutospacing="off"/>
      </w:pPr>
      <w:r w:rsidRPr="386AF0AF" w:rsidR="429CC8A5">
        <w:rPr>
          <w:rFonts w:ascii="Verdana" w:hAnsi="Verdana" w:eastAsia="Verdana" w:cs="Verdana"/>
          <w:sz w:val="22"/>
          <w:szCs w:val="22"/>
        </w:rPr>
        <w:t xml:space="preserve">At Rebel Training Group, we adopt a </w:t>
      </w:r>
      <w:r w:rsidRPr="386AF0AF" w:rsidR="429CC8A5">
        <w:rPr>
          <w:rFonts w:ascii="Verdana" w:hAnsi="Verdana" w:eastAsia="Verdana" w:cs="Verdana"/>
          <w:b w:val="1"/>
          <w:bCs w:val="1"/>
          <w:sz w:val="22"/>
          <w:szCs w:val="22"/>
        </w:rPr>
        <w:t>zero-tolerance stance</w:t>
      </w:r>
      <w:r w:rsidRPr="386AF0AF" w:rsidR="429CC8A5">
        <w:rPr>
          <w:rFonts w:ascii="Verdana" w:hAnsi="Verdana" w:eastAsia="Verdana" w:cs="Verdana"/>
          <w:sz w:val="22"/>
          <w:szCs w:val="22"/>
        </w:rPr>
        <w:t xml:space="preserve"> towards any form of harassment, discrimination, or victimization. We are committed to ensuring that all individuals—whether staff, volunteers, or service users—are treated with respect, dignity, and fairness in every aspect of their engagement with our organisation.</w:t>
      </w:r>
    </w:p>
    <w:p xmlns:wp14="http://schemas.microsoft.com/office/word/2010/wordml" w:rsidR="005B1F18" w:rsidP="386AF0AF" w:rsidRDefault="0054423C" w14:paraId="3FB12981" wp14:textId="6525FBCF">
      <w:pPr>
        <w:keepNext w:val="0"/>
        <w:keepLines w:val="0"/>
        <w:bidi w:val="0"/>
        <w:spacing w:before="240" w:beforeAutospacing="off" w:after="240" w:afterAutospacing="off"/>
      </w:pPr>
      <w:r w:rsidRPr="386AF0AF" w:rsidR="48362AB9">
        <w:rPr>
          <w:rFonts w:ascii="Verdana" w:hAnsi="Verdana" w:eastAsia="Verdana" w:cs="Verdana"/>
          <w:sz w:val="22"/>
          <w:szCs w:val="22"/>
        </w:rPr>
        <w:t>At Rebel Training Group, we have a zero-tolerance policy toward all forms of unlawful discrimination. Discrimination of any kind, whether direct, indirect, or based on any protected characteristic, is completely unacceptable. This includes discrimination by service users, staff, volunteers, or any individual associated with our organi</w:t>
      </w:r>
      <w:r w:rsidRPr="386AF0AF" w:rsidR="0DAF13C1">
        <w:rPr>
          <w:rFonts w:ascii="Verdana" w:hAnsi="Verdana" w:eastAsia="Verdana" w:cs="Verdana"/>
          <w:sz w:val="22"/>
          <w:szCs w:val="22"/>
        </w:rPr>
        <w:t>s</w:t>
      </w:r>
      <w:r w:rsidRPr="386AF0AF" w:rsidR="48362AB9">
        <w:rPr>
          <w:rFonts w:ascii="Verdana" w:hAnsi="Verdana" w:eastAsia="Verdana" w:cs="Verdana"/>
          <w:sz w:val="22"/>
          <w:szCs w:val="22"/>
        </w:rPr>
        <w:t>ation.</w:t>
      </w:r>
    </w:p>
    <w:p xmlns:wp14="http://schemas.microsoft.com/office/word/2010/wordml" w:rsidR="005B1F18" w:rsidP="386AF0AF" w:rsidRDefault="0054423C" w14:paraId="5547CE77" wp14:textId="4C139163">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This means that any report of discriminatory </w:t>
      </w:r>
      <w:r w:rsidRPr="386AF0AF" w:rsidR="0AF8B685">
        <w:rPr>
          <w:rFonts w:ascii="Verdana" w:hAnsi="Verdana" w:eastAsia="Verdana" w:cs="Verdana"/>
          <w:sz w:val="22"/>
          <w:szCs w:val="22"/>
        </w:rPr>
        <w:t>behaviour</w:t>
      </w:r>
      <w:r w:rsidRPr="386AF0AF" w:rsidR="48362AB9">
        <w:rPr>
          <w:rFonts w:ascii="Verdana" w:hAnsi="Verdana" w:eastAsia="Verdana" w:cs="Verdana"/>
          <w:sz w:val="22"/>
          <w:szCs w:val="22"/>
        </w:rPr>
        <w:t xml:space="preserve"> will be treated as a serious matter and a breach of both the </w:t>
      </w:r>
      <w:r w:rsidRPr="386AF0AF" w:rsidR="48362AB9">
        <w:rPr>
          <w:rFonts w:ascii="Verdana" w:hAnsi="Verdana" w:eastAsia="Verdana" w:cs="Verdana"/>
          <w:b w:val="1"/>
          <w:bCs w:val="1"/>
          <w:sz w:val="22"/>
          <w:szCs w:val="22"/>
        </w:rPr>
        <w:t xml:space="preserve">Service User </w:t>
      </w:r>
      <w:r w:rsidRPr="386AF0AF" w:rsidR="22D37BDB">
        <w:rPr>
          <w:rFonts w:ascii="Verdana" w:hAnsi="Verdana" w:eastAsia="Verdana" w:cs="Verdana"/>
          <w:b w:val="1"/>
          <w:bCs w:val="1"/>
          <w:sz w:val="22"/>
          <w:szCs w:val="22"/>
        </w:rPr>
        <w:t xml:space="preserve">Acceptable Behaviour </w:t>
      </w:r>
      <w:r w:rsidRPr="386AF0AF" w:rsidR="48362AB9">
        <w:rPr>
          <w:rFonts w:ascii="Verdana" w:hAnsi="Verdana" w:eastAsia="Verdana" w:cs="Verdana"/>
          <w:sz w:val="22"/>
          <w:szCs w:val="22"/>
        </w:rPr>
        <w:t xml:space="preserve">and the </w:t>
      </w:r>
      <w:r w:rsidRPr="386AF0AF" w:rsidR="48362AB9">
        <w:rPr>
          <w:rFonts w:ascii="Verdana" w:hAnsi="Verdana" w:eastAsia="Verdana" w:cs="Verdana"/>
          <w:b w:val="1"/>
          <w:bCs w:val="1"/>
          <w:sz w:val="22"/>
          <w:szCs w:val="22"/>
        </w:rPr>
        <w:t>Staff Code of Conduct</w:t>
      </w:r>
      <w:r w:rsidRPr="386AF0AF" w:rsidR="48362AB9">
        <w:rPr>
          <w:rFonts w:ascii="Verdana" w:hAnsi="Verdana" w:eastAsia="Verdana" w:cs="Verdana"/>
          <w:sz w:val="22"/>
          <w:szCs w:val="22"/>
        </w:rPr>
        <w:t>.</w:t>
      </w:r>
    </w:p>
    <w:p xmlns:wp14="http://schemas.microsoft.com/office/word/2010/wordml" w:rsidR="005B1F18" w:rsidP="386AF0AF" w:rsidRDefault="0054423C" w14:paraId="34129F76" wp14:textId="1208E25C">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Discriminatory actions will result in </w:t>
      </w:r>
      <w:r w:rsidRPr="386AF0AF" w:rsidR="48362AB9">
        <w:rPr>
          <w:rFonts w:ascii="Verdana" w:hAnsi="Verdana" w:eastAsia="Verdana" w:cs="Verdana"/>
          <w:sz w:val="22"/>
          <w:szCs w:val="22"/>
        </w:rPr>
        <w:t>appropriate actions</w:t>
      </w:r>
      <w:r w:rsidRPr="386AF0AF" w:rsidR="48362AB9">
        <w:rPr>
          <w:rFonts w:ascii="Verdana" w:hAnsi="Verdana" w:eastAsia="Verdana" w:cs="Verdana"/>
          <w:sz w:val="22"/>
          <w:szCs w:val="22"/>
        </w:rPr>
        <w:t xml:space="preserve"> and sanctions, which may include exclusion from services for service users or disciplinary action for staff. In cases of extreme or criminal </w:t>
      </w:r>
      <w:r w:rsidRPr="386AF0AF" w:rsidR="09030E90">
        <w:rPr>
          <w:rFonts w:ascii="Verdana" w:hAnsi="Verdana" w:eastAsia="Verdana" w:cs="Verdana"/>
          <w:sz w:val="22"/>
          <w:szCs w:val="22"/>
        </w:rPr>
        <w:t>behaviour</w:t>
      </w:r>
      <w:r w:rsidRPr="386AF0AF" w:rsidR="48362AB9">
        <w:rPr>
          <w:rFonts w:ascii="Verdana" w:hAnsi="Verdana" w:eastAsia="Verdana" w:cs="Verdana"/>
          <w:sz w:val="22"/>
          <w:szCs w:val="22"/>
        </w:rPr>
        <w:t xml:space="preserve">, we may involve law enforcement authorities to ensure that justice is </w:t>
      </w:r>
      <w:r w:rsidRPr="386AF0AF" w:rsidR="5BA72E29">
        <w:rPr>
          <w:rFonts w:ascii="Verdana" w:hAnsi="Verdana" w:eastAsia="Verdana" w:cs="Verdana"/>
          <w:sz w:val="22"/>
          <w:szCs w:val="22"/>
        </w:rPr>
        <w:t>served,</w:t>
      </w:r>
      <w:r w:rsidRPr="386AF0AF" w:rsidR="48362AB9">
        <w:rPr>
          <w:rFonts w:ascii="Verdana" w:hAnsi="Verdana" w:eastAsia="Verdana" w:cs="Verdana"/>
          <w:sz w:val="22"/>
          <w:szCs w:val="22"/>
        </w:rPr>
        <w:t xml:space="preserve"> and the safety of all individuals is </w:t>
      </w:r>
      <w:r w:rsidRPr="386AF0AF" w:rsidR="48362AB9">
        <w:rPr>
          <w:rFonts w:ascii="Verdana" w:hAnsi="Verdana" w:eastAsia="Verdana" w:cs="Verdana"/>
          <w:sz w:val="22"/>
          <w:szCs w:val="22"/>
        </w:rPr>
        <w:t>maintained</w:t>
      </w:r>
      <w:r w:rsidRPr="386AF0AF" w:rsidR="48362AB9">
        <w:rPr>
          <w:rFonts w:ascii="Verdana" w:hAnsi="Verdana" w:eastAsia="Verdana" w:cs="Verdana"/>
          <w:sz w:val="22"/>
          <w:szCs w:val="22"/>
        </w:rPr>
        <w:t>.</w:t>
      </w:r>
    </w:p>
    <w:p xmlns:wp14="http://schemas.microsoft.com/office/word/2010/wordml" w:rsidR="005B1F18" w:rsidP="386AF0AF" w:rsidRDefault="0054423C" w14:paraId="3E931FBF" wp14:textId="7B3C89A3">
      <w:pPr>
        <w:keepNext w:val="0"/>
        <w:keepLines w:val="0"/>
        <w:bidi w:val="0"/>
      </w:pPr>
    </w:p>
    <w:p xmlns:wp14="http://schemas.microsoft.com/office/word/2010/wordml" w:rsidR="005B1F18" w:rsidP="386AF0AF" w:rsidRDefault="0054423C" w14:paraId="34101362" wp14:textId="207C0F57">
      <w:pPr>
        <w:pStyle w:val="Heading3"/>
        <w:bidi w:val="0"/>
      </w:pPr>
      <w:r w:rsidR="48362AB9">
        <w:rPr/>
        <w:t>The Law</w:t>
      </w:r>
    </w:p>
    <w:p xmlns:wp14="http://schemas.microsoft.com/office/word/2010/wordml" w:rsidR="005B1F18" w:rsidP="386AF0AF" w:rsidRDefault="0054423C" w14:paraId="480985A1" wp14:textId="01E45FD5">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As a public service provider, Rebel Training Group is required by </w:t>
      </w:r>
      <w:r w:rsidRPr="386AF0AF" w:rsidR="48362AB9">
        <w:rPr>
          <w:rFonts w:ascii="Verdana" w:hAnsi="Verdana" w:eastAsia="Verdana" w:cs="Verdana"/>
          <w:b w:val="1"/>
          <w:bCs w:val="1"/>
          <w:sz w:val="22"/>
          <w:szCs w:val="22"/>
        </w:rPr>
        <w:t>Section 149 of the Equality Act 2010</w:t>
      </w:r>
      <w:r w:rsidRPr="386AF0AF" w:rsidR="48362AB9">
        <w:rPr>
          <w:rFonts w:ascii="Verdana" w:hAnsi="Verdana" w:eastAsia="Verdana" w:cs="Verdana"/>
          <w:sz w:val="22"/>
          <w:szCs w:val="22"/>
        </w:rPr>
        <w:t xml:space="preserve"> to:</w:t>
      </w:r>
    </w:p>
    <w:p xmlns:wp14="http://schemas.microsoft.com/office/word/2010/wordml" w:rsidR="005B1F18" w:rsidP="386AF0AF" w:rsidRDefault="0054423C" w14:paraId="780836D9" wp14:textId="196C0932">
      <w:pPr>
        <w:pStyle w:val="ListParagraph"/>
        <w:keepNext w:val="0"/>
        <w:keepLines w:val="0"/>
        <w:numPr>
          <w:ilvl w:val="0"/>
          <w:numId w:val="70"/>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Eliminate</w:t>
      </w:r>
      <w:r w:rsidRPr="386AF0AF" w:rsidR="48362AB9">
        <w:rPr>
          <w:rFonts w:ascii="Verdana" w:hAnsi="Verdana" w:eastAsia="Verdana" w:cs="Verdana"/>
          <w:sz w:val="22"/>
          <w:szCs w:val="22"/>
        </w:rPr>
        <w:t xml:space="preserve"> discrimination, harassment, victimization, and any other prohibited conduct.</w:t>
      </w:r>
    </w:p>
    <w:p xmlns:wp14="http://schemas.microsoft.com/office/word/2010/wordml" w:rsidR="005B1F18" w:rsidP="386AF0AF" w:rsidRDefault="0054423C" w14:paraId="6B1E78E5" wp14:textId="6DDE49B6">
      <w:pPr>
        <w:pStyle w:val="ListParagraph"/>
        <w:keepNext w:val="0"/>
        <w:keepLines w:val="0"/>
        <w:numPr>
          <w:ilvl w:val="0"/>
          <w:numId w:val="70"/>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Advance equality of opportunity</w:t>
      </w:r>
      <w:r w:rsidRPr="386AF0AF" w:rsidR="48362AB9">
        <w:rPr>
          <w:rFonts w:ascii="Verdana" w:hAnsi="Verdana" w:eastAsia="Verdana" w:cs="Verdana"/>
          <w:sz w:val="22"/>
          <w:szCs w:val="22"/>
        </w:rPr>
        <w:t xml:space="preserve"> between people with protected characteristics and those without.</w:t>
      </w:r>
    </w:p>
    <w:p xmlns:wp14="http://schemas.microsoft.com/office/word/2010/wordml" w:rsidR="005B1F18" w:rsidP="386AF0AF" w:rsidRDefault="0054423C" w14:paraId="1570F533" wp14:textId="12D6E375">
      <w:pPr>
        <w:pStyle w:val="ListParagraph"/>
        <w:keepNext w:val="0"/>
        <w:keepLines w:val="0"/>
        <w:numPr>
          <w:ilvl w:val="0"/>
          <w:numId w:val="70"/>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Foster good relations</w:t>
      </w:r>
      <w:r w:rsidRPr="386AF0AF" w:rsidR="48362AB9">
        <w:rPr>
          <w:rFonts w:ascii="Verdana" w:hAnsi="Verdana" w:eastAsia="Verdana" w:cs="Verdana"/>
          <w:sz w:val="22"/>
          <w:szCs w:val="22"/>
        </w:rPr>
        <w:t xml:space="preserve"> between people with and without protected characteristics.</w:t>
      </w:r>
    </w:p>
    <w:p xmlns:wp14="http://schemas.microsoft.com/office/word/2010/wordml" w:rsidR="005B1F18" w:rsidP="386AF0AF" w:rsidRDefault="0054423C" w14:paraId="7A4A2F51" wp14:textId="0FB449A4">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All individuals, whether service users or staff, must </w:t>
      </w:r>
      <w:r w:rsidRPr="386AF0AF" w:rsidR="48362AB9">
        <w:rPr>
          <w:rFonts w:ascii="Verdana" w:hAnsi="Verdana" w:eastAsia="Verdana" w:cs="Verdana"/>
          <w:sz w:val="22"/>
          <w:szCs w:val="22"/>
        </w:rPr>
        <w:t>comply with</w:t>
      </w:r>
      <w:r w:rsidRPr="386AF0AF" w:rsidR="48362AB9">
        <w:rPr>
          <w:rFonts w:ascii="Verdana" w:hAnsi="Verdana" w:eastAsia="Verdana" w:cs="Verdana"/>
          <w:sz w:val="22"/>
          <w:szCs w:val="22"/>
        </w:rPr>
        <w:t xml:space="preserve"> this legislation, and ignorance of the law will not be accepted as an excuse for any form of discrimination or harassment.</w:t>
      </w:r>
    </w:p>
    <w:p xmlns:wp14="http://schemas.microsoft.com/office/word/2010/wordml" w:rsidR="005B1F18" w:rsidP="386AF0AF" w:rsidRDefault="0054423C" w14:paraId="72BB09DE" wp14:textId="7A1A810E">
      <w:pPr>
        <w:keepNext w:val="0"/>
        <w:keepLines w:val="0"/>
        <w:bidi w:val="0"/>
      </w:pPr>
    </w:p>
    <w:p xmlns:wp14="http://schemas.microsoft.com/office/word/2010/wordml" w:rsidR="005B1F18" w:rsidP="386AF0AF" w:rsidRDefault="0054423C" w14:paraId="5D60772C" wp14:textId="42BB35C3">
      <w:pPr>
        <w:pStyle w:val="Heading4"/>
        <w:bidi w:val="0"/>
      </w:pPr>
      <w:r w:rsidR="48362AB9">
        <w:rPr/>
        <w:t>Who Enforces the Laws?</w:t>
      </w:r>
    </w:p>
    <w:p xmlns:wp14="http://schemas.microsoft.com/office/word/2010/wordml" w:rsidR="005B1F18" w:rsidP="386AF0AF" w:rsidRDefault="0054423C" w14:paraId="7EBFACB2" wp14:textId="69393A2B">
      <w:pPr>
        <w:pStyle w:val="ListParagraph"/>
        <w:keepNext w:val="0"/>
        <w:keepLines w:val="0"/>
        <w:numPr>
          <w:ilvl w:val="0"/>
          <w:numId w:val="71"/>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OEC</w:t>
      </w:r>
      <w:r w:rsidRPr="386AF0AF" w:rsidR="48362AB9">
        <w:rPr>
          <w:rFonts w:ascii="Verdana" w:hAnsi="Verdana" w:eastAsia="Verdana" w:cs="Verdana"/>
          <w:sz w:val="22"/>
          <w:szCs w:val="22"/>
        </w:rPr>
        <w:t xml:space="preserve"> – Equal Opportunities Commission</w:t>
      </w:r>
    </w:p>
    <w:p xmlns:wp14="http://schemas.microsoft.com/office/word/2010/wordml" w:rsidR="005B1F18" w:rsidP="386AF0AF" w:rsidRDefault="0054423C" w14:paraId="3DBDF688" wp14:textId="07773C1C">
      <w:pPr>
        <w:pStyle w:val="ListParagraph"/>
        <w:keepNext w:val="0"/>
        <w:keepLines w:val="0"/>
        <w:numPr>
          <w:ilvl w:val="0"/>
          <w:numId w:val="71"/>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CRE</w:t>
      </w:r>
      <w:r w:rsidRPr="386AF0AF" w:rsidR="48362AB9">
        <w:rPr>
          <w:rFonts w:ascii="Verdana" w:hAnsi="Verdana" w:eastAsia="Verdana" w:cs="Verdana"/>
          <w:sz w:val="22"/>
          <w:szCs w:val="22"/>
        </w:rPr>
        <w:t xml:space="preserve"> – Commission for Racial Equality</w:t>
      </w:r>
    </w:p>
    <w:p xmlns:wp14="http://schemas.microsoft.com/office/word/2010/wordml" w:rsidR="005B1F18" w:rsidP="386AF0AF" w:rsidRDefault="0054423C" w14:paraId="0715383C" wp14:textId="75DA3F52">
      <w:pPr>
        <w:keepNext w:val="0"/>
        <w:keepLines w:val="0"/>
        <w:bidi w:val="0"/>
        <w:spacing w:before="240" w:beforeAutospacing="off" w:after="240" w:afterAutospacing="off"/>
      </w:pPr>
      <w:r w:rsidRPr="386AF0AF" w:rsidR="48362AB9">
        <w:rPr>
          <w:rFonts w:ascii="Verdana" w:hAnsi="Verdana" w:eastAsia="Verdana" w:cs="Verdana"/>
          <w:sz w:val="22"/>
          <w:szCs w:val="22"/>
        </w:rPr>
        <w:t>These organizations work to ensure that discrimination is prevented and that the rights of individuals with protected characteristics are upheld.</w:t>
      </w:r>
    </w:p>
    <w:p xmlns:wp14="http://schemas.microsoft.com/office/word/2010/wordml" w:rsidR="005B1F18" w:rsidP="386AF0AF" w:rsidRDefault="0054423C" w14:paraId="34B85A33" wp14:textId="4D174D19">
      <w:pPr>
        <w:keepNext w:val="0"/>
        <w:keepLines w:val="0"/>
        <w:bidi w:val="0"/>
      </w:pPr>
    </w:p>
    <w:p xmlns:wp14="http://schemas.microsoft.com/office/word/2010/wordml" w:rsidR="005B1F18" w:rsidP="386AF0AF" w:rsidRDefault="0054423C" w14:paraId="3AE9AE0E" wp14:textId="2E7567CC">
      <w:pPr>
        <w:pStyle w:val="Heading3"/>
        <w:bidi w:val="0"/>
      </w:pPr>
      <w:r w:rsidR="48362AB9">
        <w:rPr/>
        <w:t>What is Unlawful Discrimination?</w:t>
      </w:r>
    </w:p>
    <w:p xmlns:wp14="http://schemas.microsoft.com/office/word/2010/wordml" w:rsidR="005B1F18" w:rsidP="386AF0AF" w:rsidRDefault="0054423C" w14:paraId="236E51E0" wp14:textId="75027A05">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The </w:t>
      </w:r>
      <w:r w:rsidRPr="386AF0AF" w:rsidR="48362AB9">
        <w:rPr>
          <w:rFonts w:ascii="Verdana" w:hAnsi="Verdana" w:eastAsia="Verdana" w:cs="Verdana"/>
          <w:b w:val="1"/>
          <w:bCs w:val="1"/>
          <w:sz w:val="22"/>
          <w:szCs w:val="22"/>
        </w:rPr>
        <w:t>Equality Act 2010</w:t>
      </w:r>
      <w:r w:rsidRPr="386AF0AF" w:rsidR="48362AB9">
        <w:rPr>
          <w:rFonts w:ascii="Verdana" w:hAnsi="Verdana" w:eastAsia="Verdana" w:cs="Verdana"/>
          <w:sz w:val="22"/>
          <w:szCs w:val="22"/>
        </w:rPr>
        <w:t xml:space="preserve"> defines several forms of discrimination, </w:t>
      </w:r>
      <w:r w:rsidRPr="386AF0AF" w:rsidR="48362AB9">
        <w:rPr>
          <w:rFonts w:ascii="Verdana" w:hAnsi="Verdana" w:eastAsia="Verdana" w:cs="Verdana"/>
          <w:sz w:val="22"/>
          <w:szCs w:val="22"/>
        </w:rPr>
        <w:t>all of</w:t>
      </w:r>
      <w:r w:rsidRPr="386AF0AF" w:rsidR="48362AB9">
        <w:rPr>
          <w:rFonts w:ascii="Verdana" w:hAnsi="Verdana" w:eastAsia="Verdana" w:cs="Verdana"/>
          <w:sz w:val="22"/>
          <w:szCs w:val="22"/>
        </w:rPr>
        <w:t xml:space="preserve"> which Rebel Training Group seeks to prevent:</w:t>
      </w:r>
    </w:p>
    <w:p xmlns:wp14="http://schemas.microsoft.com/office/word/2010/wordml" w:rsidR="005B1F18" w:rsidP="386AF0AF" w:rsidRDefault="0054423C" w14:paraId="32F89F4F" wp14:textId="25DF2317">
      <w:pPr>
        <w:pStyle w:val="ListParagraph"/>
        <w:keepNext w:val="0"/>
        <w:keepLines w:val="0"/>
        <w:numPr>
          <w:ilvl w:val="0"/>
          <w:numId w:val="72"/>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Direct Discrimination</w:t>
      </w:r>
      <w:r w:rsidRPr="386AF0AF" w:rsidR="48362AB9">
        <w:rPr>
          <w:rFonts w:ascii="Verdana" w:hAnsi="Verdana" w:eastAsia="Verdana" w:cs="Verdana"/>
          <w:sz w:val="22"/>
          <w:szCs w:val="22"/>
        </w:rPr>
        <w:t xml:space="preserve">: Treating someone less </w:t>
      </w:r>
      <w:r w:rsidRPr="386AF0AF" w:rsidR="13351DD2">
        <w:rPr>
          <w:rFonts w:ascii="Verdana" w:hAnsi="Verdana" w:eastAsia="Verdana" w:cs="Verdana"/>
          <w:sz w:val="22"/>
          <w:szCs w:val="22"/>
        </w:rPr>
        <w:t>favourably</w:t>
      </w:r>
      <w:r w:rsidRPr="386AF0AF" w:rsidR="48362AB9">
        <w:rPr>
          <w:rFonts w:ascii="Verdana" w:hAnsi="Verdana" w:eastAsia="Verdana" w:cs="Verdana"/>
          <w:sz w:val="22"/>
          <w:szCs w:val="22"/>
        </w:rPr>
        <w:t xml:space="preserve"> because of a protected characteristic.</w:t>
      </w:r>
    </w:p>
    <w:p xmlns:wp14="http://schemas.microsoft.com/office/word/2010/wordml" w:rsidR="005B1F18" w:rsidP="386AF0AF" w:rsidRDefault="0054423C" w14:paraId="21BDF60A" wp14:textId="7ACEEE9D">
      <w:pPr>
        <w:pStyle w:val="ListParagraph"/>
        <w:keepNext w:val="0"/>
        <w:keepLines w:val="0"/>
        <w:numPr>
          <w:ilvl w:val="0"/>
          <w:numId w:val="72"/>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Indirect Discrimination</w:t>
      </w:r>
      <w:r w:rsidRPr="386AF0AF" w:rsidR="48362AB9">
        <w:rPr>
          <w:rFonts w:ascii="Verdana" w:hAnsi="Verdana" w:eastAsia="Verdana" w:cs="Verdana"/>
          <w:sz w:val="22"/>
          <w:szCs w:val="22"/>
        </w:rPr>
        <w:t>: When a policy, rule, or practice negatively affects someone with a protected characteristic more than others.</w:t>
      </w:r>
    </w:p>
    <w:p xmlns:wp14="http://schemas.microsoft.com/office/word/2010/wordml" w:rsidR="005B1F18" w:rsidP="386AF0AF" w:rsidRDefault="0054423C" w14:paraId="52F5DB24" wp14:textId="7E503BC4">
      <w:pPr>
        <w:pStyle w:val="ListParagraph"/>
        <w:keepNext w:val="0"/>
        <w:keepLines w:val="0"/>
        <w:numPr>
          <w:ilvl w:val="0"/>
          <w:numId w:val="72"/>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Harassment</w:t>
      </w:r>
      <w:r w:rsidRPr="386AF0AF" w:rsidR="48362AB9">
        <w:rPr>
          <w:rFonts w:ascii="Verdana" w:hAnsi="Verdana" w:eastAsia="Verdana" w:cs="Verdana"/>
          <w:sz w:val="22"/>
          <w:szCs w:val="22"/>
        </w:rPr>
        <w:t xml:space="preserve">: Bullying, offensive comments, or jokes related to a person’s protected characteristic </w:t>
      </w:r>
    </w:p>
    <w:p xmlns:wp14="http://schemas.microsoft.com/office/word/2010/wordml" w:rsidR="005B1F18" w:rsidP="386AF0AF" w:rsidRDefault="0054423C" w14:paraId="2725FAC9" wp14:textId="4EA12CAF">
      <w:pPr>
        <w:pStyle w:val="ListParagraph"/>
        <w:keepNext w:val="0"/>
        <w:keepLines w:val="0"/>
        <w:numPr>
          <w:ilvl w:val="0"/>
          <w:numId w:val="72"/>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Victimisation</w:t>
      </w:r>
      <w:r w:rsidRPr="386AF0AF" w:rsidR="48362AB9">
        <w:rPr>
          <w:rFonts w:ascii="Verdana" w:hAnsi="Verdana" w:eastAsia="Verdana" w:cs="Verdana"/>
          <w:sz w:val="22"/>
          <w:szCs w:val="22"/>
        </w:rPr>
        <w:t>: Treating someone unfairly because they have challenged discrimination.</w:t>
      </w:r>
    </w:p>
    <w:p xmlns:wp14="http://schemas.microsoft.com/office/word/2010/wordml" w:rsidR="005B1F18" w:rsidP="386AF0AF" w:rsidRDefault="0054423C" w14:paraId="7EFF6A4F" wp14:textId="4B6B1BCA">
      <w:pPr>
        <w:pStyle w:val="ListParagraph"/>
        <w:keepNext w:val="0"/>
        <w:keepLines w:val="0"/>
        <w:bidi w:val="0"/>
        <w:spacing w:before="240" w:beforeAutospacing="off" w:after="240" w:afterAutospacing="off"/>
        <w:ind w:left="1352" w:firstLine="0"/>
        <w:rPr>
          <w:rFonts w:ascii="Verdana" w:hAnsi="Verdana" w:eastAsia="Verdana" w:cs="Verdana"/>
          <w:sz w:val="22"/>
          <w:szCs w:val="22"/>
        </w:rPr>
      </w:pPr>
      <w:r w:rsidRPr="386AF0AF" w:rsidR="75313B6F">
        <w:rPr>
          <w:rFonts w:ascii="Verdana" w:hAnsi="Verdana" w:eastAsia="Verdana" w:cs="Verdana"/>
          <w:i w:val="1"/>
          <w:iCs w:val="1"/>
          <w:sz w:val="22"/>
          <w:szCs w:val="22"/>
        </w:rPr>
        <w:t xml:space="preserve">See more information on </w:t>
      </w:r>
      <w:hyperlink r:id="R83a3e5f3e9a449a4">
        <w:r w:rsidRPr="386AF0AF" w:rsidR="75313B6F">
          <w:rPr>
            <w:rStyle w:val="Hyperlink"/>
            <w:rFonts w:ascii="Verdana" w:hAnsi="Verdana" w:eastAsia="Verdana" w:cs="Verdana"/>
            <w:i w:val="1"/>
            <w:iCs w:val="1"/>
            <w:sz w:val="22"/>
            <w:szCs w:val="22"/>
          </w:rPr>
          <w:t xml:space="preserve">Workplace Bullying and </w:t>
        </w:r>
        <w:r w:rsidRPr="386AF0AF" w:rsidR="75313B6F">
          <w:rPr>
            <w:rStyle w:val="Hyperlink"/>
            <w:rFonts w:ascii="Verdana" w:hAnsi="Verdana" w:eastAsia="Verdana" w:cs="Verdana"/>
            <w:i w:val="1"/>
            <w:iCs w:val="1"/>
            <w:sz w:val="22"/>
            <w:szCs w:val="22"/>
          </w:rPr>
          <w:t>Harassment</w:t>
        </w:r>
      </w:hyperlink>
      <w:r w:rsidRPr="386AF0AF" w:rsidR="75313B6F">
        <w:rPr>
          <w:rFonts w:ascii="Verdana" w:hAnsi="Verdana" w:eastAsia="Verdana" w:cs="Verdana"/>
          <w:sz w:val="22"/>
          <w:szCs w:val="22"/>
        </w:rPr>
        <w:t xml:space="preserve"> </w:t>
      </w:r>
    </w:p>
    <w:p xmlns:wp14="http://schemas.microsoft.com/office/word/2010/wordml" w:rsidR="005B1F18" w:rsidP="386AF0AF" w:rsidRDefault="0054423C" w14:paraId="45EC9326" wp14:textId="71C31580">
      <w:pPr>
        <w:pStyle w:val="ListParagraph"/>
        <w:keepNext w:val="0"/>
        <w:keepLines w:val="0"/>
        <w:bidi w:val="0"/>
        <w:spacing w:before="240" w:beforeAutospacing="off" w:after="240" w:afterAutospacing="off"/>
        <w:ind w:left="1352" w:firstLine="0"/>
        <w:rPr>
          <w:rFonts w:ascii="Verdana" w:hAnsi="Verdana" w:eastAsia="Verdana" w:cs="Verdana"/>
          <w:sz w:val="22"/>
          <w:szCs w:val="22"/>
        </w:rPr>
      </w:pPr>
      <w:r w:rsidRPr="386AF0AF" w:rsidR="5374C674">
        <w:rPr>
          <w:rFonts w:ascii="Verdana" w:hAnsi="Verdana" w:eastAsia="Verdana" w:cs="Verdana"/>
          <w:sz w:val="22"/>
          <w:szCs w:val="22"/>
        </w:rPr>
        <w:t xml:space="preserve">See more information on </w:t>
      </w:r>
      <w:hyperlink w:anchor=":~:text=The%20law%20says%20victimisation%20means,complaint%20of%20discrimination%20or%20harassment" r:id="R34a8226fe26f4ae7">
        <w:r w:rsidRPr="386AF0AF" w:rsidR="5374C674">
          <w:rPr>
            <w:rStyle w:val="Hyperlink"/>
            <w:rFonts w:ascii="Verdana" w:hAnsi="Verdana" w:eastAsia="Verdana" w:cs="Verdana"/>
            <w:i w:val="1"/>
            <w:iCs w:val="1"/>
            <w:sz w:val="22"/>
            <w:szCs w:val="22"/>
          </w:rPr>
          <w:t>Victimisation</w:t>
        </w:r>
      </w:hyperlink>
      <w:r w:rsidRPr="386AF0AF" w:rsidR="5374C674">
        <w:rPr>
          <w:rFonts w:ascii="Verdana" w:hAnsi="Verdana" w:eastAsia="Verdana" w:cs="Verdana"/>
          <w:i w:val="1"/>
          <w:iCs w:val="1"/>
          <w:sz w:val="22"/>
          <w:szCs w:val="22"/>
        </w:rPr>
        <w:t xml:space="preserve"> </w:t>
      </w:r>
    </w:p>
    <w:p xmlns:wp14="http://schemas.microsoft.com/office/word/2010/wordml" w:rsidR="005B1F18" w:rsidP="386AF0AF" w:rsidRDefault="0054423C" w14:paraId="77A793AC" wp14:textId="42603E54">
      <w:pPr>
        <w:keepNext w:val="0"/>
        <w:keepLines w:val="0"/>
        <w:bidi w:val="0"/>
      </w:pPr>
    </w:p>
    <w:p xmlns:wp14="http://schemas.microsoft.com/office/word/2010/wordml" w:rsidR="005B1F18" w:rsidP="386AF0AF" w:rsidRDefault="0054423C" w14:paraId="3AFD30C4" wp14:textId="28CDE7BF">
      <w:pPr>
        <w:pStyle w:val="Heading3"/>
        <w:bidi w:val="0"/>
      </w:pPr>
      <w:r w:rsidR="48362AB9">
        <w:rPr/>
        <w:t>What Are the Protected Characteristics?</w:t>
      </w:r>
    </w:p>
    <w:p xmlns:wp14="http://schemas.microsoft.com/office/word/2010/wordml" w:rsidR="005B1F18" w:rsidP="386AF0AF" w:rsidRDefault="0054423C" w14:paraId="216F1DBD" wp14:textId="092C66EB">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It is unlawful to discriminate against anyone based on the following </w:t>
      </w:r>
      <w:r w:rsidRPr="386AF0AF" w:rsidR="48362AB9">
        <w:rPr>
          <w:rFonts w:ascii="Verdana" w:hAnsi="Verdana" w:eastAsia="Verdana" w:cs="Verdana"/>
          <w:b w:val="1"/>
          <w:bCs w:val="1"/>
          <w:sz w:val="22"/>
          <w:szCs w:val="22"/>
        </w:rPr>
        <w:t>protected characteristics</w:t>
      </w:r>
      <w:r w:rsidRPr="386AF0AF" w:rsidR="48362AB9">
        <w:rPr>
          <w:rFonts w:ascii="Verdana" w:hAnsi="Verdana" w:eastAsia="Verdana" w:cs="Verdana"/>
          <w:sz w:val="22"/>
          <w:szCs w:val="22"/>
        </w:rPr>
        <w:t>:</w:t>
      </w:r>
    </w:p>
    <w:p xmlns:wp14="http://schemas.microsoft.com/office/word/2010/wordml" w:rsidR="005B1F18" w:rsidP="386AF0AF" w:rsidRDefault="0054423C" w14:paraId="6244BD71" wp14:textId="30271AEE">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Age</w:t>
      </w:r>
    </w:p>
    <w:p xmlns:wp14="http://schemas.microsoft.com/office/word/2010/wordml" w:rsidR="005B1F18" w:rsidP="386AF0AF" w:rsidRDefault="0054423C" w14:paraId="469F0DBF" wp14:textId="081E7BA1">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Disability</w:t>
      </w:r>
    </w:p>
    <w:p xmlns:wp14="http://schemas.microsoft.com/office/word/2010/wordml" w:rsidR="005B1F18" w:rsidP="386AF0AF" w:rsidRDefault="0054423C" w14:paraId="7196D1B6" wp14:textId="133F769A">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Gender reassignment</w:t>
      </w:r>
    </w:p>
    <w:p xmlns:wp14="http://schemas.microsoft.com/office/word/2010/wordml" w:rsidR="005B1F18" w:rsidP="386AF0AF" w:rsidRDefault="0054423C" w14:paraId="2A94A5AD" wp14:textId="6E41D72E">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Marriage and civil partnership</w:t>
      </w:r>
    </w:p>
    <w:p xmlns:wp14="http://schemas.microsoft.com/office/word/2010/wordml" w:rsidR="005B1F18" w:rsidP="386AF0AF" w:rsidRDefault="0054423C" w14:paraId="3747424A" wp14:textId="53C12DBC">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Pregnancy and maternity</w:t>
      </w:r>
    </w:p>
    <w:p xmlns:wp14="http://schemas.microsoft.com/office/word/2010/wordml" w:rsidR="005B1F18" w:rsidP="386AF0AF" w:rsidRDefault="0054423C" w14:paraId="78783949" wp14:textId="0F86EBB4">
      <w:pPr>
        <w:pStyle w:val="ListParagraph"/>
        <w:keepNext w:val="0"/>
        <w:keepLines w:val="0"/>
        <w:numPr>
          <w:ilvl w:val="0"/>
          <w:numId w:val="73"/>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Race</w:t>
      </w:r>
      <w:r w:rsidRPr="386AF0AF" w:rsidR="48362AB9">
        <w:rPr>
          <w:rFonts w:ascii="Verdana" w:hAnsi="Verdana" w:eastAsia="Verdana" w:cs="Verdana"/>
          <w:sz w:val="22"/>
          <w:szCs w:val="22"/>
        </w:rPr>
        <w:t xml:space="preserve"> (including colour, nationality, ethnic or national origin)</w:t>
      </w:r>
    </w:p>
    <w:p xmlns:wp14="http://schemas.microsoft.com/office/word/2010/wordml" w:rsidR="005B1F18" w:rsidP="386AF0AF" w:rsidRDefault="0054423C" w14:paraId="7C1B9467" wp14:textId="2EB35030">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Religion or belief</w:t>
      </w:r>
    </w:p>
    <w:p xmlns:wp14="http://schemas.microsoft.com/office/word/2010/wordml" w:rsidR="005B1F18" w:rsidP="386AF0AF" w:rsidRDefault="0054423C" w14:paraId="50BCA235" wp14:textId="36717709">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Sex (gender)</w:t>
      </w:r>
    </w:p>
    <w:p xmlns:wp14="http://schemas.microsoft.com/office/word/2010/wordml" w:rsidR="005B1F18" w:rsidP="386AF0AF" w:rsidRDefault="0054423C" w14:paraId="11DD1C18" wp14:textId="40F6E557">
      <w:pPr>
        <w:pStyle w:val="ListParagraph"/>
        <w:keepNext w:val="0"/>
        <w:keepLines w:val="0"/>
        <w:numPr>
          <w:ilvl w:val="0"/>
          <w:numId w:val="73"/>
        </w:numPr>
        <w:bidi w:val="0"/>
        <w:spacing w:before="240" w:beforeAutospacing="off" w:after="240" w:afterAutospacing="off"/>
        <w:rPr>
          <w:rFonts w:ascii="Verdana" w:hAnsi="Verdana" w:eastAsia="Verdana" w:cs="Verdana"/>
          <w:b w:val="1"/>
          <w:bCs w:val="1"/>
          <w:sz w:val="22"/>
          <w:szCs w:val="22"/>
        </w:rPr>
      </w:pPr>
      <w:r w:rsidRPr="386AF0AF" w:rsidR="48362AB9">
        <w:rPr>
          <w:rFonts w:ascii="Verdana" w:hAnsi="Verdana" w:eastAsia="Verdana" w:cs="Verdana"/>
          <w:b w:val="1"/>
          <w:bCs w:val="1"/>
          <w:sz w:val="22"/>
          <w:szCs w:val="22"/>
        </w:rPr>
        <w:t>Sexual orientation</w:t>
      </w:r>
    </w:p>
    <w:p xmlns:wp14="http://schemas.microsoft.com/office/word/2010/wordml" w:rsidR="005B1F18" w:rsidP="386AF0AF" w:rsidRDefault="0054423C" w14:paraId="308F0BA4" wp14:textId="54B952F4">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See </w:t>
      </w:r>
      <w:hyperlink w:anchor="_Appendix_C_-">
        <w:r w:rsidRPr="386AF0AF" w:rsidR="48362AB9">
          <w:rPr>
            <w:rStyle w:val="Hyperlink"/>
            <w:rFonts w:ascii="Verdana" w:hAnsi="Verdana" w:eastAsia="Verdana" w:cs="Verdana"/>
            <w:b w:val="1"/>
            <w:bCs w:val="1"/>
            <w:sz w:val="22"/>
            <w:szCs w:val="22"/>
          </w:rPr>
          <w:t xml:space="preserve">Appendix </w:t>
        </w:r>
        <w:r w:rsidRPr="386AF0AF" w:rsidR="54299297">
          <w:rPr>
            <w:rStyle w:val="Hyperlink"/>
            <w:rFonts w:ascii="Verdana" w:hAnsi="Verdana" w:eastAsia="Verdana" w:cs="Verdana"/>
            <w:b w:val="1"/>
            <w:bCs w:val="1"/>
            <w:sz w:val="22"/>
            <w:szCs w:val="22"/>
          </w:rPr>
          <w:t>C</w:t>
        </w:r>
      </w:hyperlink>
      <w:r w:rsidRPr="386AF0AF" w:rsidR="48362AB9">
        <w:rPr>
          <w:rFonts w:ascii="Verdana" w:hAnsi="Verdana" w:eastAsia="Verdana" w:cs="Verdana"/>
          <w:b w:val="1"/>
          <w:bCs w:val="1"/>
          <w:sz w:val="22"/>
          <w:szCs w:val="22"/>
        </w:rPr>
        <w:t xml:space="preserve"> </w:t>
      </w:r>
      <w:r w:rsidRPr="386AF0AF" w:rsidR="48362AB9">
        <w:rPr>
          <w:rFonts w:ascii="Verdana" w:hAnsi="Verdana" w:eastAsia="Verdana" w:cs="Verdana"/>
          <w:sz w:val="22"/>
          <w:szCs w:val="22"/>
        </w:rPr>
        <w:t>for more information on each of these characteristics.</w:t>
      </w:r>
    </w:p>
    <w:p xmlns:wp14="http://schemas.microsoft.com/office/word/2010/wordml" w:rsidR="005B1F18" w:rsidP="386AF0AF" w:rsidRDefault="0054423C" w14:paraId="052DDD2F" wp14:textId="65F03626">
      <w:pPr>
        <w:keepNext w:val="0"/>
        <w:keepLines w:val="0"/>
        <w:bidi w:val="0"/>
        <w:spacing w:before="240" w:beforeAutospacing="off" w:after="240" w:afterAutospacing="off"/>
      </w:pPr>
      <w:r w:rsidRPr="386AF0AF" w:rsidR="48362AB9">
        <w:rPr>
          <w:rFonts w:ascii="Verdana" w:hAnsi="Verdana" w:eastAsia="Verdana" w:cs="Verdana"/>
          <w:sz w:val="22"/>
          <w:szCs w:val="22"/>
        </w:rPr>
        <w:t xml:space="preserve">It is also unlawful to discriminate based on </w:t>
      </w:r>
      <w:r w:rsidRPr="386AF0AF" w:rsidR="48362AB9">
        <w:rPr>
          <w:rFonts w:ascii="Verdana" w:hAnsi="Verdana" w:eastAsia="Verdana" w:cs="Verdana"/>
          <w:b w:val="1"/>
          <w:bCs w:val="1"/>
          <w:sz w:val="22"/>
          <w:szCs w:val="22"/>
        </w:rPr>
        <w:t xml:space="preserve">discrimination by </w:t>
      </w:r>
      <w:r w:rsidRPr="386AF0AF" w:rsidR="48362AB9">
        <w:rPr>
          <w:rFonts w:ascii="Verdana" w:hAnsi="Verdana" w:eastAsia="Verdana" w:cs="Verdana"/>
          <w:b w:val="1"/>
          <w:bCs w:val="1"/>
          <w:sz w:val="22"/>
          <w:szCs w:val="22"/>
        </w:rPr>
        <w:t>perception</w:t>
      </w:r>
      <w:r w:rsidRPr="386AF0AF" w:rsidR="48362AB9">
        <w:rPr>
          <w:rFonts w:ascii="Verdana" w:hAnsi="Verdana" w:eastAsia="Verdana" w:cs="Verdana"/>
          <w:sz w:val="22"/>
          <w:szCs w:val="22"/>
        </w:rPr>
        <w:t xml:space="preserve"> (e.g., mistaking someone’s sexual orientation) or </w:t>
      </w:r>
      <w:r w:rsidRPr="386AF0AF" w:rsidR="48362AB9">
        <w:rPr>
          <w:rFonts w:ascii="Verdana" w:hAnsi="Verdana" w:eastAsia="Verdana" w:cs="Verdana"/>
          <w:b w:val="1"/>
          <w:bCs w:val="1"/>
          <w:sz w:val="22"/>
          <w:szCs w:val="22"/>
        </w:rPr>
        <w:t>discrimination by association</w:t>
      </w:r>
      <w:r w:rsidRPr="386AF0AF" w:rsidR="48362AB9">
        <w:rPr>
          <w:rFonts w:ascii="Verdana" w:hAnsi="Verdana" w:eastAsia="Verdana" w:cs="Verdana"/>
          <w:sz w:val="22"/>
          <w:szCs w:val="22"/>
        </w:rPr>
        <w:t xml:space="preserve"> (e.g., harassing someone because they have a disabled relative).</w:t>
      </w:r>
    </w:p>
    <w:p xmlns:wp14="http://schemas.microsoft.com/office/word/2010/wordml" w:rsidR="005B1F18" w:rsidP="386AF0AF" w:rsidRDefault="0054423C" w14:paraId="4B15DC29" wp14:textId="7CD28F93">
      <w:pPr>
        <w:keepNext w:val="0"/>
        <w:keepLines w:val="0"/>
        <w:bidi w:val="0"/>
        <w:spacing w:before="240" w:beforeAutospacing="off" w:after="240" w:afterAutospacing="off"/>
        <w:rPr>
          <w:rFonts w:ascii="Verdana" w:hAnsi="Verdana" w:eastAsia="Verdana" w:cs="Verdana"/>
          <w:sz w:val="22"/>
          <w:szCs w:val="22"/>
        </w:rPr>
      </w:pPr>
      <w:r w:rsidRPr="386AF0AF" w:rsidR="31A5930E">
        <w:rPr>
          <w:rFonts w:ascii="Verdana" w:hAnsi="Verdana" w:eastAsia="Verdana" w:cs="Verdana"/>
          <w:sz w:val="22"/>
          <w:szCs w:val="22"/>
        </w:rPr>
        <w:t>S</w:t>
      </w:r>
      <w:r w:rsidRPr="386AF0AF" w:rsidR="31A5930E">
        <w:rPr>
          <w:rFonts w:ascii="Verdana" w:hAnsi="Verdana" w:eastAsia="Verdana" w:cs="Verdana"/>
          <w:i w:val="1"/>
          <w:iCs w:val="1"/>
          <w:sz w:val="22"/>
          <w:szCs w:val="22"/>
        </w:rPr>
        <w:t xml:space="preserve">ee more information on </w:t>
      </w:r>
      <w:hyperlink r:id="R12b8a742cee748e5">
        <w:r w:rsidRPr="386AF0AF" w:rsidR="31A5930E">
          <w:rPr>
            <w:rStyle w:val="Hyperlink"/>
            <w:rFonts w:ascii="Verdana" w:hAnsi="Verdana" w:eastAsia="Verdana" w:cs="Verdana"/>
            <w:i w:val="1"/>
            <w:iCs w:val="1"/>
            <w:sz w:val="22"/>
            <w:szCs w:val="22"/>
          </w:rPr>
          <w:t xml:space="preserve">direct and non-direct </w:t>
        </w:r>
        <w:r w:rsidRPr="386AF0AF" w:rsidR="31A5930E">
          <w:rPr>
            <w:rStyle w:val="Hyperlink"/>
            <w:rFonts w:ascii="Verdana" w:hAnsi="Verdana" w:eastAsia="Verdana" w:cs="Verdana"/>
            <w:i w:val="1"/>
            <w:iCs w:val="1"/>
            <w:sz w:val="22"/>
            <w:szCs w:val="22"/>
          </w:rPr>
          <w:t>discrimination</w:t>
        </w:r>
        <w:r w:rsidRPr="386AF0AF" w:rsidR="31A5930E">
          <w:rPr>
            <w:rStyle w:val="Hyperlink"/>
            <w:rFonts w:ascii="Verdana" w:hAnsi="Verdana" w:eastAsia="Verdana" w:cs="Verdana"/>
            <w:i w:val="1"/>
            <w:iCs w:val="1"/>
            <w:sz w:val="22"/>
            <w:szCs w:val="22"/>
          </w:rPr>
          <w:t>.</w:t>
        </w:r>
      </w:hyperlink>
      <w:r w:rsidRPr="386AF0AF" w:rsidR="31A5930E">
        <w:rPr>
          <w:rFonts w:ascii="Verdana" w:hAnsi="Verdana" w:eastAsia="Verdana" w:cs="Verdana"/>
          <w:sz w:val="22"/>
          <w:szCs w:val="22"/>
        </w:rPr>
        <w:t xml:space="preserve"> </w:t>
      </w:r>
    </w:p>
    <w:p xmlns:wp14="http://schemas.microsoft.com/office/word/2010/wordml" w:rsidR="005B1F18" w:rsidP="386AF0AF" w:rsidRDefault="0054423C" w14:paraId="7B060813" wp14:textId="1315BB5A">
      <w:pPr>
        <w:pStyle w:val="Normal"/>
        <w:keepNext w:val="0"/>
        <w:keepLines w:val="0"/>
        <w:bidi w:val="0"/>
        <w:spacing w:before="240" w:beforeAutospacing="off" w:after="240" w:afterAutospacing="off"/>
        <w:rPr>
          <w:rFonts w:ascii="Verdana" w:hAnsi="Verdana" w:eastAsia="Verdana" w:cs="Verdana"/>
          <w:sz w:val="22"/>
          <w:szCs w:val="22"/>
        </w:rPr>
      </w:pPr>
    </w:p>
    <w:p xmlns:wp14="http://schemas.microsoft.com/office/word/2010/wordml" w:rsidR="005B1F18" w:rsidP="386AF0AF" w:rsidRDefault="0054423C" w14:paraId="7C2524E3" wp14:textId="335FF25C">
      <w:pPr>
        <w:pStyle w:val="Heading3"/>
        <w:bidi w:val="0"/>
      </w:pPr>
      <w:r w:rsidR="48362AB9">
        <w:rPr/>
        <w:t>What Service Users and Staff Must Do</w:t>
      </w:r>
    </w:p>
    <w:p xmlns:wp14="http://schemas.microsoft.com/office/word/2010/wordml" w:rsidR="005B1F18" w:rsidP="386AF0AF" w:rsidRDefault="0054423C" w14:paraId="0DCCF4D9" wp14:textId="1EE55410">
      <w:pPr>
        <w:keepNext w:val="0"/>
        <w:keepLines w:val="0"/>
        <w:bidi w:val="0"/>
        <w:spacing w:before="240" w:beforeAutospacing="off" w:after="240" w:afterAutospacing="off"/>
      </w:pPr>
      <w:r w:rsidRPr="386AF0AF" w:rsidR="48362AB9">
        <w:rPr>
          <w:rFonts w:ascii="Verdana" w:hAnsi="Verdana" w:eastAsia="Verdana" w:cs="Verdana"/>
          <w:sz w:val="22"/>
          <w:szCs w:val="22"/>
        </w:rPr>
        <w:t>At Rebel Training Group, all service users and staff are expected to uphold the principles of equality, diversity, and inclusion.</w:t>
      </w:r>
    </w:p>
    <w:p xmlns:wp14="http://schemas.microsoft.com/office/word/2010/wordml" w:rsidR="005B1F18" w:rsidP="386AF0AF" w:rsidRDefault="0054423C" w14:paraId="3FD71E9D" wp14:textId="504534B3">
      <w:pPr>
        <w:pStyle w:val="ListParagraph"/>
        <w:keepNext w:val="0"/>
        <w:keepLines w:val="0"/>
        <w:numPr>
          <w:ilvl w:val="0"/>
          <w:numId w:val="74"/>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Service Users and Staff Must Refrain</w:t>
      </w:r>
      <w:r w:rsidRPr="386AF0AF" w:rsidR="48362AB9">
        <w:rPr>
          <w:rFonts w:ascii="Verdana" w:hAnsi="Verdana" w:eastAsia="Verdana" w:cs="Verdana"/>
          <w:sz w:val="22"/>
          <w:szCs w:val="22"/>
        </w:rPr>
        <w:t xml:space="preserve"> from using discriminatory language, remarks, or actions related to any protected characteristic.</w:t>
      </w:r>
    </w:p>
    <w:p xmlns:wp14="http://schemas.microsoft.com/office/word/2010/wordml" w:rsidR="005B1F18" w:rsidP="386AF0AF" w:rsidRDefault="0054423C" w14:paraId="03AE8065" wp14:textId="05BF82B5">
      <w:pPr>
        <w:pStyle w:val="ListParagraph"/>
        <w:keepNext w:val="0"/>
        <w:keepLines w:val="0"/>
        <w:numPr>
          <w:ilvl w:val="0"/>
          <w:numId w:val="74"/>
        </w:numPr>
        <w:bidi w:val="0"/>
        <w:spacing w:before="240" w:beforeAutospacing="off" w:after="240" w:afterAutospacing="off"/>
        <w:rPr>
          <w:rFonts w:ascii="Verdana" w:hAnsi="Verdana" w:eastAsia="Verdana" w:cs="Verdana"/>
          <w:sz w:val="22"/>
          <w:szCs w:val="22"/>
        </w:rPr>
      </w:pPr>
      <w:r w:rsidRPr="386AF0AF" w:rsidR="48362AB9">
        <w:rPr>
          <w:rFonts w:ascii="Verdana" w:hAnsi="Verdana" w:eastAsia="Verdana" w:cs="Verdana"/>
          <w:b w:val="1"/>
          <w:bCs w:val="1"/>
          <w:sz w:val="22"/>
          <w:szCs w:val="22"/>
        </w:rPr>
        <w:t>Service Users and Staff Must Report</w:t>
      </w:r>
      <w:r w:rsidRPr="386AF0AF" w:rsidR="48362AB9">
        <w:rPr>
          <w:rFonts w:ascii="Verdana" w:hAnsi="Verdana" w:eastAsia="Verdana" w:cs="Verdana"/>
          <w:sz w:val="22"/>
          <w:szCs w:val="22"/>
        </w:rPr>
        <w:t xml:space="preserve"> any incidents of discrimination that they </w:t>
      </w:r>
      <w:r w:rsidRPr="386AF0AF" w:rsidR="48362AB9">
        <w:rPr>
          <w:rFonts w:ascii="Verdana" w:hAnsi="Verdana" w:eastAsia="Verdana" w:cs="Verdana"/>
          <w:sz w:val="22"/>
          <w:szCs w:val="22"/>
        </w:rPr>
        <w:t>witness</w:t>
      </w:r>
      <w:r w:rsidRPr="386AF0AF" w:rsidR="48362AB9">
        <w:rPr>
          <w:rFonts w:ascii="Verdana" w:hAnsi="Verdana" w:eastAsia="Verdana" w:cs="Verdana"/>
          <w:sz w:val="22"/>
          <w:szCs w:val="22"/>
        </w:rPr>
        <w:t xml:space="preserve"> or experience. This includes reporting both direct and indirect discrimination, as well as harassment and victimization.</w:t>
      </w:r>
    </w:p>
    <w:p xmlns:wp14="http://schemas.microsoft.com/office/word/2010/wordml" w:rsidR="005B1F18" w:rsidP="386AF0AF" w:rsidRDefault="0054423C" w14:paraId="30D33A4B" wp14:textId="15335EC6">
      <w:pPr>
        <w:pStyle w:val="ListParagraph"/>
        <w:keepNext w:val="0"/>
        <w:keepLines w:val="0"/>
        <w:numPr>
          <w:ilvl w:val="0"/>
          <w:numId w:val="74"/>
        </w:numPr>
        <w:bidi w:val="0"/>
        <w:spacing w:before="240" w:beforeAutospacing="off" w:after="240"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48362AB9">
        <w:rPr>
          <w:rFonts w:ascii="Verdana" w:hAnsi="Verdana" w:eastAsia="Verdana" w:cs="Verdana"/>
          <w:sz w:val="22"/>
          <w:szCs w:val="22"/>
        </w:rPr>
        <w:t>When service users or staff are named as a witness to an incident, they are ex</w:t>
      </w:r>
      <w:r w:rsidRPr="386AF0AF" w:rsidR="48362AB9">
        <w:rPr>
          <w:rFonts w:ascii="Verdana" w:hAnsi="Verdana" w:eastAsia="Verdana" w:cs="Verdana"/>
          <w:sz w:val="22"/>
          <w:szCs w:val="22"/>
        </w:rPr>
        <w:t xml:space="preserve">pected to </w:t>
      </w:r>
      <w:r w:rsidRPr="386AF0AF" w:rsidR="48362AB9">
        <w:rPr>
          <w:rFonts w:ascii="Verdana" w:hAnsi="Verdana" w:eastAsia="Verdana" w:cs="Verdana"/>
          <w:b w:val="1"/>
          <w:bCs w:val="1"/>
          <w:sz w:val="22"/>
          <w:szCs w:val="22"/>
        </w:rPr>
        <w:t>cooperate fully</w:t>
      </w:r>
      <w:r w:rsidRPr="386AF0AF" w:rsidR="48362AB9">
        <w:rPr>
          <w:rFonts w:ascii="Verdana" w:hAnsi="Verdana" w:eastAsia="Verdana" w:cs="Verdana"/>
          <w:sz w:val="22"/>
          <w:szCs w:val="22"/>
        </w:rPr>
        <w:t xml:space="preserve"> with any investigations, providing </w:t>
      </w:r>
      <w:r w:rsidRPr="386AF0AF" w:rsidR="48362AB9">
        <w:rPr>
          <w:rFonts w:ascii="Verdana" w:hAnsi="Verdana" w:eastAsia="Verdana" w:cs="Verdana"/>
          <w:sz w:val="22"/>
          <w:szCs w:val="22"/>
        </w:rPr>
        <w:t>accurate</w:t>
      </w:r>
      <w:r w:rsidRPr="386AF0AF" w:rsidR="48362AB9">
        <w:rPr>
          <w:rFonts w:ascii="Verdana" w:hAnsi="Verdana" w:eastAsia="Verdana" w:cs="Verdana"/>
          <w:sz w:val="22"/>
          <w:szCs w:val="22"/>
        </w:rPr>
        <w:t xml:space="preserve"> and honest accounts of the event.</w:t>
      </w:r>
    </w:p>
    <w:p xmlns:wp14="http://schemas.microsoft.com/office/word/2010/wordml" w:rsidR="005B1F18" w:rsidP="386AF0AF" w:rsidRDefault="0054423C" w14:paraId="3783D30A" wp14:textId="77BF78D1">
      <w:pPr>
        <w:pStyle w:val="ListParagraph"/>
        <w:keepNext w:val="0"/>
        <w:keepLines w:val="0"/>
        <w:numPr>
          <w:ilvl w:val="0"/>
          <w:numId w:val="74"/>
        </w:numPr>
        <w:bidi w:val="0"/>
        <w:spacing w:before="240" w:beforeAutospacing="off" w:after="240" w:afterAutospacing="off"/>
        <w:rPr>
          <w:rFonts w:ascii="Verdana" w:hAnsi="Verdana" w:eastAsia="Verdana" w:cs="Verdana"/>
          <w:b w:val="0"/>
          <w:bCs w:val="0"/>
          <w:i w:val="0"/>
          <w:iCs w:val="0"/>
          <w:caps w:val="0"/>
          <w:smallCaps w:val="0"/>
          <w:color w:val="000000" w:themeColor="text1" w:themeTint="FF" w:themeShade="FF"/>
          <w:sz w:val="22"/>
          <w:szCs w:val="22"/>
        </w:rPr>
      </w:pPr>
      <w:r w:rsidRPr="386AF0AF" w:rsidR="509206A0">
        <w:rPr>
          <w:rFonts w:ascii="Verdana" w:hAnsi="Verdana" w:eastAsia="Verdana" w:cs="Verdana"/>
          <w:b w:val="0"/>
          <w:bCs w:val="0"/>
          <w:i w:val="0"/>
          <w:iCs w:val="0"/>
          <w:caps w:val="0"/>
          <w:smallCaps w:val="0"/>
          <w:color w:val="000000" w:themeColor="text1" w:themeTint="FF" w:themeShade="FF"/>
          <w:sz w:val="22"/>
          <w:szCs w:val="22"/>
        </w:rPr>
        <w:t xml:space="preserve">All staff and volunteers must understand our duty to ‘actively promote’ the </w:t>
      </w:r>
      <w:r w:rsidRPr="386AF0AF" w:rsidR="509206A0">
        <w:rPr>
          <w:rFonts w:ascii="Verdana" w:hAnsi="Verdana" w:eastAsia="Verdana" w:cs="Verdana"/>
          <w:b w:val="1"/>
          <w:bCs w:val="1"/>
          <w:i w:val="0"/>
          <w:iCs w:val="0"/>
          <w:caps w:val="0"/>
          <w:smallCaps w:val="0"/>
          <w:color w:val="000000" w:themeColor="text1" w:themeTint="FF" w:themeShade="FF"/>
          <w:sz w:val="22"/>
          <w:szCs w:val="22"/>
        </w:rPr>
        <w:t>fundamental British Values</w:t>
      </w:r>
      <w:r w:rsidRPr="386AF0AF" w:rsidR="509206A0">
        <w:rPr>
          <w:rFonts w:ascii="Verdana" w:hAnsi="Verdana" w:eastAsia="Verdana" w:cs="Verdana"/>
          <w:b w:val="0"/>
          <w:bCs w:val="0"/>
          <w:i w:val="0"/>
          <w:iCs w:val="0"/>
          <w:caps w:val="0"/>
          <w:smallCaps w:val="0"/>
          <w:color w:val="000000" w:themeColor="text1" w:themeTint="FF" w:themeShade="FF"/>
          <w:sz w:val="22"/>
          <w:szCs w:val="22"/>
        </w:rPr>
        <w:t xml:space="preserve"> of: </w:t>
      </w:r>
    </w:p>
    <w:p xmlns:wp14="http://schemas.microsoft.com/office/word/2010/wordml" w:rsidR="005B1F18" w:rsidP="386AF0AF" w:rsidRDefault="0054423C" w14:paraId="36A1AFC3" wp14:textId="2B00752D">
      <w:pPr>
        <w:pStyle w:val="ListParagraph"/>
        <w:keepNext w:val="0"/>
        <w:keepLines w:val="0"/>
        <w:numPr>
          <w:ilvl w:val="4"/>
          <w:numId w:val="74"/>
        </w:numPr>
        <w:pBdr>
          <w:top w:val="nil" w:color="000000" w:sz="0" w:space="0"/>
          <w:left w:val="nil" w:color="000000" w:sz="0" w:space="0"/>
          <w:bottom w:val="nil" w:color="000000" w:sz="0" w:space="0"/>
          <w:right w:val="nil" w:color="000000" w:sz="0" w:space="0"/>
          <w:between w:val="nil" w:color="000000" w:sz="0" w:space="0"/>
        </w:pBdr>
        <w:bidi w:val="0"/>
        <w:spacing w:before="200"/>
        <w:rPr>
          <w:rFonts w:ascii="Verdana" w:hAnsi="Verdana" w:eastAsia="Verdana" w:cs="Verdana"/>
          <w:b w:val="0"/>
          <w:bCs w:val="0"/>
          <w:i w:val="0"/>
          <w:iCs w:val="0"/>
          <w:caps w:val="0"/>
          <w:smallCaps w:val="0"/>
          <w:color w:val="000000" w:themeColor="text1" w:themeTint="FF" w:themeShade="FF"/>
          <w:sz w:val="22"/>
          <w:szCs w:val="22"/>
        </w:rPr>
      </w:pPr>
      <w:r w:rsidRPr="386AF0AF" w:rsidR="509206A0">
        <w:rPr>
          <w:rFonts w:ascii="Verdana" w:hAnsi="Verdana" w:eastAsia="Verdana" w:cs="Verdana"/>
          <w:b w:val="0"/>
          <w:bCs w:val="0"/>
          <w:i w:val="0"/>
          <w:iCs w:val="0"/>
          <w:caps w:val="0"/>
          <w:smallCaps w:val="0"/>
          <w:color w:val="000000" w:themeColor="text1" w:themeTint="FF" w:themeShade="FF"/>
          <w:sz w:val="24"/>
          <w:szCs w:val="24"/>
        </w:rPr>
        <w:t>Democracy;</w:t>
      </w:r>
    </w:p>
    <w:p xmlns:wp14="http://schemas.microsoft.com/office/word/2010/wordml" w:rsidR="005B1F18" w:rsidP="386AF0AF" w:rsidRDefault="0054423C" w14:paraId="17B2037A" wp14:textId="49E81217">
      <w:pPr>
        <w:pStyle w:val="ListParagraph"/>
        <w:keepNext w:val="0"/>
        <w:keepLines w:val="0"/>
        <w:numPr>
          <w:ilvl w:val="4"/>
          <w:numId w:val="74"/>
        </w:numPr>
        <w:pBdr>
          <w:top w:val="nil" w:color="000000" w:sz="0" w:space="0"/>
          <w:left w:val="nil" w:color="000000" w:sz="0" w:space="0"/>
          <w:bottom w:val="nil" w:color="000000" w:sz="0" w:space="0"/>
          <w:right w:val="nil" w:color="000000" w:sz="0" w:space="0"/>
          <w:between w:val="nil" w:color="000000" w:sz="0" w:space="0"/>
        </w:pBdr>
        <w:bidi w:val="0"/>
        <w:spacing w:before="200"/>
        <w:rPr>
          <w:rFonts w:ascii="Verdana" w:hAnsi="Verdana" w:eastAsia="Verdana" w:cs="Verdana"/>
          <w:b w:val="0"/>
          <w:bCs w:val="0"/>
          <w:i w:val="0"/>
          <w:iCs w:val="0"/>
          <w:caps w:val="0"/>
          <w:smallCaps w:val="0"/>
          <w:color w:val="000000" w:themeColor="text1" w:themeTint="FF" w:themeShade="FF"/>
          <w:sz w:val="22"/>
          <w:szCs w:val="22"/>
        </w:rPr>
      </w:pPr>
      <w:r w:rsidRPr="386AF0AF" w:rsidR="509206A0">
        <w:rPr>
          <w:rFonts w:ascii="Verdana" w:hAnsi="Verdana" w:eastAsia="Verdana" w:cs="Verdana"/>
          <w:b w:val="0"/>
          <w:bCs w:val="0"/>
          <w:i w:val="0"/>
          <w:iCs w:val="0"/>
          <w:caps w:val="0"/>
          <w:smallCaps w:val="0"/>
          <w:color w:val="000000" w:themeColor="text1" w:themeTint="FF" w:themeShade="FF"/>
          <w:sz w:val="24"/>
          <w:szCs w:val="24"/>
        </w:rPr>
        <w:t>The rule of law;</w:t>
      </w:r>
    </w:p>
    <w:p xmlns:wp14="http://schemas.microsoft.com/office/word/2010/wordml" w:rsidR="005B1F18" w:rsidP="386AF0AF" w:rsidRDefault="0054423C" w14:paraId="0435305E" wp14:textId="313B2CC6">
      <w:pPr>
        <w:pStyle w:val="ListParagraph"/>
        <w:keepNext w:val="0"/>
        <w:keepLines w:val="0"/>
        <w:numPr>
          <w:ilvl w:val="4"/>
          <w:numId w:val="74"/>
        </w:numPr>
        <w:pBdr>
          <w:top w:val="nil" w:color="000000" w:sz="0" w:space="0"/>
          <w:left w:val="nil" w:color="000000" w:sz="0" w:space="0"/>
          <w:bottom w:val="nil" w:color="000000" w:sz="0" w:space="0"/>
          <w:right w:val="nil" w:color="000000" w:sz="0" w:space="0"/>
          <w:between w:val="nil" w:color="000000" w:sz="0" w:space="0"/>
        </w:pBdr>
        <w:bidi w:val="0"/>
        <w:spacing w:before="200"/>
        <w:rPr>
          <w:rFonts w:ascii="Verdana" w:hAnsi="Verdana" w:eastAsia="Verdana" w:cs="Verdana"/>
          <w:b w:val="0"/>
          <w:bCs w:val="0"/>
          <w:i w:val="0"/>
          <w:iCs w:val="0"/>
          <w:caps w:val="0"/>
          <w:smallCaps w:val="0"/>
          <w:color w:val="000000" w:themeColor="text1" w:themeTint="FF" w:themeShade="FF"/>
          <w:sz w:val="22"/>
          <w:szCs w:val="22"/>
        </w:rPr>
      </w:pPr>
      <w:r w:rsidRPr="386AF0AF" w:rsidR="509206A0">
        <w:rPr>
          <w:rFonts w:ascii="Verdana" w:hAnsi="Verdana" w:eastAsia="Verdana" w:cs="Verdana"/>
          <w:b w:val="0"/>
          <w:bCs w:val="0"/>
          <w:i w:val="0"/>
          <w:iCs w:val="0"/>
          <w:caps w:val="0"/>
          <w:smallCaps w:val="0"/>
          <w:color w:val="000000" w:themeColor="text1" w:themeTint="FF" w:themeShade="FF"/>
          <w:sz w:val="24"/>
          <w:szCs w:val="24"/>
        </w:rPr>
        <w:t>Individual liberty;</w:t>
      </w:r>
    </w:p>
    <w:p xmlns:wp14="http://schemas.microsoft.com/office/word/2010/wordml" w:rsidR="005B1F18" w:rsidP="386AF0AF" w:rsidRDefault="0054423C" w14:paraId="1218714E" wp14:textId="3DC85085">
      <w:pPr>
        <w:pStyle w:val="ListParagraph"/>
        <w:keepNext w:val="0"/>
        <w:keepLines w:val="0"/>
        <w:numPr>
          <w:ilvl w:val="4"/>
          <w:numId w:val="74"/>
        </w:numPr>
        <w:pBdr>
          <w:top w:val="nil" w:color="000000" w:sz="0" w:space="0"/>
          <w:left w:val="nil" w:color="000000" w:sz="0" w:space="0"/>
          <w:bottom w:val="nil" w:color="000000" w:sz="0" w:space="0"/>
          <w:right w:val="nil" w:color="000000" w:sz="0" w:space="0"/>
          <w:between w:val="nil" w:color="000000" w:sz="0" w:space="0"/>
        </w:pBdr>
        <w:bidi w:val="0"/>
        <w:spacing w:before="200"/>
        <w:rPr>
          <w:rFonts w:ascii="Verdana" w:hAnsi="Verdana" w:eastAsia="Verdana" w:cs="Verdana"/>
          <w:b w:val="0"/>
          <w:bCs w:val="0"/>
          <w:i w:val="0"/>
          <w:iCs w:val="0"/>
          <w:caps w:val="0"/>
          <w:smallCaps w:val="0"/>
          <w:color w:val="000000" w:themeColor="text1" w:themeTint="FF" w:themeShade="FF"/>
          <w:sz w:val="22"/>
          <w:szCs w:val="22"/>
        </w:rPr>
      </w:pPr>
      <w:r w:rsidRPr="386AF0AF" w:rsidR="509206A0">
        <w:rPr>
          <w:rFonts w:ascii="Verdana" w:hAnsi="Verdana" w:eastAsia="Verdana" w:cs="Verdana"/>
          <w:b w:val="0"/>
          <w:bCs w:val="0"/>
          <w:i w:val="0"/>
          <w:iCs w:val="0"/>
          <w:caps w:val="0"/>
          <w:smallCaps w:val="0"/>
          <w:color w:val="000000" w:themeColor="text1" w:themeTint="FF" w:themeShade="FF"/>
          <w:sz w:val="24"/>
          <w:szCs w:val="24"/>
        </w:rPr>
        <w:t>Mutual respect;</w:t>
      </w:r>
    </w:p>
    <w:p xmlns:wp14="http://schemas.microsoft.com/office/word/2010/wordml" w:rsidR="005B1F18" w:rsidP="386AF0AF" w:rsidRDefault="0054423C" w14:paraId="71C83C9A" wp14:textId="339B1716">
      <w:pPr>
        <w:pStyle w:val="ListParagraph"/>
        <w:keepNext w:val="0"/>
        <w:keepLines w:val="0"/>
        <w:numPr>
          <w:ilvl w:val="4"/>
          <w:numId w:val="74"/>
        </w:numPr>
        <w:pBdr>
          <w:top w:val="nil" w:color="000000" w:sz="0" w:space="0"/>
          <w:left w:val="nil" w:color="000000" w:sz="0" w:space="0"/>
          <w:bottom w:val="nil" w:color="000000" w:sz="0" w:space="0"/>
          <w:right w:val="nil" w:color="000000" w:sz="0" w:space="0"/>
          <w:between w:val="nil" w:color="000000" w:sz="0" w:space="0"/>
        </w:pBdr>
        <w:bidi w:val="0"/>
        <w:spacing w:before="200"/>
        <w:rPr>
          <w:rFonts w:ascii="Verdana" w:hAnsi="Verdana" w:eastAsia="Verdana" w:cs="Verdana"/>
          <w:b w:val="0"/>
          <w:bCs w:val="0"/>
          <w:i w:val="0"/>
          <w:iCs w:val="0"/>
          <w:caps w:val="0"/>
          <w:smallCaps w:val="0"/>
          <w:color w:val="000000" w:themeColor="text1" w:themeTint="FF" w:themeShade="FF"/>
          <w:sz w:val="22"/>
          <w:szCs w:val="22"/>
        </w:rPr>
      </w:pPr>
      <w:r w:rsidRPr="386AF0AF" w:rsidR="509206A0">
        <w:rPr>
          <w:rFonts w:ascii="Verdana" w:hAnsi="Verdana" w:eastAsia="Verdana" w:cs="Verdana"/>
          <w:b w:val="0"/>
          <w:bCs w:val="0"/>
          <w:i w:val="0"/>
          <w:iCs w:val="0"/>
          <w:caps w:val="0"/>
          <w:smallCaps w:val="0"/>
          <w:color w:val="000000" w:themeColor="text1" w:themeTint="FF" w:themeShade="FF"/>
          <w:sz w:val="24"/>
          <w:szCs w:val="24"/>
        </w:rPr>
        <w:t>Tolerance of those with different faiths and beliefs;</w:t>
      </w:r>
    </w:p>
    <w:p xmlns:wp14="http://schemas.microsoft.com/office/word/2010/wordml" w:rsidR="005B1F18" w:rsidP="386AF0AF" w:rsidRDefault="0054423C" w14:paraId="54D4D36D" wp14:textId="7EEA04FE">
      <w:pPr>
        <w:pStyle w:val="Heading1"/>
        <w:bidi w:val="0"/>
        <w:ind w:left="0"/>
      </w:pPr>
    </w:p>
    <w:p xmlns:wp14="http://schemas.microsoft.com/office/word/2010/wordml" w:rsidR="005B1F18" w:rsidP="386AF0AF" w:rsidRDefault="0054423C" w14:paraId="2EC36BA5" wp14:textId="663C2766">
      <w:pPr>
        <w:pStyle w:val="Heading1"/>
        <w:bidi w:val="0"/>
        <w:ind w:left="0"/>
        <w:rPr>
          <w:rFonts w:ascii="Verdana" w:hAnsi="Verdana" w:eastAsia="Verdana" w:cs="Verdana"/>
          <w:b w:val="1"/>
          <w:bCs w:val="1"/>
          <w:sz w:val="28"/>
          <w:szCs w:val="28"/>
        </w:rPr>
      </w:pPr>
      <w:bookmarkStart w:name="_Toc156212192" w:id="623693024"/>
      <w:r w:rsidR="4F6405EE">
        <w:rPr/>
        <w:t>Reporting a Concern</w:t>
      </w:r>
      <w:bookmarkEnd w:id="623693024"/>
    </w:p>
    <w:p xmlns:wp14="http://schemas.microsoft.com/office/word/2010/wordml" w:rsidR="005B1F18" w:rsidP="386AF0AF" w:rsidRDefault="0054423C" w14:paraId="5AD5FD7C" wp14:textId="2866F110">
      <w:pPr>
        <w:keepNext w:val="0"/>
        <w:keepLines w:val="0"/>
        <w:bidi w:val="0"/>
        <w:spacing w:before="240" w:beforeAutospacing="off" w:after="240" w:afterAutospacing="off"/>
      </w:pPr>
      <w:r w:rsidRPr="386AF0AF" w:rsidR="4F6405EE">
        <w:rPr>
          <w:rFonts w:ascii="Verdana" w:hAnsi="Verdana" w:eastAsia="Verdana" w:cs="Verdana"/>
          <w:sz w:val="22"/>
          <w:szCs w:val="22"/>
        </w:rPr>
        <w:t xml:space="preserve">At Rebel Training Group, we are committed to ensuring that all service users and staff feel safe, respected, and valued. If you </w:t>
      </w:r>
      <w:r w:rsidRPr="386AF0AF" w:rsidR="4F6405EE">
        <w:rPr>
          <w:rFonts w:ascii="Verdana" w:hAnsi="Verdana" w:eastAsia="Verdana" w:cs="Verdana"/>
          <w:sz w:val="22"/>
          <w:szCs w:val="22"/>
        </w:rPr>
        <w:t>witness</w:t>
      </w:r>
      <w:r w:rsidRPr="386AF0AF" w:rsidR="4F6405EE">
        <w:rPr>
          <w:rFonts w:ascii="Verdana" w:hAnsi="Verdana" w:eastAsia="Verdana" w:cs="Verdana"/>
          <w:sz w:val="22"/>
          <w:szCs w:val="22"/>
        </w:rPr>
        <w:t xml:space="preserve"> or experience any form of discrimination, harassment, or victimisation, it is important to report the concern as soon as possible. We take all concerns seriously and will handle reports with care, confidentiality, and respect.</w:t>
      </w:r>
    </w:p>
    <w:p xmlns:wp14="http://schemas.microsoft.com/office/word/2010/wordml" w:rsidR="005B1F18" w:rsidP="386AF0AF" w:rsidRDefault="0054423C" w14:paraId="28F80ED9" wp14:textId="0C1C49BF">
      <w:pPr>
        <w:pStyle w:val="Heading4"/>
        <w:bidi w:val="0"/>
        <w:spacing w:before="319" w:beforeAutospacing="off" w:after="319" w:afterAutospacing="off"/>
        <w:rPr>
          <w:rFonts w:ascii="Verdana" w:hAnsi="Verdana" w:eastAsia="Verdana" w:cs="Verdana"/>
          <w:b w:val="1"/>
          <w:bCs w:val="1"/>
          <w:sz w:val="24"/>
          <w:szCs w:val="24"/>
        </w:rPr>
      </w:pPr>
      <w:r w:rsidRPr="386AF0AF" w:rsidR="4F6405EE">
        <w:rPr>
          <w:rFonts w:ascii="Verdana" w:hAnsi="Verdana" w:eastAsia="Verdana" w:cs="Verdana"/>
          <w:b w:val="1"/>
          <w:bCs w:val="1"/>
          <w:sz w:val="24"/>
          <w:szCs w:val="24"/>
        </w:rPr>
        <w:t>How to Report a Concern</w:t>
      </w:r>
    </w:p>
    <w:p xmlns:wp14="http://schemas.microsoft.com/office/word/2010/wordml" w:rsidR="005B1F18" w:rsidP="386AF0AF" w:rsidRDefault="0054423C" w14:paraId="0C733DC7" wp14:textId="2B5A2B92">
      <w:pPr>
        <w:pStyle w:val="ListParagraph"/>
        <w:keepNext w:val="0"/>
        <w:keepLines w:val="0"/>
        <w:numPr>
          <w:ilvl w:val="0"/>
          <w:numId w:val="75"/>
        </w:numPr>
        <w:bidi w:val="0"/>
        <w:spacing w:before="240" w:beforeAutospacing="off" w:after="240" w:afterAutospacing="off"/>
        <w:rPr>
          <w:rFonts w:ascii="Verdana" w:hAnsi="Verdana" w:eastAsia="Verdana" w:cs="Verdana"/>
          <w:b w:val="1"/>
          <w:bCs w:val="1"/>
          <w:sz w:val="22"/>
          <w:szCs w:val="22"/>
        </w:rPr>
      </w:pPr>
      <w:r w:rsidRPr="386AF0AF" w:rsidR="4F6405EE">
        <w:rPr>
          <w:rFonts w:ascii="Verdana" w:hAnsi="Verdana" w:eastAsia="Verdana" w:cs="Verdana"/>
          <w:b w:val="1"/>
          <w:bCs w:val="1"/>
          <w:sz w:val="22"/>
          <w:szCs w:val="22"/>
        </w:rPr>
        <w:t>Informal Reporting:</w:t>
      </w:r>
    </w:p>
    <w:p xmlns:wp14="http://schemas.microsoft.com/office/word/2010/wordml" w:rsidR="005B1F18" w:rsidP="386AF0AF" w:rsidRDefault="0054423C" w14:paraId="6050ABE4" wp14:textId="6CB16109">
      <w:pPr>
        <w:pStyle w:val="ListParagraph"/>
        <w:keepNext w:val="0"/>
        <w:keepLines w:val="0"/>
        <w:numPr>
          <w:ilvl w:val="1"/>
          <w:numId w:val="75"/>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If you feel comfortable, you may address the concern informally by speaking directly to the individual involved. This can be an opportunity for resolution without escalation.</w:t>
      </w:r>
    </w:p>
    <w:p xmlns:wp14="http://schemas.microsoft.com/office/word/2010/wordml" w:rsidR="005B1F18" w:rsidP="386AF0AF" w:rsidRDefault="0054423C" w14:paraId="148924EC" wp14:textId="1F13D80E">
      <w:pPr>
        <w:pStyle w:val="ListParagraph"/>
        <w:keepNext w:val="0"/>
        <w:keepLines w:val="0"/>
        <w:numPr>
          <w:ilvl w:val="1"/>
          <w:numId w:val="75"/>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 xml:space="preserve">If you do not feel comfortable addressing the issue yourself, or if the concern persists, please </w:t>
      </w:r>
      <w:r w:rsidRPr="386AF0AF" w:rsidR="4F6405EE">
        <w:rPr>
          <w:rFonts w:ascii="Verdana" w:hAnsi="Verdana" w:eastAsia="Verdana" w:cs="Verdana"/>
          <w:sz w:val="22"/>
          <w:szCs w:val="22"/>
        </w:rPr>
        <w:t>proceed</w:t>
      </w:r>
      <w:r w:rsidRPr="386AF0AF" w:rsidR="4F6405EE">
        <w:rPr>
          <w:rFonts w:ascii="Verdana" w:hAnsi="Verdana" w:eastAsia="Verdana" w:cs="Verdana"/>
          <w:sz w:val="22"/>
          <w:szCs w:val="22"/>
        </w:rPr>
        <w:t xml:space="preserve"> with the formal reporting process outlined below.</w:t>
      </w:r>
    </w:p>
    <w:p xmlns:wp14="http://schemas.microsoft.com/office/word/2010/wordml" w:rsidR="005B1F18" w:rsidP="386AF0AF" w:rsidRDefault="0054423C" w14:paraId="3991B335" wp14:textId="089B744B">
      <w:pPr>
        <w:pStyle w:val="ListParagraph"/>
        <w:keepNext w:val="0"/>
        <w:keepLines w:val="0"/>
        <w:bidi w:val="0"/>
        <w:spacing w:before="240" w:beforeAutospacing="off" w:after="240" w:afterAutospacing="off"/>
        <w:ind w:left="2072"/>
        <w:rPr>
          <w:rFonts w:ascii="Verdana" w:hAnsi="Verdana" w:eastAsia="Verdana" w:cs="Verdana"/>
          <w:sz w:val="22"/>
          <w:szCs w:val="22"/>
        </w:rPr>
      </w:pPr>
    </w:p>
    <w:p xmlns:wp14="http://schemas.microsoft.com/office/word/2010/wordml" w:rsidR="005B1F18" w:rsidP="386AF0AF" w:rsidRDefault="0054423C" w14:paraId="3C296A16" wp14:textId="5AD3AC42">
      <w:pPr>
        <w:pStyle w:val="ListParagraph"/>
        <w:keepNext w:val="0"/>
        <w:keepLines w:val="0"/>
        <w:numPr>
          <w:ilvl w:val="0"/>
          <w:numId w:val="75"/>
        </w:numPr>
        <w:bidi w:val="0"/>
        <w:spacing w:before="240" w:beforeAutospacing="off" w:after="240" w:afterAutospacing="off"/>
        <w:rPr>
          <w:rFonts w:ascii="Verdana" w:hAnsi="Verdana" w:eastAsia="Verdana" w:cs="Verdana"/>
          <w:b w:val="1"/>
          <w:bCs w:val="1"/>
          <w:sz w:val="22"/>
          <w:szCs w:val="22"/>
        </w:rPr>
      </w:pPr>
      <w:r w:rsidRPr="386AF0AF" w:rsidR="4F6405EE">
        <w:rPr>
          <w:rFonts w:ascii="Verdana" w:hAnsi="Verdana" w:eastAsia="Verdana" w:cs="Verdana"/>
          <w:b w:val="1"/>
          <w:bCs w:val="1"/>
          <w:sz w:val="22"/>
          <w:szCs w:val="22"/>
        </w:rPr>
        <w:t>Formal Reporting:</w:t>
      </w:r>
    </w:p>
    <w:p xmlns:wp14="http://schemas.microsoft.com/office/word/2010/wordml" w:rsidR="005B1F18" w:rsidP="386AF0AF" w:rsidRDefault="0054423C" w14:paraId="1F217A73" wp14:textId="4D0CE1C3">
      <w:pPr>
        <w:pStyle w:val="ListParagraph"/>
        <w:keepNext w:val="0"/>
        <w:keepLines w:val="0"/>
        <w:numPr>
          <w:ilvl w:val="1"/>
          <w:numId w:val="75"/>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To report a concern formally, you can:</w:t>
      </w:r>
    </w:p>
    <w:p xmlns:wp14="http://schemas.microsoft.com/office/word/2010/wordml" w:rsidR="005B1F18" w:rsidP="386AF0AF" w:rsidRDefault="0054423C" w14:paraId="44161927" wp14:textId="0961D663">
      <w:pPr>
        <w:pStyle w:val="ListParagraph"/>
        <w:keepNext w:val="0"/>
        <w:keepLines w:val="0"/>
        <w:numPr>
          <w:ilvl w:val="2"/>
          <w:numId w:val="75"/>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Contact a Designated Person</w:t>
      </w:r>
      <w:r w:rsidRPr="386AF0AF" w:rsidR="4F6405EE">
        <w:rPr>
          <w:rFonts w:ascii="Verdana" w:hAnsi="Verdana" w:eastAsia="Verdana" w:cs="Verdana"/>
          <w:sz w:val="22"/>
          <w:szCs w:val="22"/>
        </w:rPr>
        <w:t>: Report your concern to a member of the senior management team, the Designated Safeguarding Lead (DSL), or your line manager. Their contact details can be found on the staff notice board</w:t>
      </w:r>
      <w:r w:rsidRPr="386AF0AF" w:rsidR="6B3F3704">
        <w:rPr>
          <w:rFonts w:ascii="Verdana" w:hAnsi="Verdana" w:eastAsia="Verdana" w:cs="Verdana"/>
          <w:sz w:val="22"/>
          <w:szCs w:val="22"/>
        </w:rPr>
        <w:t xml:space="preserve">, on the Digital </w:t>
      </w:r>
      <w:r w:rsidRPr="386AF0AF" w:rsidR="6B3F3704">
        <w:rPr>
          <w:rFonts w:ascii="Verdana" w:hAnsi="Verdana" w:eastAsia="Verdana" w:cs="Verdana"/>
          <w:sz w:val="22"/>
          <w:szCs w:val="22"/>
        </w:rPr>
        <w:t>Workspace</w:t>
      </w:r>
      <w:r w:rsidRPr="386AF0AF" w:rsidR="6B3F3704">
        <w:rPr>
          <w:rFonts w:ascii="Verdana" w:hAnsi="Verdana" w:eastAsia="Verdana" w:cs="Verdana"/>
          <w:sz w:val="22"/>
          <w:szCs w:val="22"/>
        </w:rPr>
        <w:t xml:space="preserve"> on SharePoint or in </w:t>
      </w:r>
      <w:r w:rsidRPr="386AF0AF" w:rsidR="4F6405EE">
        <w:rPr>
          <w:rFonts w:ascii="Verdana" w:hAnsi="Verdana" w:eastAsia="Verdana" w:cs="Verdana"/>
          <w:sz w:val="22"/>
          <w:szCs w:val="22"/>
        </w:rPr>
        <w:t>in the staff handbook.</w:t>
      </w:r>
    </w:p>
    <w:p xmlns:wp14="http://schemas.microsoft.com/office/word/2010/wordml" w:rsidR="005B1F18" w:rsidP="386AF0AF" w:rsidRDefault="0054423C" w14:paraId="64F9E96D" wp14:textId="37BE3150">
      <w:pPr>
        <w:pStyle w:val="ListParagraph"/>
        <w:keepNext w:val="0"/>
        <w:keepLines w:val="0"/>
        <w:numPr>
          <w:ilvl w:val="2"/>
          <w:numId w:val="75"/>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Submit a Written Report</w:t>
      </w:r>
      <w:r w:rsidRPr="386AF0AF" w:rsidR="4F6405EE">
        <w:rPr>
          <w:rFonts w:ascii="Verdana" w:hAnsi="Verdana" w:eastAsia="Verdana" w:cs="Verdana"/>
          <w:sz w:val="22"/>
          <w:szCs w:val="22"/>
        </w:rPr>
        <w:t xml:space="preserve">: You may </w:t>
      </w:r>
      <w:r w:rsidRPr="386AF0AF" w:rsidR="4F6405EE">
        <w:rPr>
          <w:rFonts w:ascii="Verdana" w:hAnsi="Verdana" w:eastAsia="Verdana" w:cs="Verdana"/>
          <w:sz w:val="22"/>
          <w:szCs w:val="22"/>
        </w:rPr>
        <w:t>submit</w:t>
      </w:r>
      <w:r w:rsidRPr="386AF0AF" w:rsidR="4F6405EE">
        <w:rPr>
          <w:rFonts w:ascii="Verdana" w:hAnsi="Verdana" w:eastAsia="Verdana" w:cs="Verdana"/>
          <w:sz w:val="22"/>
          <w:szCs w:val="22"/>
        </w:rPr>
        <w:t xml:space="preserve"> a written report via email or through our internal reporting system, which is available to all staff and service users. Please include as much detail as possible, such as the date, time, location, individuals involved, and a description of the incident.</w:t>
      </w:r>
      <w:r w:rsidRPr="386AF0AF" w:rsidR="5EAE5264">
        <w:rPr>
          <w:rFonts w:ascii="Verdana" w:hAnsi="Verdana" w:eastAsia="Verdana" w:cs="Verdana"/>
          <w:sz w:val="22"/>
          <w:szCs w:val="22"/>
        </w:rPr>
        <w:t xml:space="preserve"> </w:t>
      </w:r>
      <w:r w:rsidRPr="386AF0AF" w:rsidR="5EAE5264">
        <w:rPr>
          <w:rFonts w:ascii="Verdana" w:hAnsi="Verdana" w:eastAsia="Verdana" w:cs="Verdana"/>
          <w:i w:val="1"/>
          <w:iCs w:val="1"/>
          <w:sz w:val="22"/>
          <w:szCs w:val="22"/>
        </w:rPr>
        <w:t xml:space="preserve">If </w:t>
      </w:r>
      <w:r w:rsidRPr="386AF0AF" w:rsidR="3C2BDE96">
        <w:rPr>
          <w:rFonts w:ascii="Verdana" w:hAnsi="Verdana" w:eastAsia="Verdana" w:cs="Verdana"/>
          <w:i w:val="1"/>
          <w:iCs w:val="1"/>
          <w:sz w:val="22"/>
          <w:szCs w:val="22"/>
        </w:rPr>
        <w:t>you</w:t>
      </w:r>
      <w:r w:rsidRPr="386AF0AF" w:rsidR="5EAE5264">
        <w:rPr>
          <w:rFonts w:ascii="Verdana" w:hAnsi="Verdana" w:eastAsia="Verdana" w:cs="Verdana"/>
          <w:i w:val="1"/>
          <w:iCs w:val="1"/>
          <w:sz w:val="22"/>
          <w:szCs w:val="22"/>
        </w:rPr>
        <w:t xml:space="preserve"> are concerned about a child’s behaviour, following our </w:t>
      </w:r>
      <w:r w:rsidRPr="386AF0AF" w:rsidR="5EAE5264">
        <w:rPr>
          <w:rFonts w:ascii="Verdana" w:hAnsi="Verdana" w:eastAsia="Verdana" w:cs="Verdana"/>
          <w:b w:val="1"/>
          <w:bCs w:val="1"/>
          <w:i w:val="1"/>
          <w:iCs w:val="1"/>
          <w:sz w:val="22"/>
          <w:szCs w:val="22"/>
        </w:rPr>
        <w:t>Behaviour Policy</w:t>
      </w:r>
      <w:r w:rsidRPr="386AF0AF" w:rsidR="5EAE5264">
        <w:rPr>
          <w:rFonts w:ascii="Verdana" w:hAnsi="Verdana" w:eastAsia="Verdana" w:cs="Verdana"/>
          <w:i w:val="1"/>
          <w:iCs w:val="1"/>
          <w:sz w:val="22"/>
          <w:szCs w:val="22"/>
        </w:rPr>
        <w:t xml:space="preserve"> and/or </w:t>
      </w:r>
      <w:r w:rsidRPr="386AF0AF" w:rsidR="5EAE5264">
        <w:rPr>
          <w:rFonts w:ascii="Verdana" w:hAnsi="Verdana" w:eastAsia="Verdana" w:cs="Verdana"/>
          <w:b w:val="1"/>
          <w:bCs w:val="1"/>
          <w:i w:val="1"/>
          <w:iCs w:val="1"/>
          <w:sz w:val="22"/>
          <w:szCs w:val="22"/>
        </w:rPr>
        <w:t>Safeguarding Policy</w:t>
      </w:r>
      <w:r w:rsidRPr="386AF0AF" w:rsidR="5EAE5264">
        <w:rPr>
          <w:rFonts w:ascii="Verdana" w:hAnsi="Verdana" w:eastAsia="Verdana" w:cs="Verdana"/>
          <w:i w:val="1"/>
          <w:iCs w:val="1"/>
          <w:sz w:val="22"/>
          <w:szCs w:val="22"/>
        </w:rPr>
        <w:t xml:space="preserve"> Procedures.</w:t>
      </w:r>
      <w:r w:rsidRPr="386AF0AF" w:rsidR="5EAE5264">
        <w:rPr>
          <w:rFonts w:ascii="Verdana" w:hAnsi="Verdana" w:eastAsia="Verdana" w:cs="Verdana"/>
          <w:sz w:val="22"/>
          <w:szCs w:val="22"/>
        </w:rPr>
        <w:t xml:space="preserve"> </w:t>
      </w:r>
      <w:r w:rsidRPr="386AF0AF" w:rsidR="319BB343">
        <w:rPr>
          <w:rFonts w:ascii="Verdana" w:hAnsi="Verdana" w:eastAsia="Verdana" w:cs="Verdana"/>
          <w:sz w:val="22"/>
          <w:szCs w:val="22"/>
        </w:rPr>
        <w:t xml:space="preserve">The DSL/DDSL will be able to advise you. </w:t>
      </w:r>
    </w:p>
    <w:p xmlns:wp14="http://schemas.microsoft.com/office/word/2010/wordml" w:rsidR="005B1F18" w:rsidP="386AF0AF" w:rsidRDefault="0054423C" w14:paraId="034A1175" wp14:textId="331BC39F">
      <w:pPr>
        <w:pStyle w:val="ListParagraph"/>
        <w:keepNext w:val="0"/>
        <w:keepLines w:val="0"/>
        <w:numPr>
          <w:ilvl w:val="2"/>
          <w:numId w:val="75"/>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Anonymous Reporting</w:t>
      </w:r>
      <w:r w:rsidRPr="386AF0AF" w:rsidR="4F6405EE">
        <w:rPr>
          <w:rFonts w:ascii="Verdana" w:hAnsi="Verdana" w:eastAsia="Verdana" w:cs="Verdana"/>
          <w:sz w:val="22"/>
          <w:szCs w:val="22"/>
        </w:rPr>
        <w:t xml:space="preserve">: If you wish to </w:t>
      </w:r>
      <w:r w:rsidRPr="386AF0AF" w:rsidR="4F6405EE">
        <w:rPr>
          <w:rFonts w:ascii="Verdana" w:hAnsi="Verdana" w:eastAsia="Verdana" w:cs="Verdana"/>
          <w:sz w:val="22"/>
          <w:szCs w:val="22"/>
        </w:rPr>
        <w:t>remain</w:t>
      </w:r>
      <w:r w:rsidRPr="386AF0AF" w:rsidR="4F6405EE">
        <w:rPr>
          <w:rFonts w:ascii="Verdana" w:hAnsi="Verdana" w:eastAsia="Verdana" w:cs="Verdana"/>
          <w:sz w:val="22"/>
          <w:szCs w:val="22"/>
        </w:rPr>
        <w:t xml:space="preserve"> anonymous, you can </w:t>
      </w:r>
      <w:r w:rsidRPr="386AF0AF" w:rsidR="4F6405EE">
        <w:rPr>
          <w:rFonts w:ascii="Verdana" w:hAnsi="Verdana" w:eastAsia="Verdana" w:cs="Verdana"/>
          <w:sz w:val="22"/>
          <w:szCs w:val="22"/>
        </w:rPr>
        <w:t>submit</w:t>
      </w:r>
      <w:r w:rsidRPr="386AF0AF" w:rsidR="4F6405EE">
        <w:rPr>
          <w:rFonts w:ascii="Verdana" w:hAnsi="Verdana" w:eastAsia="Verdana" w:cs="Verdana"/>
          <w:sz w:val="22"/>
          <w:szCs w:val="22"/>
        </w:rPr>
        <w:t xml:space="preserve"> an anonymous report through our designated online form. While we encourage transparency, we understand that some individuals may feel safer </w:t>
      </w:r>
      <w:r w:rsidRPr="386AF0AF" w:rsidR="4F6405EE">
        <w:rPr>
          <w:rFonts w:ascii="Verdana" w:hAnsi="Verdana" w:eastAsia="Verdana" w:cs="Verdana"/>
          <w:sz w:val="22"/>
          <w:szCs w:val="22"/>
        </w:rPr>
        <w:t>submitting</w:t>
      </w:r>
      <w:r w:rsidRPr="386AF0AF" w:rsidR="4F6405EE">
        <w:rPr>
          <w:rFonts w:ascii="Verdana" w:hAnsi="Verdana" w:eastAsia="Verdana" w:cs="Verdana"/>
          <w:sz w:val="22"/>
          <w:szCs w:val="22"/>
        </w:rPr>
        <w:t xml:space="preserve"> a report anonymously.</w:t>
      </w:r>
    </w:p>
    <w:p xmlns:wp14="http://schemas.microsoft.com/office/word/2010/wordml" w:rsidR="005B1F18" w:rsidP="386AF0AF" w:rsidRDefault="0054423C" w14:paraId="06BE1C27" wp14:textId="0F5594C8">
      <w:pPr>
        <w:pStyle w:val="ListParagraph"/>
        <w:keepNext w:val="0"/>
        <w:keepLines w:val="0"/>
        <w:numPr>
          <w:ilvl w:val="0"/>
          <w:numId w:val="75"/>
        </w:numPr>
        <w:bidi w:val="0"/>
        <w:spacing w:before="240" w:beforeAutospacing="off" w:after="240" w:afterAutospacing="off"/>
        <w:rPr>
          <w:rFonts w:ascii="Verdana" w:hAnsi="Verdana" w:eastAsia="Verdana" w:cs="Verdana"/>
          <w:b w:val="1"/>
          <w:bCs w:val="1"/>
          <w:sz w:val="22"/>
          <w:szCs w:val="22"/>
        </w:rPr>
      </w:pPr>
      <w:r w:rsidRPr="386AF0AF" w:rsidR="4F6405EE">
        <w:rPr>
          <w:rFonts w:ascii="Verdana" w:hAnsi="Verdana" w:eastAsia="Verdana" w:cs="Verdana"/>
          <w:b w:val="1"/>
          <w:bCs w:val="1"/>
          <w:sz w:val="22"/>
          <w:szCs w:val="22"/>
        </w:rPr>
        <w:t>External Reporting (if applicable):</w:t>
      </w:r>
    </w:p>
    <w:p xmlns:wp14="http://schemas.microsoft.com/office/word/2010/wordml" w:rsidR="005B1F18" w:rsidP="386AF0AF" w:rsidRDefault="0054423C" w14:paraId="56E4A169" wp14:textId="35F8A766">
      <w:pPr>
        <w:pStyle w:val="ListParagraph"/>
        <w:keepNext w:val="0"/>
        <w:keepLines w:val="0"/>
        <w:numPr>
          <w:ilvl w:val="1"/>
          <w:numId w:val="75"/>
        </w:numPr>
        <w:bidi w:val="0"/>
        <w:spacing w:before="240" w:beforeAutospacing="off" w:after="240" w:afterAutospacing="off"/>
        <w:rPr>
          <w:sz w:val="22"/>
          <w:szCs w:val="22"/>
        </w:rPr>
      </w:pPr>
      <w:r w:rsidR="734CB402">
        <w:rPr/>
        <w:t xml:space="preserve">In cases where you believe the matter involves serious criminal conduct, such as hate crimes, threats of violence, or any other illegal activity, you have the </w:t>
      </w:r>
      <w:r w:rsidR="734CB402">
        <w:rPr/>
        <w:t>option</w:t>
      </w:r>
      <w:r w:rsidR="734CB402">
        <w:rPr/>
        <w:t xml:space="preserve"> to report the concern to the police. Additionally, if you feel that internal reporting mechanisms have not adequately addressed your concern, or if you fear retaliation for raising an issue, you are encouraged to refer to our </w:t>
      </w:r>
      <w:r w:rsidRPr="386AF0AF" w:rsidR="734CB402">
        <w:rPr>
          <w:b w:val="1"/>
          <w:bCs w:val="1"/>
          <w:i w:val="1"/>
          <w:iCs w:val="1"/>
        </w:rPr>
        <w:t>Whistleblowing Policy</w:t>
      </w:r>
      <w:r w:rsidR="734CB402">
        <w:rPr/>
        <w:t xml:space="preserve"> for guidance on how to report matters safely and confidentially.</w:t>
      </w:r>
      <w:r w:rsidR="78D22328">
        <w:rPr/>
        <w:t xml:space="preserve"> See Appendix </w:t>
      </w:r>
    </w:p>
    <w:p xmlns:wp14="http://schemas.microsoft.com/office/word/2010/wordml" w:rsidR="005B1F18" w:rsidP="386AF0AF" w:rsidRDefault="0054423C" w14:paraId="50986C91" wp14:textId="3D0C9585">
      <w:pPr>
        <w:pStyle w:val="Normal"/>
        <w:keepNext w:val="0"/>
        <w:keepLines w:val="0"/>
        <w:bidi w:val="0"/>
        <w:spacing w:before="240" w:beforeAutospacing="off" w:after="240" w:afterAutospacing="off"/>
        <w:ind w:left="2072"/>
        <w:rPr>
          <w:rFonts w:ascii="Verdana" w:hAnsi="Verdana" w:eastAsia="Verdana" w:cs="Verdana"/>
          <w:sz w:val="22"/>
          <w:szCs w:val="22"/>
        </w:rPr>
      </w:pPr>
    </w:p>
    <w:p xmlns:wp14="http://schemas.microsoft.com/office/word/2010/wordml" w:rsidR="005B1F18" w:rsidP="386AF0AF" w:rsidRDefault="0054423C" w14:paraId="475F2EC6" wp14:textId="6EFFD3CC">
      <w:pPr>
        <w:pStyle w:val="Heading3"/>
        <w:bidi w:val="0"/>
      </w:pPr>
      <w:r w:rsidR="4F6405EE">
        <w:rPr/>
        <w:t>What Happens After You Report a Concern?</w:t>
      </w:r>
    </w:p>
    <w:p xmlns:wp14="http://schemas.microsoft.com/office/word/2010/wordml" w:rsidR="005B1F18" w:rsidP="386AF0AF" w:rsidRDefault="0054423C" w14:paraId="17272745" wp14:textId="027382A4">
      <w:pPr>
        <w:keepNext w:val="0"/>
        <w:keepLines w:val="0"/>
        <w:bidi w:val="0"/>
        <w:spacing w:before="240" w:beforeAutospacing="off" w:after="240" w:afterAutospacing="off"/>
      </w:pPr>
      <w:r w:rsidRPr="386AF0AF" w:rsidR="4F6405EE">
        <w:rPr>
          <w:rFonts w:ascii="Verdana" w:hAnsi="Verdana" w:eastAsia="Verdana" w:cs="Verdana"/>
          <w:sz w:val="22"/>
          <w:szCs w:val="22"/>
        </w:rPr>
        <w:t>Once a concern has been reported, the following steps will be taken:</w:t>
      </w:r>
    </w:p>
    <w:p xmlns:wp14="http://schemas.microsoft.com/office/word/2010/wordml" w:rsidR="005B1F18" w:rsidP="386AF0AF" w:rsidRDefault="0054423C" w14:paraId="7440A367" wp14:textId="1DA78353">
      <w:pPr>
        <w:pStyle w:val="ListParagraph"/>
        <w:keepNext w:val="0"/>
        <w:keepLines w:val="0"/>
        <w:numPr>
          <w:ilvl w:val="0"/>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Acknowledgment</w:t>
      </w:r>
      <w:r w:rsidRPr="386AF0AF" w:rsidR="4F6405EE">
        <w:rPr>
          <w:rFonts w:ascii="Verdana" w:hAnsi="Verdana" w:eastAsia="Verdana" w:cs="Verdana"/>
          <w:sz w:val="22"/>
          <w:szCs w:val="22"/>
        </w:rPr>
        <w:t>:</w:t>
      </w:r>
    </w:p>
    <w:p xmlns:wp14="http://schemas.microsoft.com/office/word/2010/wordml" w:rsidR="005B1F18" w:rsidP="386AF0AF" w:rsidRDefault="0054423C" w14:paraId="04533DF0" wp14:textId="3C02CFF0">
      <w:pPr>
        <w:pStyle w:val="ListParagraph"/>
        <w:keepNext w:val="0"/>
        <w:keepLines w:val="0"/>
        <w:numPr>
          <w:ilvl w:val="1"/>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You will receive an acknowledgment of your report within 48 hours, confirming that the concern has been received and will be investigated.</w:t>
      </w:r>
    </w:p>
    <w:p xmlns:wp14="http://schemas.microsoft.com/office/word/2010/wordml" w:rsidR="005B1F18" w:rsidP="386AF0AF" w:rsidRDefault="0054423C" w14:paraId="53FD34C9" wp14:textId="45134EFD">
      <w:pPr>
        <w:pStyle w:val="ListParagraph"/>
        <w:keepNext w:val="0"/>
        <w:keepLines w:val="0"/>
        <w:numPr>
          <w:ilvl w:val="0"/>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Investigation</w:t>
      </w:r>
      <w:r w:rsidRPr="386AF0AF" w:rsidR="4F6405EE">
        <w:rPr>
          <w:rFonts w:ascii="Verdana" w:hAnsi="Verdana" w:eastAsia="Verdana" w:cs="Verdana"/>
          <w:sz w:val="22"/>
          <w:szCs w:val="22"/>
        </w:rPr>
        <w:t>:</w:t>
      </w:r>
    </w:p>
    <w:p xmlns:wp14="http://schemas.microsoft.com/office/word/2010/wordml" w:rsidR="005B1F18" w:rsidP="386AF0AF" w:rsidRDefault="0054423C" w14:paraId="35259CA2" wp14:textId="3397BDC2">
      <w:pPr>
        <w:pStyle w:val="ListParagraph"/>
        <w:keepNext w:val="0"/>
        <w:keepLines w:val="0"/>
        <w:numPr>
          <w:ilvl w:val="1"/>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 xml:space="preserve">The reported incident will be investigated by the </w:t>
      </w:r>
      <w:r w:rsidRPr="386AF0AF" w:rsidR="4F6405EE">
        <w:rPr>
          <w:rFonts w:ascii="Verdana" w:hAnsi="Verdana" w:eastAsia="Verdana" w:cs="Verdana"/>
          <w:sz w:val="22"/>
          <w:szCs w:val="22"/>
        </w:rPr>
        <w:t>appropriate staff</w:t>
      </w:r>
      <w:r w:rsidRPr="386AF0AF" w:rsidR="4F6405EE">
        <w:rPr>
          <w:rFonts w:ascii="Verdana" w:hAnsi="Verdana" w:eastAsia="Verdana" w:cs="Verdana"/>
          <w:sz w:val="22"/>
          <w:szCs w:val="22"/>
        </w:rPr>
        <w:t xml:space="preserve"> members in a fair, thorough, and impartial manner. The investigation will aim to gather all relevant facts and may involve interviewing witnesses, reviewing evidence, and speaking to those involved.</w:t>
      </w:r>
    </w:p>
    <w:p xmlns:wp14="http://schemas.microsoft.com/office/word/2010/wordml" w:rsidR="005B1F18" w:rsidP="386AF0AF" w:rsidRDefault="0054423C" w14:paraId="22818EC3" wp14:textId="15753CCF">
      <w:pPr>
        <w:pStyle w:val="ListParagraph"/>
        <w:keepNext w:val="0"/>
        <w:keepLines w:val="0"/>
        <w:numPr>
          <w:ilvl w:val="1"/>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 xml:space="preserve">The Designated Safeguarding Lead (DSL) will oversee the investigation, ensuring that confidentiality is </w:t>
      </w:r>
      <w:r w:rsidRPr="386AF0AF" w:rsidR="4F6405EE">
        <w:rPr>
          <w:rFonts w:ascii="Verdana" w:hAnsi="Verdana" w:eastAsia="Verdana" w:cs="Verdana"/>
          <w:sz w:val="22"/>
          <w:szCs w:val="22"/>
        </w:rPr>
        <w:t>maintained</w:t>
      </w:r>
      <w:r w:rsidRPr="386AF0AF" w:rsidR="4F6405EE">
        <w:rPr>
          <w:rFonts w:ascii="Verdana" w:hAnsi="Verdana" w:eastAsia="Verdana" w:cs="Verdana"/>
          <w:sz w:val="22"/>
          <w:szCs w:val="22"/>
        </w:rPr>
        <w:t xml:space="preserve"> throughout the process.</w:t>
      </w:r>
    </w:p>
    <w:p xmlns:wp14="http://schemas.microsoft.com/office/word/2010/wordml" w:rsidR="005B1F18" w:rsidP="386AF0AF" w:rsidRDefault="0054423C" w14:paraId="45E2352F" wp14:textId="2BF25CA9">
      <w:pPr>
        <w:pStyle w:val="ListParagraph"/>
        <w:keepNext w:val="0"/>
        <w:keepLines w:val="0"/>
        <w:numPr>
          <w:ilvl w:val="0"/>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Outcomes</w:t>
      </w:r>
      <w:r w:rsidRPr="386AF0AF" w:rsidR="4F6405EE">
        <w:rPr>
          <w:rFonts w:ascii="Verdana" w:hAnsi="Verdana" w:eastAsia="Verdana" w:cs="Verdana"/>
          <w:sz w:val="22"/>
          <w:szCs w:val="22"/>
        </w:rPr>
        <w:t>:</w:t>
      </w:r>
    </w:p>
    <w:p xmlns:wp14="http://schemas.microsoft.com/office/word/2010/wordml" w:rsidR="005B1F18" w:rsidP="386AF0AF" w:rsidRDefault="0054423C" w14:paraId="603AFCEA" wp14:textId="00123DEE">
      <w:pPr>
        <w:pStyle w:val="ListParagraph"/>
        <w:keepNext w:val="0"/>
        <w:keepLines w:val="0"/>
        <w:numPr>
          <w:ilvl w:val="1"/>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After the investigation, the results will be shared with the individual who reported the concern, as well as any other relevant parties. The outcome may include:</w:t>
      </w:r>
    </w:p>
    <w:p xmlns:wp14="http://schemas.microsoft.com/office/word/2010/wordml" w:rsidR="005B1F18" w:rsidP="386AF0AF" w:rsidRDefault="0054423C" w14:paraId="77FF6098" wp14:textId="0C3F14AB">
      <w:pPr>
        <w:pStyle w:val="ListParagraph"/>
        <w:keepNext w:val="0"/>
        <w:keepLines w:val="0"/>
        <w:numPr>
          <w:ilvl w:val="2"/>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Training or support for the individuals involved.</w:t>
      </w:r>
    </w:p>
    <w:p xmlns:wp14="http://schemas.microsoft.com/office/word/2010/wordml" w:rsidR="005B1F18" w:rsidP="386AF0AF" w:rsidRDefault="0054423C" w14:paraId="34669EB6" wp14:textId="06A26169">
      <w:pPr>
        <w:pStyle w:val="ListParagraph"/>
        <w:keepNext w:val="0"/>
        <w:keepLines w:val="0"/>
        <w:numPr>
          <w:ilvl w:val="2"/>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 xml:space="preserve">Appropriate sanctions or actions taken </w:t>
      </w:r>
      <w:r w:rsidRPr="386AF0AF" w:rsidR="4C5744D6">
        <w:rPr>
          <w:rFonts w:ascii="Verdana" w:hAnsi="Verdana" w:eastAsia="Verdana" w:cs="Verdana"/>
          <w:sz w:val="22"/>
          <w:szCs w:val="22"/>
        </w:rPr>
        <w:t xml:space="preserve">e.g. full risk assessment, provision change </w:t>
      </w:r>
      <w:r w:rsidRPr="386AF0AF" w:rsidR="4F6405EE">
        <w:rPr>
          <w:rFonts w:ascii="Verdana" w:hAnsi="Verdana" w:eastAsia="Verdana" w:cs="Verdana"/>
          <w:sz w:val="22"/>
          <w:szCs w:val="22"/>
        </w:rPr>
        <w:t xml:space="preserve">or </w:t>
      </w:r>
      <w:r w:rsidRPr="386AF0AF" w:rsidR="4A291800">
        <w:rPr>
          <w:rFonts w:ascii="Verdana" w:hAnsi="Verdana" w:eastAsia="Verdana" w:cs="Verdana"/>
          <w:sz w:val="22"/>
          <w:szCs w:val="22"/>
        </w:rPr>
        <w:t xml:space="preserve">staff disciplinary process. </w:t>
      </w:r>
      <w:r w:rsidRPr="386AF0AF" w:rsidR="4F6405EE">
        <w:rPr>
          <w:rFonts w:ascii="Verdana" w:hAnsi="Verdana" w:eastAsia="Verdana" w:cs="Verdana"/>
          <w:sz w:val="22"/>
          <w:szCs w:val="22"/>
        </w:rPr>
        <w:t>Additional</w:t>
      </w:r>
      <w:r w:rsidRPr="386AF0AF" w:rsidR="4F6405EE">
        <w:rPr>
          <w:rFonts w:ascii="Verdana" w:hAnsi="Verdana" w:eastAsia="Verdana" w:cs="Verdana"/>
          <w:sz w:val="22"/>
          <w:szCs w:val="22"/>
        </w:rPr>
        <w:t xml:space="preserve"> support or follow-up services for the person who reported the concern.</w:t>
      </w:r>
    </w:p>
    <w:p xmlns:wp14="http://schemas.microsoft.com/office/word/2010/wordml" w:rsidR="005B1F18" w:rsidP="386AF0AF" w:rsidRDefault="0054423C" w14:paraId="0C75AA96" wp14:textId="64F719FE">
      <w:pPr>
        <w:pStyle w:val="ListParagraph"/>
        <w:keepNext w:val="0"/>
        <w:keepLines w:val="0"/>
        <w:numPr>
          <w:ilvl w:val="0"/>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b w:val="1"/>
          <w:bCs w:val="1"/>
          <w:sz w:val="22"/>
          <w:szCs w:val="22"/>
        </w:rPr>
        <w:t>Follow-Up</w:t>
      </w:r>
      <w:r w:rsidRPr="386AF0AF" w:rsidR="4F6405EE">
        <w:rPr>
          <w:rFonts w:ascii="Verdana" w:hAnsi="Verdana" w:eastAsia="Verdana" w:cs="Verdana"/>
          <w:sz w:val="22"/>
          <w:szCs w:val="22"/>
        </w:rPr>
        <w:t>:</w:t>
      </w:r>
    </w:p>
    <w:p xmlns:wp14="http://schemas.microsoft.com/office/word/2010/wordml" w:rsidR="005B1F18" w:rsidP="386AF0AF" w:rsidRDefault="0054423C" w14:paraId="1A1F3B9C" wp14:textId="523CA01B">
      <w:pPr>
        <w:pStyle w:val="ListParagraph"/>
        <w:keepNext w:val="0"/>
        <w:keepLines w:val="0"/>
        <w:numPr>
          <w:ilvl w:val="1"/>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 xml:space="preserve">Rebel Training Group will ensure that any corrective actions are taken, and we will </w:t>
      </w:r>
      <w:r w:rsidRPr="386AF0AF" w:rsidR="4F6405EE">
        <w:rPr>
          <w:rFonts w:ascii="Verdana" w:hAnsi="Verdana" w:eastAsia="Verdana" w:cs="Verdana"/>
          <w:sz w:val="22"/>
          <w:szCs w:val="22"/>
        </w:rPr>
        <w:t>monitor</w:t>
      </w:r>
      <w:r w:rsidRPr="386AF0AF" w:rsidR="4F6405EE">
        <w:rPr>
          <w:rFonts w:ascii="Verdana" w:hAnsi="Verdana" w:eastAsia="Verdana" w:cs="Verdana"/>
          <w:sz w:val="22"/>
          <w:szCs w:val="22"/>
        </w:rPr>
        <w:t xml:space="preserve"> the situation to ensure that the concern has been fully </w:t>
      </w:r>
      <w:r w:rsidRPr="386AF0AF" w:rsidR="505B0C9D">
        <w:rPr>
          <w:rFonts w:ascii="Verdana" w:hAnsi="Verdana" w:eastAsia="Verdana" w:cs="Verdana"/>
          <w:sz w:val="22"/>
          <w:szCs w:val="22"/>
        </w:rPr>
        <w:t>resolved,</w:t>
      </w:r>
      <w:r w:rsidRPr="386AF0AF" w:rsidR="4F6405EE">
        <w:rPr>
          <w:rFonts w:ascii="Verdana" w:hAnsi="Verdana" w:eastAsia="Verdana" w:cs="Verdana"/>
          <w:sz w:val="22"/>
          <w:szCs w:val="22"/>
        </w:rPr>
        <w:t xml:space="preserve"> and that no retaliation occurs.</w:t>
      </w:r>
    </w:p>
    <w:p xmlns:wp14="http://schemas.microsoft.com/office/word/2010/wordml" w:rsidR="005B1F18" w:rsidP="386AF0AF" w:rsidRDefault="0054423C" w14:paraId="63733D2D" wp14:textId="2442B15D">
      <w:pPr>
        <w:pStyle w:val="ListParagraph"/>
        <w:keepNext w:val="0"/>
        <w:keepLines w:val="0"/>
        <w:numPr>
          <w:ilvl w:val="1"/>
          <w:numId w:val="76"/>
        </w:numPr>
        <w:bidi w:val="0"/>
        <w:spacing w:before="240" w:beforeAutospacing="off" w:after="240" w:afterAutospacing="off"/>
        <w:rPr>
          <w:rFonts w:ascii="Verdana" w:hAnsi="Verdana" w:eastAsia="Verdana" w:cs="Verdana"/>
          <w:sz w:val="22"/>
          <w:szCs w:val="22"/>
        </w:rPr>
      </w:pPr>
      <w:r w:rsidRPr="386AF0AF" w:rsidR="4F6405EE">
        <w:rPr>
          <w:rFonts w:ascii="Verdana" w:hAnsi="Verdana" w:eastAsia="Verdana" w:cs="Verdana"/>
          <w:sz w:val="22"/>
          <w:szCs w:val="22"/>
        </w:rPr>
        <w:t>We encourage open feedback and will check in with the individual who raised the concern to ensure their satisfaction with how it was handled.</w:t>
      </w:r>
    </w:p>
    <w:p xmlns:wp14="http://schemas.microsoft.com/office/word/2010/wordml" w:rsidR="005B1F18" w:rsidP="386AF0AF" w:rsidRDefault="0054423C" w14:paraId="4B132AE3" wp14:textId="227D6EC6">
      <w:pPr>
        <w:pStyle w:val="ListParagraph"/>
        <w:keepNext w:val="0"/>
        <w:keepLines w:val="0"/>
        <w:bidi w:val="0"/>
        <w:spacing w:before="240" w:beforeAutospacing="off" w:after="240" w:afterAutospacing="off"/>
        <w:ind w:left="2072"/>
        <w:rPr>
          <w:rFonts w:ascii="Verdana" w:hAnsi="Verdana" w:eastAsia="Verdana" w:cs="Verdana"/>
          <w:sz w:val="22"/>
          <w:szCs w:val="22"/>
        </w:rPr>
      </w:pPr>
    </w:p>
    <w:p xmlns:wp14="http://schemas.microsoft.com/office/word/2010/wordml" w:rsidR="005B1F18" w:rsidP="386AF0AF" w:rsidRDefault="0054423C" w14:paraId="3445342C" wp14:textId="08AC9DD6">
      <w:pPr>
        <w:pStyle w:val="ListParagraph"/>
        <w:keepNext w:val="0"/>
        <w:keepLines w:val="0"/>
        <w:bidi w:val="0"/>
        <w:spacing w:before="240" w:beforeAutospacing="off" w:after="240" w:afterAutospacing="off"/>
        <w:ind w:left="2072"/>
        <w:rPr>
          <w:rFonts w:ascii="Verdana" w:hAnsi="Verdana" w:eastAsia="Verdana" w:cs="Verdana"/>
          <w:sz w:val="22"/>
          <w:szCs w:val="22"/>
        </w:rPr>
      </w:pPr>
    </w:p>
    <w:p xmlns:wp14="http://schemas.microsoft.com/office/word/2010/wordml" w:rsidR="005B1F18" w:rsidP="386AF0AF" w:rsidRDefault="0054423C" w14:paraId="1EA4B2CC" wp14:textId="2F251DAF">
      <w:pPr>
        <w:pStyle w:val="ListParagraph"/>
        <w:keepNext w:val="0"/>
        <w:keepLines w:val="0"/>
        <w:bidi w:val="0"/>
        <w:spacing w:before="240" w:beforeAutospacing="off" w:after="240" w:afterAutospacing="off"/>
        <w:ind w:left="2072"/>
        <w:rPr>
          <w:rFonts w:ascii="Verdana" w:hAnsi="Verdana" w:eastAsia="Verdana" w:cs="Verdana"/>
          <w:sz w:val="22"/>
          <w:szCs w:val="22"/>
        </w:rPr>
      </w:pPr>
    </w:p>
    <w:p xmlns:wp14="http://schemas.microsoft.com/office/word/2010/wordml" w:rsidR="005B1F18" w:rsidP="3D53E899" w:rsidRDefault="0054423C" w14:paraId="75D93CCF" wp14:textId="57DFEBB5">
      <w:pPr>
        <w:pStyle w:val="Heading1"/>
        <w:keepNext w:val="0"/>
        <w:keepLines w:val="0"/>
        <w:bidi w:val="0"/>
        <w:spacing w:before="240" w:beforeAutospacing="off" w:after="240" w:afterAutospacing="off"/>
        <w:ind w:left="720"/>
      </w:pPr>
      <w:bookmarkStart w:name="_Toc1490647099" w:id="1350935987"/>
      <w:r w:rsidR="4CDE1F23">
        <w:rPr/>
        <w:t>Monitoring and Evaluation</w:t>
      </w:r>
      <w:bookmarkEnd w:id="1350935987"/>
    </w:p>
    <w:p xmlns:wp14="http://schemas.microsoft.com/office/word/2010/wordml" w:rsidR="005B1F18" w:rsidP="386AF0AF" w:rsidRDefault="0054423C" w14:paraId="6B47C710" wp14:textId="1A6F502C">
      <w:pPr>
        <w:pStyle w:val="Normal"/>
        <w:bidi w:val="0"/>
      </w:pPr>
    </w:p>
    <w:p xmlns:wp14="http://schemas.microsoft.com/office/word/2010/wordml" w:rsidR="005B1F18" w:rsidP="386AF0AF" w:rsidRDefault="0054423C" w14:paraId="1B1692CC" wp14:textId="2150671B">
      <w:pPr>
        <w:pStyle w:val="Normal"/>
        <w:bidi w:val="0"/>
        <w:rPr>
          <w:noProof w:val="0"/>
          <w:lang w:val="en-GB"/>
        </w:rPr>
      </w:pPr>
      <w:r w:rsidR="1571E4AC">
        <w:rPr/>
        <w:t xml:space="preserve">We are dedicated to the continuous monitoring and evaluation of our diversity and inclusion efforts to ensure they are effective and impactful. This includes the systematic collection and analysis of data related to recruitment, retention, and progression rates, with a focus on </w:t>
      </w:r>
      <w:r w:rsidR="1571E4AC">
        <w:rPr/>
        <w:t>identifying</w:t>
      </w:r>
      <w:r w:rsidR="1571E4AC">
        <w:rPr/>
        <w:t xml:space="preserve"> and addressing any disparities.</w:t>
      </w:r>
    </w:p>
    <w:p xmlns:wp14="http://schemas.microsoft.com/office/word/2010/wordml" w:rsidR="005B1F18" w:rsidP="386AF0AF" w:rsidRDefault="0054423C" w14:paraId="6E764FBA" wp14:textId="24FF15C9">
      <w:pPr>
        <w:keepNext w:val="0"/>
        <w:keepLines w:val="0"/>
        <w:spacing w:before="240" w:beforeAutospacing="off" w:after="240" w:afterAutospacing="off"/>
      </w:pPr>
      <w:r w:rsidR="1571E4AC">
        <w:rPr/>
        <w:t xml:space="preserve">Regular feedback from staff, learners, and service users is gathered and reviewed to assess how well our policies are being implemented and to </w:t>
      </w:r>
      <w:r w:rsidR="1571E4AC">
        <w:rPr/>
        <w:t>identify</w:t>
      </w:r>
      <w:r w:rsidR="1571E4AC">
        <w:rPr/>
        <w:t xml:space="preserve"> areas for improvement. This feedback loop helps ensure that the needs of all stakeholders are met and that our approach </w:t>
      </w:r>
      <w:r w:rsidR="1571E4AC">
        <w:rPr/>
        <w:t>remains</w:t>
      </w:r>
      <w:r w:rsidR="1571E4AC">
        <w:rPr/>
        <w:t xml:space="preserve"> relevant and effective.</w:t>
      </w:r>
    </w:p>
    <w:p xmlns:wp14="http://schemas.microsoft.com/office/word/2010/wordml" w:rsidR="005B1F18" w:rsidP="386AF0AF" w:rsidRDefault="0054423C" w14:paraId="609AFBCE" wp14:textId="0FFB7361">
      <w:pPr>
        <w:keepNext w:val="0"/>
        <w:keepLines w:val="0"/>
        <w:spacing w:before="240" w:beforeAutospacing="off" w:after="240" w:afterAutospacing="off"/>
      </w:pPr>
      <w:r w:rsidR="1571E4AC">
        <w:rPr/>
        <w:t xml:space="preserve">We are committed to the ongoing evaluation of the policy’s effectiveness, making necessary adjustments to enhance inclusivity and equality within the workplace. Where new areas are </w:t>
      </w:r>
      <w:r w:rsidR="1571E4AC">
        <w:rPr/>
        <w:t>identified</w:t>
      </w:r>
      <w:r w:rsidR="1571E4AC">
        <w:rPr/>
        <w:t xml:space="preserve"> that require attention, we will develop and implement </w:t>
      </w:r>
      <w:r w:rsidR="1571E4AC">
        <w:rPr/>
        <w:t>additional</w:t>
      </w:r>
      <w:r w:rsidR="1571E4AC">
        <w:rPr/>
        <w:t xml:space="preserve"> policies and procedures. As part of this process, each policy undergoes </w:t>
      </w:r>
      <w:r w:rsidR="1571E4AC">
        <w:rPr/>
        <w:t>an Initial</w:t>
      </w:r>
      <w:r w:rsidR="1571E4AC">
        <w:rPr/>
        <w:t xml:space="preserve"> Equality Impact Assessment to ensure fair outcomes and continued progress towards a more inclusive environment.</w:t>
      </w:r>
    </w:p>
    <w:p xmlns:wp14="http://schemas.microsoft.com/office/word/2010/wordml" w:rsidR="005B1F18" w:rsidP="386AF0AF" w:rsidRDefault="0054423C" w14:paraId="052375F9" wp14:textId="1E8A5FDD">
      <w:pPr>
        <w:pStyle w:val="Normal"/>
      </w:pPr>
    </w:p>
    <w:p xmlns:wp14="http://schemas.microsoft.com/office/word/2010/wordml" w:rsidR="005B1F18" w:rsidP="386AF0AF" w:rsidRDefault="0054423C" w14:paraId="4D079FA3" wp14:textId="69DD0D79">
      <w:pPr>
        <w:pStyle w:val="Normal"/>
        <w:keepNext w:val="0"/>
        <w:keepLines w:val="0"/>
        <w:spacing w:before="240" w:beforeAutospacing="off" w:after="240" w:afterAutospacing="off"/>
        <w:ind w:left="0" w:firstLine="0"/>
        <w:rPr>
          <w:rFonts w:ascii="Verdana" w:hAnsi="Verdana" w:eastAsia="Verdana" w:cs="Verdana"/>
          <w:sz w:val="22"/>
          <w:szCs w:val="22"/>
        </w:rPr>
      </w:pPr>
    </w:p>
    <w:p xmlns:wp14="http://schemas.microsoft.com/office/word/2010/wordml" w:rsidR="005B1F18" w:rsidP="386AF0AF" w:rsidRDefault="0054423C" w14:paraId="6CF12067" wp14:textId="07C691A6">
      <w:pPr>
        <w:pStyle w:val="Normal"/>
      </w:pPr>
    </w:p>
    <w:p xmlns:wp14="http://schemas.microsoft.com/office/word/2010/wordml" w:rsidR="005B1F18" w:rsidP="386AF0AF" w:rsidRDefault="0054423C" w14:paraId="0280693C" wp14:textId="43289BD4">
      <w:pPr>
        <w:pStyle w:val="Normal"/>
      </w:pPr>
    </w:p>
    <w:p xmlns:wp14="http://schemas.microsoft.com/office/word/2010/wordml" w:rsidR="005B1F18" w:rsidP="386AF0AF" w:rsidRDefault="0054423C" w14:paraId="746E9EB2" wp14:textId="02342A26">
      <w:pPr>
        <w:pStyle w:val="Normal"/>
      </w:pPr>
    </w:p>
    <w:p xmlns:wp14="http://schemas.microsoft.com/office/word/2010/wordml" w:rsidR="005B1F18" w:rsidP="386AF0AF" w:rsidRDefault="0054423C" w14:paraId="1352EA3B" wp14:textId="475208DE">
      <w:pPr>
        <w:pStyle w:val="Normal"/>
      </w:pPr>
    </w:p>
    <w:p xmlns:wp14="http://schemas.microsoft.com/office/word/2010/wordml" w:rsidR="005B1F18" w:rsidP="386AF0AF" w:rsidRDefault="0054423C" w14:paraId="0F89B9A9" wp14:textId="2EF1645A">
      <w:pPr>
        <w:pStyle w:val="Normal"/>
      </w:pPr>
    </w:p>
    <w:p xmlns:wp14="http://schemas.microsoft.com/office/word/2010/wordml" w:rsidR="005B1F18" w:rsidP="386AF0AF" w:rsidRDefault="0054423C" w14:paraId="78DAAFDA" wp14:textId="0F3241CD">
      <w:pPr>
        <w:pStyle w:val="Heading1"/>
        <w:ind w:left="0"/>
      </w:pPr>
      <w:bookmarkStart w:name="_Toc598908760" w:id="1183635051"/>
      <w:r w:rsidR="1571E4AC">
        <w:rPr/>
        <w:t>Appendices</w:t>
      </w:r>
      <w:bookmarkEnd w:id="1183635051"/>
      <w:r w:rsidR="1571E4AC">
        <w:rPr/>
        <w:t xml:space="preserve"> </w:t>
      </w:r>
    </w:p>
    <w:p xmlns:wp14="http://schemas.microsoft.com/office/word/2010/wordml" w:rsidR="005B1F18" w:rsidP="386AF0AF" w:rsidRDefault="0054423C" w14:paraId="51D956CC" wp14:textId="5AB12FFF">
      <w:pPr>
        <w:pStyle w:val="Normal"/>
        <w:bidi w:val="0"/>
      </w:pPr>
    </w:p>
    <w:p xmlns:wp14="http://schemas.microsoft.com/office/word/2010/wordml" w:rsidR="005B1F18" w:rsidP="386AF0AF" w:rsidRDefault="0054423C" w14:paraId="05F55F95" wp14:textId="50BCE472">
      <w:pPr>
        <w:pStyle w:val="Heading3"/>
        <w:keepNext w:val="1"/>
        <w:keepLines w:val="1"/>
        <w:widowControl w:val="1"/>
        <w:shd w:val="clear" w:color="auto" w:fill="FFFFFF" w:themeFill="background1"/>
        <w:bidi w:val="0"/>
        <w:spacing w:before="280" w:beforeAutospacing="off" w:after="80" w:afterAutospacing="off" w:line="264" w:lineRule="auto"/>
        <w:ind w:left="0" w:right="285" w:hanging="2" w:firstLine="0"/>
        <w:jc w:val="left"/>
        <w:rPr>
          <w:rFonts w:ascii="Verdana" w:hAnsi="Verdana" w:eastAsia="Verdana" w:cs="Verdana"/>
          <w:b w:val="1"/>
          <w:bCs w:val="1"/>
          <w:i w:val="0"/>
          <w:iCs w:val="0"/>
          <w:caps w:val="0"/>
          <w:smallCaps w:val="0"/>
          <w:color w:val="000000" w:themeColor="text1" w:themeTint="FF" w:themeShade="FF"/>
          <w:sz w:val="28"/>
          <w:szCs w:val="28"/>
        </w:rPr>
      </w:pPr>
      <w:r w:rsidRPr="386AF0AF" w:rsidR="1571E4AC">
        <w:rPr>
          <w:rFonts w:ascii="Verdana" w:hAnsi="Verdana" w:eastAsia="Verdana" w:cs="Verdana"/>
          <w:b w:val="1"/>
          <w:bCs w:val="1"/>
          <w:i w:val="0"/>
          <w:iCs w:val="0"/>
          <w:caps w:val="0"/>
          <w:smallCaps w:val="0"/>
          <w:strike w:val="0"/>
          <w:dstrike w:val="0"/>
          <w:color w:val="000000" w:themeColor="text1" w:themeTint="FF" w:themeShade="FF"/>
          <w:sz w:val="28"/>
          <w:szCs w:val="28"/>
          <w:u w:val="none"/>
        </w:rPr>
        <w:t>Appendix A Initial Equality Impact Assessment</w:t>
      </w:r>
    </w:p>
    <w:p xmlns:wp14="http://schemas.microsoft.com/office/word/2010/wordml" w:rsidR="005B1F18" w:rsidP="386AF0AF" w:rsidRDefault="0054423C" w14:paraId="6D1C7F74" wp14:textId="3D52300C">
      <w:pPr>
        <w:keepNext w:val="0"/>
        <w:keepLines w:val="0"/>
        <w:shd w:val="clear" w:color="auto" w:fill="FFFFFF" w:themeFill="background1"/>
        <w:bidi w:val="0"/>
        <w:spacing w:before="240" w:beforeAutospacing="off" w:after="240" w:afterAutospacing="off"/>
        <w:ind w:left="0" w:right="137" w:hanging="2" w:firstLine="0"/>
        <w:jc w:val="left"/>
        <w:rPr>
          <w:rFonts w:ascii="Verdana" w:hAnsi="Verdana" w:eastAsia="Verdana" w:cs="Verdana"/>
          <w:b w:val="0"/>
          <w:bCs w:val="0"/>
          <w:i w:val="0"/>
          <w:iCs w:val="0"/>
          <w:caps w:val="0"/>
          <w:smallCaps w:val="0"/>
          <w:color w:val="000000" w:themeColor="text1" w:themeTint="FF" w:themeShade="FF"/>
          <w:sz w:val="22"/>
          <w:szCs w:val="22"/>
        </w:rPr>
      </w:pPr>
      <w:r w:rsidRPr="386AF0AF" w:rsidR="1571E4AC">
        <w:rPr>
          <w:rFonts w:ascii="Verdana" w:hAnsi="Verdana" w:eastAsia="Verdana" w:cs="Verdana"/>
          <w:b w:val="0"/>
          <w:bCs w:val="0"/>
          <w:i w:val="0"/>
          <w:iCs w:val="0"/>
          <w:caps w:val="0"/>
          <w:smallCaps w:val="0"/>
          <w:color w:val="000000" w:themeColor="text1" w:themeTint="FF" w:themeShade="FF"/>
          <w:sz w:val="22"/>
          <w:szCs w:val="22"/>
        </w:rPr>
        <w:t xml:space="preserve">This policy has not yet been checked for accessibility: Alt Text added. </w:t>
      </w:r>
    </w:p>
    <w:p xmlns:wp14="http://schemas.microsoft.com/office/word/2010/wordml" w:rsidR="005B1F18" w:rsidP="386AF0AF" w:rsidRDefault="0054423C" w14:paraId="1E5ACD92" wp14:textId="48C906AC">
      <w:pPr>
        <w:keepNext w:val="0"/>
        <w:keepLines w:val="0"/>
        <w:shd w:val="clear" w:color="auto" w:fill="FFFFFF" w:themeFill="background1"/>
        <w:bidi w:val="0"/>
        <w:spacing w:before="240" w:beforeAutospacing="off" w:after="240" w:afterAutospacing="off"/>
        <w:ind w:left="0" w:right="137" w:hanging="2" w:firstLine="0"/>
        <w:jc w:val="left"/>
        <w:rPr>
          <w:rFonts w:ascii="Verdana" w:hAnsi="Verdana" w:eastAsia="Verdana" w:cs="Verdana"/>
          <w:b w:val="0"/>
          <w:bCs w:val="0"/>
          <w:i w:val="0"/>
          <w:iCs w:val="0"/>
          <w:caps w:val="0"/>
          <w:smallCaps w:val="0"/>
          <w:color w:val="000000" w:themeColor="text1" w:themeTint="FF" w:themeShade="FF"/>
          <w:sz w:val="22"/>
          <w:szCs w:val="22"/>
        </w:rPr>
      </w:pPr>
      <w:r w:rsidRPr="386AF0AF" w:rsidR="1571E4AC">
        <w:rPr>
          <w:rFonts w:ascii="Verdana" w:hAnsi="Verdana" w:eastAsia="Verdana" w:cs="Verdana"/>
          <w:b w:val="0"/>
          <w:bCs w:val="0"/>
          <w:i w:val="0"/>
          <w:iCs w:val="0"/>
          <w:caps w:val="0"/>
          <w:smallCaps w:val="0"/>
          <w:color w:val="000000" w:themeColor="text1" w:themeTint="FF" w:themeShade="FF"/>
          <w:sz w:val="22"/>
          <w:szCs w:val="22"/>
        </w:rPr>
        <w:t>An Initial</w:t>
      </w:r>
      <w:r w:rsidRPr="386AF0AF" w:rsidR="1571E4AC">
        <w:rPr>
          <w:rFonts w:ascii="Verdana" w:hAnsi="Verdana" w:eastAsia="Verdana" w:cs="Verdana"/>
          <w:b w:val="0"/>
          <w:bCs w:val="0"/>
          <w:i w:val="0"/>
          <w:iCs w:val="0"/>
          <w:caps w:val="0"/>
          <w:smallCaps w:val="0"/>
          <w:color w:val="000000" w:themeColor="text1" w:themeTint="FF" w:themeShade="FF"/>
          <w:sz w:val="22"/>
          <w:szCs w:val="22"/>
        </w:rPr>
        <w:t xml:space="preserve"> Equality Impact Assessment has been completed for this policy, and no concerns have been raised. </w:t>
      </w:r>
    </w:p>
    <w:p xmlns:wp14="http://schemas.microsoft.com/office/word/2010/wordml" w:rsidR="005B1F18" w:rsidP="386AF0AF" w:rsidRDefault="0054423C" w14:paraId="32591219" wp14:textId="59E83BD3">
      <w:pPr>
        <w:keepNext w:val="0"/>
        <w:keepLines w:val="0"/>
        <w:shd w:val="clear" w:color="auto" w:fill="FFFFFF" w:themeFill="background1"/>
        <w:bidi w:val="0"/>
        <w:spacing w:before="240" w:beforeAutospacing="off" w:after="240" w:afterAutospacing="off"/>
        <w:ind w:left="0" w:right="137" w:hanging="2" w:firstLine="0"/>
        <w:jc w:val="left"/>
        <w:rPr>
          <w:rFonts w:ascii="Verdana" w:hAnsi="Verdana" w:eastAsia="Verdana" w:cs="Verdana"/>
          <w:b w:val="0"/>
          <w:bCs w:val="0"/>
          <w:i w:val="0"/>
          <w:iCs w:val="0"/>
          <w:caps w:val="0"/>
          <w:smallCaps w:val="0"/>
          <w:color w:val="000000" w:themeColor="text1" w:themeTint="FF" w:themeShade="FF"/>
          <w:sz w:val="22"/>
          <w:szCs w:val="22"/>
        </w:rPr>
      </w:pPr>
    </w:p>
    <w:p xmlns:wp14="http://schemas.microsoft.com/office/word/2010/wordml" w:rsidR="005B1F18" w:rsidP="386AF0AF" w:rsidRDefault="0054423C" w14:paraId="588FE2CB" wp14:textId="2AEC776E">
      <w:pPr>
        <w:pStyle w:val="Heading3"/>
        <w:keepNext w:val="1"/>
        <w:keepLines w:val="1"/>
        <w:widowControl w:val="1"/>
        <w:shd w:val="clear" w:color="auto" w:fill="FFFFFF" w:themeFill="background1"/>
        <w:bidi w:val="0"/>
        <w:spacing w:before="0" w:beforeAutospacing="off" w:after="0" w:afterAutospacing="off" w:line="264" w:lineRule="auto"/>
        <w:ind w:left="0" w:right="137" w:hanging="2" w:firstLine="0"/>
        <w:jc w:val="left"/>
        <w:rPr>
          <w:rFonts w:ascii="Verdana" w:hAnsi="Verdana" w:eastAsia="Verdana" w:cs="Verdana"/>
          <w:b w:val="1"/>
          <w:bCs w:val="1"/>
          <w:i w:val="0"/>
          <w:iCs w:val="0"/>
          <w:caps w:val="0"/>
          <w:smallCaps w:val="0"/>
          <w:color w:val="000000" w:themeColor="text1" w:themeTint="FF" w:themeShade="FF"/>
          <w:sz w:val="28"/>
          <w:szCs w:val="28"/>
        </w:rPr>
      </w:pPr>
      <w:bookmarkStart w:name="_Appendix_B_Version" w:id="2062237867"/>
      <w:r w:rsidRPr="386AF0AF" w:rsidR="1571E4AC">
        <w:rPr>
          <w:rFonts w:ascii="Verdana" w:hAnsi="Verdana" w:eastAsia="Verdana" w:cs="Verdana"/>
          <w:b w:val="1"/>
          <w:bCs w:val="1"/>
          <w:i w:val="0"/>
          <w:iCs w:val="0"/>
          <w:caps w:val="0"/>
          <w:smallCaps w:val="0"/>
          <w:strike w:val="0"/>
          <w:dstrike w:val="0"/>
          <w:color w:val="000000" w:themeColor="text1" w:themeTint="FF" w:themeShade="FF"/>
          <w:sz w:val="28"/>
          <w:szCs w:val="28"/>
          <w:u w:val="none"/>
        </w:rPr>
        <w:t>Appendix B Version History</w:t>
      </w:r>
      <w:bookmarkEnd w:id="2062237867"/>
    </w:p>
    <w:p xmlns:wp14="http://schemas.microsoft.com/office/word/2010/wordml" w:rsidR="005B1F18" w:rsidP="386AF0AF" w:rsidRDefault="0054423C" w14:paraId="4F3B3128" wp14:textId="7FF7F6E3">
      <w:pPr>
        <w:keepNext w:val="0"/>
        <w:keepLines w:val="0"/>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caps w:val="0"/>
          <w:smallCaps w:val="0"/>
          <w:color w:val="000000" w:themeColor="text1" w:themeTint="FF" w:themeShade="FF"/>
          <w:sz w:val="22"/>
          <w:szCs w:val="22"/>
        </w:rPr>
      </w:pP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1565"/>
        <w:gridCol w:w="1744"/>
        <w:gridCol w:w="3980"/>
        <w:gridCol w:w="2445"/>
      </w:tblGrid>
      <w:tr w:rsidR="386AF0AF" w:rsidTr="386AF0AF" w14:paraId="6121C97C">
        <w:trPr>
          <w:trHeight w:val="300"/>
        </w:trPr>
        <w:tc>
          <w:tcPr>
            <w:tcW w:w="1565" w:type="dxa"/>
            <w:tcBorders>
              <w:top w:val="single" w:sz="6"/>
              <w:left w:val="single" w:sz="6"/>
            </w:tcBorders>
            <w:tcMar>
              <w:left w:w="90" w:type="dxa"/>
              <w:right w:w="90" w:type="dxa"/>
            </w:tcMar>
            <w:vAlign w:val="top"/>
          </w:tcPr>
          <w:p w:rsidR="386AF0AF" w:rsidP="386AF0AF" w:rsidRDefault="386AF0AF" w14:paraId="098B7023" w14:textId="53150D9D">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Version</w:t>
            </w:r>
          </w:p>
        </w:tc>
        <w:tc>
          <w:tcPr>
            <w:tcW w:w="1744" w:type="dxa"/>
            <w:tcBorders>
              <w:top w:val="single" w:sz="6"/>
            </w:tcBorders>
            <w:tcMar>
              <w:left w:w="90" w:type="dxa"/>
              <w:right w:w="90" w:type="dxa"/>
            </w:tcMar>
            <w:vAlign w:val="top"/>
          </w:tcPr>
          <w:p w:rsidR="386AF0AF" w:rsidP="386AF0AF" w:rsidRDefault="386AF0AF" w14:paraId="6838449F" w14:textId="25BC4A28">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Date Published </w:t>
            </w:r>
          </w:p>
        </w:tc>
        <w:tc>
          <w:tcPr>
            <w:tcW w:w="3980" w:type="dxa"/>
            <w:tcBorders>
              <w:top w:val="single" w:sz="6"/>
            </w:tcBorders>
            <w:tcMar>
              <w:left w:w="90" w:type="dxa"/>
              <w:right w:w="90" w:type="dxa"/>
            </w:tcMar>
            <w:vAlign w:val="top"/>
          </w:tcPr>
          <w:p w:rsidR="386AF0AF" w:rsidP="386AF0AF" w:rsidRDefault="386AF0AF" w14:paraId="34DADB84" w14:textId="1A8244BA">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Changed made </w:t>
            </w:r>
          </w:p>
        </w:tc>
        <w:tc>
          <w:tcPr>
            <w:tcW w:w="2445" w:type="dxa"/>
            <w:tcBorders>
              <w:top w:val="single" w:sz="6"/>
              <w:right w:val="single" w:sz="6"/>
            </w:tcBorders>
            <w:tcMar>
              <w:left w:w="90" w:type="dxa"/>
              <w:right w:w="90" w:type="dxa"/>
            </w:tcMar>
            <w:vAlign w:val="top"/>
          </w:tcPr>
          <w:p w:rsidR="386AF0AF" w:rsidP="386AF0AF" w:rsidRDefault="386AF0AF" w14:paraId="7DF8BB2F" w14:textId="768AD172">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Signed off by</w:t>
            </w:r>
          </w:p>
        </w:tc>
      </w:tr>
      <w:tr w:rsidR="386AF0AF" w:rsidTr="386AF0AF" w14:paraId="0CE0C325">
        <w:trPr>
          <w:trHeight w:val="300"/>
        </w:trPr>
        <w:tc>
          <w:tcPr>
            <w:tcW w:w="1565" w:type="dxa"/>
            <w:tcBorders>
              <w:left w:val="single" w:sz="6"/>
            </w:tcBorders>
            <w:tcMar>
              <w:left w:w="90" w:type="dxa"/>
              <w:right w:w="90" w:type="dxa"/>
            </w:tcMar>
            <w:vAlign w:val="top"/>
          </w:tcPr>
          <w:p w:rsidR="386AF0AF" w:rsidP="386AF0AF" w:rsidRDefault="386AF0AF" w14:paraId="036D485A" w14:textId="6399D185">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1.1 </w:t>
            </w:r>
          </w:p>
        </w:tc>
        <w:tc>
          <w:tcPr>
            <w:tcW w:w="1744" w:type="dxa"/>
            <w:tcMar>
              <w:left w:w="90" w:type="dxa"/>
              <w:right w:w="90" w:type="dxa"/>
            </w:tcMar>
            <w:vAlign w:val="top"/>
          </w:tcPr>
          <w:p w:rsidR="386AF0AF" w:rsidP="386AF0AF" w:rsidRDefault="386AF0AF" w14:paraId="1C5DC19D" w14:textId="0E766B91">
            <w:pPr>
              <w:shd w:val="clear" w:color="auto" w:fill="FFFFFF" w:themeFill="background1"/>
              <w:bidi w:val="0"/>
              <w:spacing w:before="0" w:beforeAutospacing="off" w:after="0" w:afterAutospacing="off" w:line="240" w:lineRule="auto"/>
              <w:ind w:left="0" w:right="137" w:hanging="2" w:firstLine="0"/>
              <w:jc w:val="left"/>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10 </w:t>
            </w:r>
            <w:r w:rsidRPr="386AF0AF" w:rsidR="35880025">
              <w:rPr>
                <w:rFonts w:ascii="Verdana" w:hAnsi="Verdana" w:eastAsia="Verdana" w:cs="Verdana"/>
                <w:b w:val="0"/>
                <w:bCs w:val="0"/>
                <w:i w:val="0"/>
                <w:iCs w:val="0"/>
                <w:sz w:val="22"/>
                <w:szCs w:val="22"/>
              </w:rPr>
              <w:t>June</w:t>
            </w:r>
            <w:r w:rsidRPr="386AF0AF" w:rsidR="386AF0AF">
              <w:rPr>
                <w:rFonts w:ascii="Verdana" w:hAnsi="Verdana" w:eastAsia="Verdana" w:cs="Verdana"/>
                <w:b w:val="0"/>
                <w:bCs w:val="0"/>
                <w:i w:val="0"/>
                <w:iCs w:val="0"/>
                <w:sz w:val="22"/>
                <w:szCs w:val="22"/>
              </w:rPr>
              <w:t xml:space="preserve"> 2024</w:t>
            </w:r>
          </w:p>
        </w:tc>
        <w:tc>
          <w:tcPr>
            <w:tcW w:w="3980" w:type="dxa"/>
            <w:tcMar>
              <w:left w:w="90" w:type="dxa"/>
              <w:right w:w="90" w:type="dxa"/>
            </w:tcMar>
            <w:vAlign w:val="top"/>
          </w:tcPr>
          <w:p w:rsidR="386AF0AF" w:rsidP="386AF0AF" w:rsidRDefault="386AF0AF" w14:paraId="13D8F1DB" w14:textId="49098DDC">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Policy created. </w:t>
            </w:r>
          </w:p>
        </w:tc>
        <w:tc>
          <w:tcPr>
            <w:tcW w:w="2445" w:type="dxa"/>
            <w:tcBorders>
              <w:right w:val="single" w:sz="6"/>
            </w:tcBorders>
            <w:tcMar>
              <w:left w:w="90" w:type="dxa"/>
              <w:right w:w="90" w:type="dxa"/>
            </w:tcMar>
            <w:vAlign w:val="top"/>
          </w:tcPr>
          <w:p w:rsidR="386AF0AF" w:rsidP="386AF0AF" w:rsidRDefault="386AF0AF" w14:paraId="754D4A83" w14:textId="6438A027">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Jo </w:t>
            </w:r>
            <w:r w:rsidRPr="386AF0AF" w:rsidR="386AF0AF">
              <w:rPr>
                <w:rFonts w:ascii="Verdana" w:hAnsi="Verdana" w:eastAsia="Verdana" w:cs="Verdana"/>
                <w:b w:val="0"/>
                <w:bCs w:val="0"/>
                <w:i w:val="0"/>
                <w:iCs w:val="0"/>
                <w:sz w:val="22"/>
                <w:szCs w:val="22"/>
              </w:rPr>
              <w:t>Vertannes</w:t>
            </w:r>
          </w:p>
        </w:tc>
      </w:tr>
      <w:tr w:rsidR="386AF0AF" w:rsidTr="386AF0AF" w14:paraId="56088477">
        <w:trPr>
          <w:trHeight w:val="300"/>
        </w:trPr>
        <w:tc>
          <w:tcPr>
            <w:tcW w:w="1565" w:type="dxa"/>
            <w:tcBorders>
              <w:left w:val="single" w:sz="6"/>
            </w:tcBorders>
            <w:tcMar>
              <w:left w:w="90" w:type="dxa"/>
              <w:right w:w="90" w:type="dxa"/>
            </w:tcMar>
            <w:vAlign w:val="top"/>
          </w:tcPr>
          <w:p w:rsidR="386AF0AF" w:rsidP="386AF0AF" w:rsidRDefault="386AF0AF" w14:paraId="5E97FD14" w14:textId="4BC951F6">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1.2</w:t>
            </w:r>
          </w:p>
        </w:tc>
        <w:tc>
          <w:tcPr>
            <w:tcW w:w="1744" w:type="dxa"/>
            <w:tcMar>
              <w:left w:w="90" w:type="dxa"/>
              <w:right w:w="90" w:type="dxa"/>
            </w:tcMar>
            <w:vAlign w:val="top"/>
          </w:tcPr>
          <w:p w:rsidR="574B2FCF" w:rsidP="386AF0AF" w:rsidRDefault="574B2FCF" w14:paraId="725FEDD2" w14:textId="3C51DA35">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574B2FCF">
              <w:rPr>
                <w:rFonts w:ascii="Verdana" w:hAnsi="Verdana" w:eastAsia="Verdana" w:cs="Verdana"/>
                <w:b w:val="0"/>
                <w:bCs w:val="0"/>
                <w:i w:val="0"/>
                <w:iCs w:val="0"/>
                <w:sz w:val="22"/>
                <w:szCs w:val="22"/>
              </w:rPr>
              <w:t>27</w:t>
            </w:r>
            <w:r w:rsidRPr="386AF0AF" w:rsidR="386AF0AF">
              <w:rPr>
                <w:rFonts w:ascii="Verdana" w:hAnsi="Verdana" w:eastAsia="Verdana" w:cs="Verdana"/>
                <w:b w:val="0"/>
                <w:bCs w:val="0"/>
                <w:i w:val="0"/>
                <w:iCs w:val="0"/>
                <w:sz w:val="22"/>
                <w:szCs w:val="22"/>
              </w:rPr>
              <w:t xml:space="preserve"> March 2025</w:t>
            </w:r>
          </w:p>
        </w:tc>
        <w:tc>
          <w:tcPr>
            <w:tcW w:w="3980" w:type="dxa"/>
            <w:tcMar>
              <w:left w:w="90" w:type="dxa"/>
              <w:right w:w="90" w:type="dxa"/>
            </w:tcMar>
            <w:vAlign w:val="top"/>
          </w:tcPr>
          <w:p w:rsidR="386AF0AF" w:rsidP="386AF0AF" w:rsidRDefault="386AF0AF" w14:paraId="3970C549" w14:textId="3620F8CB">
            <w:pPr>
              <w:shd w:val="clear" w:color="auto" w:fill="FFFFFF" w:themeFill="background1"/>
              <w:bidi w:val="0"/>
              <w:spacing w:before="0" w:beforeAutospacing="off" w:after="0" w:afterAutospacing="off" w:line="240" w:lineRule="auto"/>
              <w:ind w:left="0" w:right="137" w:hanging="2" w:firstLine="0"/>
              <w:jc w:val="left"/>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Updated to reflect new services (family work/youth voice). </w:t>
            </w:r>
            <w:r w:rsidRPr="386AF0AF" w:rsidR="1932CBB7">
              <w:rPr>
                <w:rFonts w:ascii="Verdana" w:hAnsi="Verdana" w:eastAsia="Verdana" w:cs="Verdana"/>
                <w:b w:val="0"/>
                <w:bCs w:val="0"/>
                <w:i w:val="0"/>
                <w:iCs w:val="0"/>
                <w:sz w:val="22"/>
                <w:szCs w:val="22"/>
              </w:rPr>
              <w:t xml:space="preserve">Added Quick Procedure Guide. </w:t>
            </w:r>
          </w:p>
        </w:tc>
        <w:tc>
          <w:tcPr>
            <w:tcW w:w="2445" w:type="dxa"/>
            <w:tcBorders>
              <w:right w:val="single" w:sz="6"/>
            </w:tcBorders>
            <w:tcMar>
              <w:left w:w="90" w:type="dxa"/>
              <w:right w:w="90" w:type="dxa"/>
            </w:tcMar>
            <w:vAlign w:val="top"/>
          </w:tcPr>
          <w:p w:rsidR="386AF0AF" w:rsidP="386AF0AF" w:rsidRDefault="386AF0AF" w14:paraId="4A22A952" w14:textId="76F73B31">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r w:rsidRPr="386AF0AF" w:rsidR="386AF0AF">
              <w:rPr>
                <w:rFonts w:ascii="Verdana" w:hAnsi="Verdana" w:eastAsia="Verdana" w:cs="Verdana"/>
                <w:b w:val="0"/>
                <w:bCs w:val="0"/>
                <w:i w:val="0"/>
                <w:iCs w:val="0"/>
                <w:sz w:val="22"/>
                <w:szCs w:val="22"/>
              </w:rPr>
              <w:t xml:space="preserve">Jo </w:t>
            </w:r>
            <w:r w:rsidRPr="386AF0AF" w:rsidR="386AF0AF">
              <w:rPr>
                <w:rFonts w:ascii="Verdana" w:hAnsi="Verdana" w:eastAsia="Verdana" w:cs="Verdana"/>
                <w:b w:val="0"/>
                <w:bCs w:val="0"/>
                <w:i w:val="0"/>
                <w:iCs w:val="0"/>
                <w:sz w:val="22"/>
                <w:szCs w:val="22"/>
              </w:rPr>
              <w:t>Vertannes</w:t>
            </w:r>
          </w:p>
          <w:p w:rsidR="386AF0AF" w:rsidP="386AF0AF" w:rsidRDefault="386AF0AF" w14:paraId="2C99E517" w14:textId="32BBE57B">
            <w:pPr>
              <w:shd w:val="clear" w:color="auto" w:fill="FFFFFF" w:themeFill="background1"/>
              <w:bidi w:val="0"/>
              <w:spacing w:before="0" w:beforeAutospacing="off" w:after="0" w:afterAutospacing="off"/>
              <w:ind w:left="0" w:right="137" w:hanging="2" w:firstLine="0"/>
              <w:rPr>
                <w:rFonts w:ascii="Verdana" w:hAnsi="Verdana" w:eastAsia="Verdana" w:cs="Verdana"/>
                <w:b w:val="0"/>
                <w:bCs w:val="0"/>
                <w:i w:val="0"/>
                <w:iCs w:val="0"/>
                <w:sz w:val="22"/>
                <w:szCs w:val="22"/>
              </w:rPr>
            </w:pPr>
          </w:p>
        </w:tc>
      </w:tr>
      <w:tr w:rsidR="386AF0AF" w:rsidTr="386AF0AF" w14:paraId="4FB17D2B">
        <w:trPr>
          <w:trHeight w:val="300"/>
        </w:trPr>
        <w:tc>
          <w:tcPr>
            <w:tcW w:w="1565" w:type="dxa"/>
            <w:tcBorders>
              <w:left w:val="single" w:sz="6"/>
            </w:tcBorders>
            <w:tcMar>
              <w:left w:w="90" w:type="dxa"/>
              <w:right w:w="90" w:type="dxa"/>
            </w:tcMar>
            <w:vAlign w:val="top"/>
          </w:tcPr>
          <w:p w:rsidR="386AF0AF" w:rsidP="386AF0AF" w:rsidRDefault="386AF0AF" w14:paraId="61AA661C" w14:textId="1F728792">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1744" w:type="dxa"/>
            <w:tcMar>
              <w:left w:w="90" w:type="dxa"/>
              <w:right w:w="90" w:type="dxa"/>
            </w:tcMar>
            <w:vAlign w:val="top"/>
          </w:tcPr>
          <w:p w:rsidR="54A47FF9" w:rsidP="386AF0AF" w:rsidRDefault="54A47FF9" w14:paraId="1912A71F" w14:textId="7A080FF9">
            <w:pPr>
              <w:shd w:val="clear" w:color="auto" w:fill="FFFFFF" w:themeFill="background1"/>
              <w:bidi w:val="0"/>
              <w:spacing w:before="0" w:beforeAutospacing="off" w:after="0" w:afterAutospacing="off"/>
              <w:ind w:left="0" w:right="137" w:hanging="0"/>
              <w:rPr>
                <w:rFonts w:ascii="Verdana" w:hAnsi="Verdana" w:eastAsia="Verdana" w:cs="Verdana"/>
                <w:b w:val="0"/>
                <w:bCs w:val="0"/>
                <w:i w:val="0"/>
                <w:iCs w:val="0"/>
                <w:sz w:val="22"/>
                <w:szCs w:val="22"/>
              </w:rPr>
            </w:pPr>
            <w:r w:rsidRPr="386AF0AF" w:rsidR="54A47FF9">
              <w:rPr>
                <w:rFonts w:ascii="Verdana" w:hAnsi="Verdana" w:eastAsia="Verdana" w:cs="Verdana"/>
                <w:b w:val="0"/>
                <w:bCs w:val="0"/>
                <w:i w:val="0"/>
                <w:iCs w:val="0"/>
                <w:sz w:val="22"/>
                <w:szCs w:val="22"/>
              </w:rPr>
              <w:t>31</w:t>
            </w:r>
            <w:r w:rsidRPr="386AF0AF" w:rsidR="54A47FF9">
              <w:rPr>
                <w:rFonts w:ascii="Verdana" w:hAnsi="Verdana" w:eastAsia="Verdana" w:cs="Verdana"/>
                <w:b w:val="0"/>
                <w:bCs w:val="0"/>
                <w:i w:val="0"/>
                <w:iCs w:val="0"/>
                <w:sz w:val="22"/>
                <w:szCs w:val="22"/>
                <w:vertAlign w:val="superscript"/>
              </w:rPr>
              <w:t>st</w:t>
            </w:r>
            <w:r w:rsidRPr="386AF0AF" w:rsidR="54A47FF9">
              <w:rPr>
                <w:rFonts w:ascii="Verdana" w:hAnsi="Verdana" w:eastAsia="Verdana" w:cs="Verdana"/>
                <w:b w:val="0"/>
                <w:bCs w:val="0"/>
                <w:i w:val="0"/>
                <w:iCs w:val="0"/>
                <w:sz w:val="22"/>
                <w:szCs w:val="22"/>
              </w:rPr>
              <w:t xml:space="preserve"> March </w:t>
            </w:r>
          </w:p>
        </w:tc>
        <w:tc>
          <w:tcPr>
            <w:tcW w:w="3980" w:type="dxa"/>
            <w:tcMar>
              <w:left w:w="90" w:type="dxa"/>
              <w:right w:w="90" w:type="dxa"/>
            </w:tcMar>
            <w:vAlign w:val="top"/>
          </w:tcPr>
          <w:p w:rsidR="54A47FF9" w:rsidP="386AF0AF" w:rsidRDefault="54A47FF9" w14:paraId="095BBBE6" w14:textId="31C2DB6B">
            <w:pPr>
              <w:shd w:val="clear" w:color="auto" w:fill="FFFFFF" w:themeFill="background1"/>
              <w:bidi w:val="0"/>
              <w:spacing w:before="0" w:beforeAutospacing="off" w:after="0" w:afterAutospacing="off"/>
              <w:ind w:left="0" w:right="137" w:hanging="0"/>
              <w:rPr>
                <w:rFonts w:ascii="Verdana" w:hAnsi="Verdana" w:eastAsia="Verdana" w:cs="Verdana"/>
                <w:b w:val="0"/>
                <w:bCs w:val="0"/>
                <w:i w:val="0"/>
                <w:iCs w:val="0"/>
                <w:sz w:val="22"/>
                <w:szCs w:val="22"/>
              </w:rPr>
            </w:pPr>
            <w:r w:rsidRPr="386AF0AF" w:rsidR="54A47FF9">
              <w:rPr>
                <w:rFonts w:ascii="Verdana" w:hAnsi="Verdana" w:eastAsia="Verdana" w:cs="Verdana"/>
                <w:b w:val="0"/>
                <w:bCs w:val="0"/>
                <w:i w:val="0"/>
                <w:iCs w:val="0"/>
                <w:sz w:val="22"/>
                <w:szCs w:val="22"/>
              </w:rPr>
              <w:t xml:space="preserve">Formatted new copyin Word. </w:t>
            </w:r>
          </w:p>
        </w:tc>
        <w:tc>
          <w:tcPr>
            <w:tcW w:w="2445" w:type="dxa"/>
            <w:tcBorders>
              <w:right w:val="single" w:sz="6"/>
            </w:tcBorders>
            <w:tcMar>
              <w:left w:w="90" w:type="dxa"/>
              <w:right w:w="90" w:type="dxa"/>
            </w:tcMar>
            <w:vAlign w:val="top"/>
          </w:tcPr>
          <w:p w:rsidR="386AF0AF" w:rsidP="386AF0AF" w:rsidRDefault="386AF0AF" w14:paraId="61938156" w14:textId="2C8C6FF0">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r>
      <w:tr w:rsidR="386AF0AF" w:rsidTr="386AF0AF" w14:paraId="2EE7516F">
        <w:trPr>
          <w:trHeight w:val="300"/>
        </w:trPr>
        <w:tc>
          <w:tcPr>
            <w:tcW w:w="1565" w:type="dxa"/>
            <w:tcBorders>
              <w:left w:val="single" w:sz="6"/>
            </w:tcBorders>
            <w:tcMar>
              <w:left w:w="90" w:type="dxa"/>
              <w:right w:w="90" w:type="dxa"/>
            </w:tcMar>
            <w:vAlign w:val="top"/>
          </w:tcPr>
          <w:p w:rsidR="386AF0AF" w:rsidP="386AF0AF" w:rsidRDefault="386AF0AF" w14:paraId="4AD44A4B" w14:textId="459BAA4B">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1744" w:type="dxa"/>
            <w:tcMar>
              <w:left w:w="90" w:type="dxa"/>
              <w:right w:w="90" w:type="dxa"/>
            </w:tcMar>
            <w:vAlign w:val="top"/>
          </w:tcPr>
          <w:p w:rsidR="386AF0AF" w:rsidP="386AF0AF" w:rsidRDefault="386AF0AF" w14:paraId="49772969" w14:textId="613A2E4D">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3980" w:type="dxa"/>
            <w:tcMar>
              <w:left w:w="90" w:type="dxa"/>
              <w:right w:w="90" w:type="dxa"/>
            </w:tcMar>
            <w:vAlign w:val="top"/>
          </w:tcPr>
          <w:p w:rsidR="386AF0AF" w:rsidP="386AF0AF" w:rsidRDefault="386AF0AF" w14:paraId="01346248" w14:textId="06CE3B1F">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2445" w:type="dxa"/>
            <w:tcBorders>
              <w:right w:val="single" w:sz="6"/>
            </w:tcBorders>
            <w:tcMar>
              <w:left w:w="90" w:type="dxa"/>
              <w:right w:w="90" w:type="dxa"/>
            </w:tcMar>
            <w:vAlign w:val="top"/>
          </w:tcPr>
          <w:p w:rsidR="386AF0AF" w:rsidP="386AF0AF" w:rsidRDefault="386AF0AF" w14:paraId="263BB853" w14:textId="1B29AB8D">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r>
      <w:tr w:rsidR="386AF0AF" w:rsidTr="386AF0AF" w14:paraId="60C11C03">
        <w:trPr>
          <w:trHeight w:val="300"/>
        </w:trPr>
        <w:tc>
          <w:tcPr>
            <w:tcW w:w="1565" w:type="dxa"/>
            <w:tcBorders>
              <w:left w:val="single" w:sz="6"/>
              <w:bottom w:val="single" w:sz="6"/>
            </w:tcBorders>
            <w:tcMar>
              <w:left w:w="90" w:type="dxa"/>
              <w:right w:w="90" w:type="dxa"/>
            </w:tcMar>
            <w:vAlign w:val="top"/>
          </w:tcPr>
          <w:p w:rsidR="386AF0AF" w:rsidP="386AF0AF" w:rsidRDefault="386AF0AF" w14:paraId="56D73A70" w14:textId="44EE2566">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1744" w:type="dxa"/>
            <w:tcBorders>
              <w:bottom w:val="single" w:sz="6"/>
            </w:tcBorders>
            <w:tcMar>
              <w:left w:w="90" w:type="dxa"/>
              <w:right w:w="90" w:type="dxa"/>
            </w:tcMar>
            <w:vAlign w:val="top"/>
          </w:tcPr>
          <w:p w:rsidR="386AF0AF" w:rsidP="386AF0AF" w:rsidRDefault="386AF0AF" w14:paraId="1B8A65B3" w14:textId="6ECC8CCF">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3980" w:type="dxa"/>
            <w:tcBorders>
              <w:bottom w:val="single" w:sz="6"/>
            </w:tcBorders>
            <w:tcMar>
              <w:left w:w="90" w:type="dxa"/>
              <w:right w:w="90" w:type="dxa"/>
            </w:tcMar>
            <w:vAlign w:val="top"/>
          </w:tcPr>
          <w:p w:rsidR="386AF0AF" w:rsidP="386AF0AF" w:rsidRDefault="386AF0AF" w14:paraId="6C644F22" w14:textId="3DBEAF9F">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c>
          <w:tcPr>
            <w:tcW w:w="2445" w:type="dxa"/>
            <w:tcBorders>
              <w:bottom w:val="single" w:sz="6"/>
              <w:right w:val="single" w:sz="6"/>
            </w:tcBorders>
            <w:tcMar>
              <w:left w:w="90" w:type="dxa"/>
              <w:right w:w="90" w:type="dxa"/>
            </w:tcMar>
            <w:vAlign w:val="top"/>
          </w:tcPr>
          <w:p w:rsidR="386AF0AF" w:rsidP="386AF0AF" w:rsidRDefault="386AF0AF" w14:paraId="3719FE8F" w14:textId="3E41B236">
            <w:pPr>
              <w:shd w:val="clear" w:color="auto" w:fill="FFFFFF" w:themeFill="background1"/>
              <w:bidi w:val="0"/>
              <w:spacing w:before="0" w:beforeAutospacing="off" w:after="0" w:afterAutospacing="off"/>
              <w:ind w:left="566" w:right="137" w:hanging="2" w:firstLine="0"/>
              <w:rPr>
                <w:rFonts w:ascii="Verdana" w:hAnsi="Verdana" w:eastAsia="Verdana" w:cs="Verdana"/>
                <w:b w:val="0"/>
                <w:bCs w:val="0"/>
                <w:i w:val="0"/>
                <w:iCs w:val="0"/>
                <w:sz w:val="22"/>
                <w:szCs w:val="22"/>
              </w:rPr>
            </w:pPr>
          </w:p>
        </w:tc>
      </w:tr>
    </w:tbl>
    <w:p xmlns:wp14="http://schemas.microsoft.com/office/word/2010/wordml" w:rsidR="005B1F18" w:rsidP="386AF0AF" w:rsidRDefault="0054423C" w14:paraId="188F910A" wp14:textId="7EFDE0E5">
      <w:pPr>
        <w:pStyle w:val="Normal"/>
        <w:bidi w:val="0"/>
        <w:ind w:left="0" w:firstLine="0"/>
      </w:pPr>
    </w:p>
    <w:p xmlns:wp14="http://schemas.microsoft.com/office/word/2010/wordml" w:rsidR="005B1F18" w:rsidP="386AF0AF" w:rsidRDefault="0054423C" w14:paraId="7893A325" wp14:textId="7FC1BB5E">
      <w:pPr>
        <w:pStyle w:val="Heading3"/>
        <w:keepNext w:val="1"/>
        <w:keepLines w:val="1"/>
        <w:bidi w:val="0"/>
        <w:rPr>
          <w:rFonts w:ascii="Calibri" w:hAnsi="Calibri" w:eastAsia="Calibri" w:cs="Calibri"/>
          <w:b w:val="1"/>
          <w:bCs w:val="1"/>
          <w:i w:val="0"/>
          <w:iCs w:val="0"/>
          <w:caps w:val="0"/>
          <w:smallCaps w:val="0"/>
          <w:color w:val="D34817"/>
          <w:sz w:val="24"/>
          <w:szCs w:val="24"/>
        </w:rPr>
      </w:pPr>
      <w:bookmarkStart w:name="_Appendix_C_-" w:id="1294721977"/>
      <w:r w:rsidR="05FF575C">
        <w:rPr/>
        <w:t>Appendix C - The Nine Protected Characteristics</w:t>
      </w:r>
      <w:bookmarkEnd w:id="1294721977"/>
    </w:p>
    <w:p xmlns:wp14="http://schemas.microsoft.com/office/word/2010/wordml" w:rsidR="005B1F18" w:rsidP="386AF0AF" w:rsidRDefault="0054423C" w14:paraId="48CB885E" wp14:textId="0E54F3E8">
      <w:pPr>
        <w:keepNext w:val="0"/>
        <w:keepLines w:val="0"/>
        <w:bidi w:val="0"/>
        <w:ind w:left="0" w:firstLine="0"/>
        <w:rPr>
          <w:rFonts w:ascii="Segoe UI" w:hAnsi="Segoe UI" w:eastAsia="Segoe UI" w:cs="Segoe UI"/>
          <w:b w:val="0"/>
          <w:bCs w:val="0"/>
          <w:i w:val="0"/>
          <w:iCs w:val="0"/>
          <w:caps w:val="0"/>
          <w:smallCaps w:val="0"/>
          <w:color w:val="000000" w:themeColor="text1" w:themeTint="FF" w:themeShade="FF"/>
          <w:sz w:val="24"/>
          <w:szCs w:val="24"/>
        </w:rPr>
      </w:pPr>
      <w:r w:rsidRPr="386AF0AF" w:rsidR="05FF575C">
        <w:rPr>
          <w:rFonts w:ascii="Segoe UI" w:hAnsi="Segoe UI" w:eastAsia="Segoe UI" w:cs="Segoe UI"/>
          <w:b w:val="0"/>
          <w:bCs w:val="0"/>
          <w:i w:val="0"/>
          <w:iCs w:val="0"/>
          <w:caps w:val="0"/>
          <w:smallCaps w:val="0"/>
          <w:color w:val="000000" w:themeColor="text1" w:themeTint="FF" w:themeShade="FF"/>
          <w:sz w:val="24"/>
          <w:szCs w:val="24"/>
        </w:rPr>
        <w:t>The nine protected characteristics are:</w:t>
      </w:r>
    </w:p>
    <w:p xmlns:wp14="http://schemas.microsoft.com/office/word/2010/wordml" w:rsidR="005B1F18" w:rsidP="386AF0AF" w:rsidRDefault="0054423C" w14:paraId="5D62A2AE" wp14:textId="5255C0BD">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Age</w:t>
      </w:r>
    </w:p>
    <w:p xmlns:wp14="http://schemas.microsoft.com/office/word/2010/wordml" w:rsidR="005B1F18" w:rsidP="386AF0AF" w:rsidRDefault="0054423C" w14:paraId="4110F1CB" wp14:textId="363C0735">
      <w:pPr>
        <w:keepNext w:val="0"/>
        <w:keepLines w:val="0"/>
        <w:shd w:val="clear" w:color="auto" w:fill="FFFFFF" w:themeFill="background1"/>
        <w:bidi w:val="0"/>
        <w:spacing w:before="0" w:after="440"/>
        <w:ind w:left="0" w:right="0" w:firstLine="0"/>
        <w:rPr>
          <w:rFonts w:ascii="Segoe UI" w:hAnsi="Segoe UI" w:eastAsia="Segoe UI" w:cs="Segoe UI"/>
          <w:b w:val="0"/>
          <w:bCs w:val="0"/>
          <w:i w:val="1"/>
          <w:iCs w:val="1"/>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 xml:space="preserve">A person belonging to a particular age (for example </w:t>
      </w:r>
      <w:r w:rsidRPr="386AF0AF" w:rsidR="05FF575C">
        <w:rPr>
          <w:rFonts w:ascii="Segoe UI" w:hAnsi="Segoe UI" w:eastAsia="Segoe UI" w:cs="Segoe UI"/>
          <w:b w:val="0"/>
          <w:bCs w:val="0"/>
          <w:i w:val="0"/>
          <w:iCs w:val="0"/>
          <w:caps w:val="0"/>
          <w:smallCaps w:val="0"/>
          <w:color w:val="3B5052"/>
          <w:sz w:val="24"/>
          <w:szCs w:val="24"/>
        </w:rPr>
        <w:t>32 year olds</w:t>
      </w:r>
      <w:r w:rsidRPr="386AF0AF" w:rsidR="05FF575C">
        <w:rPr>
          <w:rFonts w:ascii="Segoe UI" w:hAnsi="Segoe UI" w:eastAsia="Segoe UI" w:cs="Segoe UI"/>
          <w:b w:val="0"/>
          <w:bCs w:val="0"/>
          <w:i w:val="0"/>
          <w:iCs w:val="0"/>
          <w:caps w:val="0"/>
          <w:smallCaps w:val="0"/>
          <w:color w:val="3B5052"/>
          <w:sz w:val="24"/>
          <w:szCs w:val="24"/>
        </w:rPr>
        <w:t xml:space="preserve">) or range of ages (for example </w:t>
      </w:r>
      <w:r w:rsidRPr="386AF0AF" w:rsidR="05FF575C">
        <w:rPr>
          <w:rFonts w:ascii="Segoe UI" w:hAnsi="Segoe UI" w:eastAsia="Segoe UI" w:cs="Segoe UI"/>
          <w:b w:val="0"/>
          <w:bCs w:val="0"/>
          <w:i w:val="0"/>
          <w:iCs w:val="0"/>
          <w:caps w:val="0"/>
          <w:smallCaps w:val="0"/>
          <w:color w:val="3B5052"/>
          <w:sz w:val="24"/>
          <w:szCs w:val="24"/>
        </w:rPr>
        <w:t>18 to 30 year olds</w:t>
      </w:r>
      <w:r w:rsidRPr="386AF0AF" w:rsidR="05FF575C">
        <w:rPr>
          <w:rFonts w:ascii="Segoe UI" w:hAnsi="Segoe UI" w:eastAsia="Segoe UI" w:cs="Segoe UI"/>
          <w:b w:val="0"/>
          <w:bCs w:val="0"/>
          <w:i w:val="0"/>
          <w:iCs w:val="0"/>
          <w:caps w:val="0"/>
          <w:smallCaps w:val="0"/>
          <w:color w:val="3B5052"/>
          <w:sz w:val="24"/>
          <w:szCs w:val="24"/>
        </w:rPr>
        <w:t>).</w:t>
      </w:r>
      <w:r w:rsidRPr="386AF0AF" w:rsidR="53E0C212">
        <w:rPr>
          <w:rFonts w:ascii="Segoe UI" w:hAnsi="Segoe UI" w:eastAsia="Segoe UI" w:cs="Segoe UI"/>
          <w:b w:val="0"/>
          <w:bCs w:val="0"/>
          <w:i w:val="0"/>
          <w:iCs w:val="0"/>
          <w:caps w:val="0"/>
          <w:smallCaps w:val="0"/>
          <w:color w:val="3B5052"/>
          <w:sz w:val="24"/>
          <w:szCs w:val="24"/>
        </w:rPr>
        <w:t xml:space="preserve"> </w:t>
      </w:r>
      <w:r w:rsidRPr="386AF0AF" w:rsidR="53E0C212">
        <w:rPr>
          <w:rFonts w:ascii="Segoe UI" w:hAnsi="Segoe UI" w:eastAsia="Segoe UI" w:cs="Segoe UI"/>
          <w:b w:val="0"/>
          <w:bCs w:val="0"/>
          <w:i w:val="1"/>
          <w:iCs w:val="1"/>
          <w:caps w:val="0"/>
          <w:smallCaps w:val="0"/>
          <w:color w:val="3B5052"/>
          <w:sz w:val="24"/>
          <w:szCs w:val="24"/>
        </w:rPr>
        <w:t>See</w:t>
      </w:r>
      <w:r w:rsidRPr="386AF0AF" w:rsidR="05FF575C">
        <w:rPr>
          <w:rFonts w:ascii="Segoe UI" w:hAnsi="Segoe UI" w:eastAsia="Segoe UI" w:cs="Segoe UI"/>
          <w:b w:val="0"/>
          <w:bCs w:val="0"/>
          <w:i w:val="1"/>
          <w:iCs w:val="1"/>
          <w:caps w:val="0"/>
          <w:smallCaps w:val="0"/>
          <w:color w:val="3B5052"/>
          <w:sz w:val="24"/>
          <w:szCs w:val="24"/>
        </w:rPr>
        <w:t xml:space="preserve"> </w:t>
      </w:r>
      <w:hyperlink r:id="Ra2b1572f91c54f42">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Age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1F6DD121" wp14:textId="7F81A785">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Disability</w:t>
      </w:r>
    </w:p>
    <w:p xmlns:wp14="http://schemas.microsoft.com/office/word/2010/wordml" w:rsidR="005B1F18" w:rsidP="386AF0AF" w:rsidRDefault="0054423C" w14:paraId="1EAD8CF8" wp14:textId="7C92B232">
      <w:pPr>
        <w:keepNext w:val="0"/>
        <w:keepLines w:val="0"/>
        <w:shd w:val="clear" w:color="auto" w:fill="FFFFFF" w:themeFill="background1"/>
        <w:bidi w:val="0"/>
        <w:spacing w:before="0" w:after="440"/>
        <w:ind w:left="0" w:right="0" w:firstLine="0"/>
        <w:rPr>
          <w:rFonts w:ascii="Segoe UI" w:hAnsi="Segoe UI" w:eastAsia="Segoe UI" w:cs="Segoe UI"/>
          <w:b w:val="0"/>
          <w:bCs w:val="0"/>
          <w:i w:val="0"/>
          <w:iCs w:val="0"/>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A person has a disability if she or he has a physical or mental impairment which has a substantial and long-term adverse effect on that person's ability to carry out normal day-to-day activities.</w:t>
      </w:r>
      <w:r w:rsidRPr="386AF0AF" w:rsidR="39CDC95D">
        <w:rPr>
          <w:rFonts w:ascii="Segoe UI" w:hAnsi="Segoe UI" w:eastAsia="Segoe UI" w:cs="Segoe UI"/>
          <w:b w:val="0"/>
          <w:bCs w:val="0"/>
          <w:i w:val="0"/>
          <w:iCs w:val="0"/>
          <w:caps w:val="0"/>
          <w:smallCaps w:val="0"/>
          <w:color w:val="3B5052"/>
          <w:sz w:val="24"/>
          <w:szCs w:val="24"/>
        </w:rPr>
        <w:t xml:space="preserve"> </w:t>
      </w:r>
      <w:r w:rsidRPr="386AF0AF" w:rsidR="39CDC95D">
        <w:rPr>
          <w:rFonts w:ascii="Segoe UI" w:hAnsi="Segoe UI" w:eastAsia="Segoe UI" w:cs="Segoe UI"/>
          <w:b w:val="0"/>
          <w:bCs w:val="0"/>
          <w:i w:val="1"/>
          <w:iCs w:val="1"/>
          <w:caps w:val="0"/>
          <w:smallCaps w:val="0"/>
          <w:color w:val="3B5052"/>
          <w:sz w:val="24"/>
          <w:szCs w:val="24"/>
        </w:rPr>
        <w:t>See</w:t>
      </w:r>
      <w:r w:rsidRPr="386AF0AF" w:rsidR="05FF575C">
        <w:rPr>
          <w:rFonts w:ascii="Segoe UI" w:hAnsi="Segoe UI" w:eastAsia="Segoe UI" w:cs="Segoe UI"/>
          <w:b w:val="0"/>
          <w:bCs w:val="0"/>
          <w:i w:val="1"/>
          <w:iCs w:val="1"/>
          <w:caps w:val="0"/>
          <w:smallCaps w:val="0"/>
          <w:color w:val="3B5052"/>
          <w:sz w:val="24"/>
          <w:szCs w:val="24"/>
        </w:rPr>
        <w:t xml:space="preserve"> </w:t>
      </w:r>
      <w:hyperlink r:id="R8518b97e3eb54b50">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Disability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0A39413F" wp14:textId="414DA243">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Gender Reassignment</w:t>
      </w:r>
    </w:p>
    <w:p xmlns:wp14="http://schemas.microsoft.com/office/word/2010/wordml" w:rsidR="005B1F18" w:rsidP="386AF0AF" w:rsidRDefault="0054423C" w14:paraId="1AB5D6B8" wp14:textId="0C545DA7">
      <w:pPr>
        <w:keepNext w:val="0"/>
        <w:keepLines w:val="0"/>
        <w:shd w:val="clear" w:color="auto" w:fill="FFFFFF" w:themeFill="background1"/>
        <w:bidi w:val="0"/>
        <w:spacing w:before="0" w:after="440"/>
        <w:ind w:left="0" w:right="0" w:firstLine="0"/>
        <w:rPr>
          <w:rFonts w:ascii="Segoe UI" w:hAnsi="Segoe UI" w:eastAsia="Segoe UI" w:cs="Segoe UI"/>
          <w:b w:val="0"/>
          <w:bCs w:val="0"/>
          <w:i w:val="1"/>
          <w:iCs w:val="1"/>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 xml:space="preserve">Where a person undergoes, or proposes to undergo, a process for the purpose of reassigning their sex. *To be protected from gender reassignment discrimination, you </w:t>
      </w:r>
      <w:r w:rsidRPr="386AF0AF" w:rsidR="05FF575C">
        <w:rPr>
          <w:rFonts w:ascii="Segoe UI" w:hAnsi="Segoe UI" w:eastAsia="Segoe UI" w:cs="Segoe UI"/>
          <w:b w:val="0"/>
          <w:bCs w:val="0"/>
          <w:i w:val="0"/>
          <w:iCs w:val="0"/>
          <w:caps w:val="0"/>
          <w:smallCaps w:val="0"/>
          <w:strike w:val="0"/>
          <w:dstrike w:val="0"/>
          <w:color w:val="3B5052"/>
          <w:sz w:val="24"/>
          <w:szCs w:val="24"/>
          <w:u w:val="single"/>
        </w:rPr>
        <w:t>do not need to have undergone any medical treatment</w:t>
      </w:r>
      <w:r w:rsidRPr="386AF0AF" w:rsidR="05FF575C">
        <w:rPr>
          <w:rFonts w:ascii="Segoe UI" w:hAnsi="Segoe UI" w:eastAsia="Segoe UI" w:cs="Segoe UI"/>
          <w:b w:val="0"/>
          <w:bCs w:val="0"/>
          <w:i w:val="0"/>
          <w:iCs w:val="0"/>
          <w:caps w:val="0"/>
          <w:smallCaps w:val="0"/>
          <w:color w:val="3B5052"/>
          <w:sz w:val="24"/>
          <w:szCs w:val="24"/>
        </w:rPr>
        <w:t xml:space="preserve"> or surgery to change from your birth sex to your preferred gender.</w:t>
      </w:r>
      <w:r w:rsidRPr="386AF0AF" w:rsidR="3217707F">
        <w:rPr>
          <w:rFonts w:ascii="Segoe UI" w:hAnsi="Segoe UI" w:eastAsia="Segoe UI" w:cs="Segoe UI"/>
          <w:b w:val="0"/>
          <w:bCs w:val="0"/>
          <w:i w:val="0"/>
          <w:iCs w:val="0"/>
          <w:caps w:val="0"/>
          <w:smallCaps w:val="0"/>
          <w:color w:val="3B5052"/>
          <w:sz w:val="24"/>
          <w:szCs w:val="24"/>
        </w:rPr>
        <w:t xml:space="preserve"> </w:t>
      </w:r>
      <w:r w:rsidRPr="386AF0AF" w:rsidR="3217707F">
        <w:rPr>
          <w:rFonts w:ascii="Segoe UI" w:hAnsi="Segoe UI" w:eastAsia="Segoe UI" w:cs="Segoe UI"/>
          <w:b w:val="0"/>
          <w:bCs w:val="0"/>
          <w:i w:val="1"/>
          <w:iCs w:val="1"/>
          <w:caps w:val="0"/>
          <w:smallCaps w:val="0"/>
          <w:color w:val="3B5052"/>
          <w:sz w:val="24"/>
          <w:szCs w:val="24"/>
        </w:rPr>
        <w:t>See</w:t>
      </w:r>
      <w:r w:rsidRPr="386AF0AF" w:rsidR="05FF575C">
        <w:rPr>
          <w:rFonts w:ascii="Segoe UI" w:hAnsi="Segoe UI" w:eastAsia="Segoe UI" w:cs="Segoe UI"/>
          <w:b w:val="0"/>
          <w:bCs w:val="0"/>
          <w:i w:val="1"/>
          <w:iCs w:val="1"/>
          <w:caps w:val="0"/>
          <w:smallCaps w:val="0"/>
          <w:color w:val="3B5052"/>
          <w:sz w:val="24"/>
          <w:szCs w:val="24"/>
        </w:rPr>
        <w:t xml:space="preserve"> </w:t>
      </w:r>
      <w:hyperlink r:id="R0793217688be41de">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Gender Reassignment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010E3F4E" wp14:textId="460641A5">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Marriage and Civil Partnership</w:t>
      </w:r>
    </w:p>
    <w:p xmlns:wp14="http://schemas.microsoft.com/office/word/2010/wordml" w:rsidR="005B1F18" w:rsidP="386AF0AF" w:rsidRDefault="0054423C" w14:paraId="12FC0C7A" wp14:textId="6F5509A4">
      <w:pPr>
        <w:keepNext w:val="0"/>
        <w:keepLines w:val="0"/>
        <w:shd w:val="clear" w:color="auto" w:fill="FFFFFF" w:themeFill="background1"/>
        <w:bidi w:val="0"/>
        <w:spacing w:before="0" w:after="440"/>
        <w:ind w:left="0" w:right="0" w:firstLine="0"/>
        <w:rPr>
          <w:rFonts w:ascii="Segoe UI" w:hAnsi="Segoe UI" w:eastAsia="Segoe UI" w:cs="Segoe UI"/>
          <w:b w:val="0"/>
          <w:bCs w:val="0"/>
          <w:i w:val="1"/>
          <w:iCs w:val="1"/>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 xml:space="preserve">Marriage is a union between a man and a woman or between a same-sex couple. Same-sex couples can also have their relationships legally recognised as 'civil partnerships'. Civil partners must not be treated less favourably than married couples (except </w:t>
      </w:r>
      <w:r w:rsidRPr="386AF0AF" w:rsidR="05FF575C">
        <w:rPr>
          <w:rFonts w:ascii="Segoe UI" w:hAnsi="Segoe UI" w:eastAsia="Segoe UI" w:cs="Segoe UI"/>
          <w:b w:val="0"/>
          <w:bCs w:val="0"/>
          <w:i w:val="0"/>
          <w:iCs w:val="0"/>
          <w:caps w:val="0"/>
          <w:smallCaps w:val="0"/>
          <w:color w:val="3B5052"/>
          <w:sz w:val="24"/>
          <w:szCs w:val="24"/>
        </w:rPr>
        <w:t>where</w:t>
      </w:r>
      <w:r w:rsidRPr="386AF0AF" w:rsidR="05FF575C">
        <w:rPr>
          <w:rFonts w:ascii="Segoe UI" w:hAnsi="Segoe UI" w:eastAsia="Segoe UI" w:cs="Segoe UI"/>
          <w:b w:val="0"/>
          <w:bCs w:val="0"/>
          <w:i w:val="0"/>
          <w:iCs w:val="0"/>
          <w:caps w:val="0"/>
          <w:smallCaps w:val="0"/>
          <w:color w:val="3B5052"/>
          <w:sz w:val="24"/>
          <w:szCs w:val="24"/>
        </w:rPr>
        <w:t xml:space="preserve"> </w:t>
      </w:r>
      <w:r w:rsidRPr="386AF0AF" w:rsidR="05FF575C">
        <w:rPr>
          <w:rFonts w:ascii="Segoe UI" w:hAnsi="Segoe UI" w:eastAsia="Segoe UI" w:cs="Segoe UI"/>
          <w:b w:val="0"/>
          <w:bCs w:val="0"/>
          <w:i w:val="0"/>
          <w:iCs w:val="0"/>
          <w:caps w:val="0"/>
          <w:smallCaps w:val="0"/>
          <w:color w:val="3B5052"/>
          <w:sz w:val="24"/>
          <w:szCs w:val="24"/>
        </w:rPr>
        <w:t>permitted</w:t>
      </w:r>
      <w:r w:rsidRPr="386AF0AF" w:rsidR="05FF575C">
        <w:rPr>
          <w:rFonts w:ascii="Segoe UI" w:hAnsi="Segoe UI" w:eastAsia="Segoe UI" w:cs="Segoe UI"/>
          <w:b w:val="0"/>
          <w:bCs w:val="0"/>
          <w:i w:val="0"/>
          <w:iCs w:val="0"/>
          <w:caps w:val="0"/>
          <w:smallCaps w:val="0"/>
          <w:color w:val="3B5052"/>
          <w:sz w:val="24"/>
          <w:szCs w:val="24"/>
        </w:rPr>
        <w:t xml:space="preserve"> by the Equality Act).</w:t>
      </w:r>
      <w:r w:rsidRPr="386AF0AF" w:rsidR="68332085">
        <w:rPr>
          <w:rFonts w:ascii="Segoe UI" w:hAnsi="Segoe UI" w:eastAsia="Segoe UI" w:cs="Segoe UI"/>
          <w:b w:val="0"/>
          <w:bCs w:val="0"/>
          <w:i w:val="0"/>
          <w:iCs w:val="0"/>
          <w:caps w:val="0"/>
          <w:smallCaps w:val="0"/>
          <w:color w:val="3B5052"/>
          <w:sz w:val="24"/>
          <w:szCs w:val="24"/>
        </w:rPr>
        <w:t xml:space="preserve"> </w:t>
      </w:r>
      <w:r w:rsidRPr="386AF0AF" w:rsidR="68332085">
        <w:rPr>
          <w:rFonts w:ascii="Segoe UI" w:hAnsi="Segoe UI" w:eastAsia="Segoe UI" w:cs="Segoe UI"/>
          <w:b w:val="0"/>
          <w:bCs w:val="0"/>
          <w:i w:val="1"/>
          <w:iCs w:val="1"/>
          <w:caps w:val="0"/>
          <w:smallCaps w:val="0"/>
          <w:color w:val="3B5052"/>
          <w:sz w:val="24"/>
          <w:szCs w:val="24"/>
        </w:rPr>
        <w:t xml:space="preserve">See </w:t>
      </w:r>
      <w:r w:rsidRPr="386AF0AF" w:rsidR="05FF575C">
        <w:rPr>
          <w:rFonts w:ascii="Segoe UI" w:hAnsi="Segoe UI" w:eastAsia="Segoe UI" w:cs="Segoe UI"/>
          <w:b w:val="0"/>
          <w:bCs w:val="0"/>
          <w:i w:val="1"/>
          <w:iCs w:val="1"/>
          <w:caps w:val="0"/>
          <w:smallCaps w:val="0"/>
          <w:color w:val="3B5052"/>
          <w:sz w:val="24"/>
          <w:szCs w:val="24"/>
        </w:rPr>
        <w:t xml:space="preserve"> </w:t>
      </w:r>
      <w:hyperlink r:id="Rc2277d620fcb42d6">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Marriage and Civil Partnership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25DA1F73" wp14:textId="7C55DF9F">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Pregnancy and Maternity</w:t>
      </w:r>
    </w:p>
    <w:p xmlns:wp14="http://schemas.microsoft.com/office/word/2010/wordml" w:rsidR="005B1F18" w:rsidP="386AF0AF" w:rsidRDefault="0054423C" w14:paraId="23F32AEC" wp14:textId="5DF5D5DB">
      <w:pPr>
        <w:keepNext w:val="0"/>
        <w:keepLines w:val="0"/>
        <w:shd w:val="clear" w:color="auto" w:fill="FFFFFF" w:themeFill="background1"/>
        <w:bidi w:val="0"/>
        <w:spacing w:before="0" w:after="440"/>
        <w:ind w:left="0" w:right="0" w:firstLine="0"/>
        <w:rPr>
          <w:rFonts w:ascii="Segoe UI" w:hAnsi="Segoe UI" w:eastAsia="Segoe UI" w:cs="Segoe UI"/>
          <w:b w:val="0"/>
          <w:bCs w:val="0"/>
          <w:i w:val="1"/>
          <w:iCs w:val="1"/>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 xml:space="preserve">Pregnancy is the condition of being pregnant or expecting a baby. Maternity refers to the period after the </w:t>
      </w:r>
      <w:r w:rsidRPr="386AF0AF" w:rsidR="05FF575C">
        <w:rPr>
          <w:rFonts w:ascii="Segoe UI" w:hAnsi="Segoe UI" w:eastAsia="Segoe UI" w:cs="Segoe UI"/>
          <w:b w:val="0"/>
          <w:bCs w:val="0"/>
          <w:i w:val="0"/>
          <w:iCs w:val="0"/>
          <w:caps w:val="0"/>
          <w:smallCaps w:val="0"/>
          <w:color w:val="3B5052"/>
          <w:sz w:val="24"/>
          <w:szCs w:val="24"/>
        </w:rPr>
        <w:t>birth, and</w:t>
      </w:r>
      <w:r w:rsidRPr="386AF0AF" w:rsidR="05FF575C">
        <w:rPr>
          <w:rFonts w:ascii="Segoe UI" w:hAnsi="Segoe UI" w:eastAsia="Segoe UI" w:cs="Segoe UI"/>
          <w:b w:val="0"/>
          <w:bCs w:val="0"/>
          <w:i w:val="0"/>
          <w:iCs w:val="0"/>
          <w:caps w:val="0"/>
          <w:smallCaps w:val="0"/>
          <w:color w:val="3B5052"/>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r w:rsidRPr="386AF0AF" w:rsidR="772D8286">
        <w:rPr>
          <w:rFonts w:ascii="Segoe UI" w:hAnsi="Segoe UI" w:eastAsia="Segoe UI" w:cs="Segoe UI"/>
          <w:b w:val="0"/>
          <w:bCs w:val="0"/>
          <w:i w:val="0"/>
          <w:iCs w:val="0"/>
          <w:caps w:val="0"/>
          <w:smallCaps w:val="0"/>
          <w:color w:val="3B5052"/>
          <w:sz w:val="24"/>
          <w:szCs w:val="24"/>
        </w:rPr>
        <w:t xml:space="preserve"> </w:t>
      </w:r>
      <w:r w:rsidRPr="386AF0AF" w:rsidR="772D8286">
        <w:rPr>
          <w:rFonts w:ascii="Segoe UI" w:hAnsi="Segoe UI" w:eastAsia="Segoe UI" w:cs="Segoe UI"/>
          <w:b w:val="0"/>
          <w:bCs w:val="0"/>
          <w:i w:val="1"/>
          <w:iCs w:val="1"/>
          <w:caps w:val="0"/>
          <w:smallCaps w:val="0"/>
          <w:color w:val="3B5052"/>
          <w:sz w:val="24"/>
          <w:szCs w:val="24"/>
        </w:rPr>
        <w:t xml:space="preserve">See </w:t>
      </w:r>
      <w:hyperlink r:id="Rde68188189ae4253">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Pregnancy and Maternity Discrimination</w:t>
        </w:r>
      </w:hyperlink>
      <w:r w:rsidRPr="386AF0AF" w:rsidR="05FF575C">
        <w:rPr>
          <w:rFonts w:ascii="Segoe UI" w:hAnsi="Segoe UI" w:eastAsia="Segoe UI" w:cs="Segoe UI"/>
          <w:b w:val="0"/>
          <w:bCs w:val="0"/>
          <w:i w:val="1"/>
          <w:iCs w:val="1"/>
          <w:caps w:val="0"/>
          <w:smallCaps w:val="0"/>
          <w:color w:val="3B5052"/>
          <w:sz w:val="24"/>
          <w:szCs w:val="24"/>
        </w:rPr>
        <w:t xml:space="preserve">. </w:t>
      </w:r>
    </w:p>
    <w:p xmlns:wp14="http://schemas.microsoft.com/office/word/2010/wordml" w:rsidR="005B1F18" w:rsidP="386AF0AF" w:rsidRDefault="0054423C" w14:paraId="154AA1AF" wp14:textId="67E5B36E">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Race</w:t>
      </w:r>
    </w:p>
    <w:p xmlns:wp14="http://schemas.microsoft.com/office/word/2010/wordml" w:rsidR="005B1F18" w:rsidP="386AF0AF" w:rsidRDefault="0054423C" w14:paraId="1924279D" wp14:textId="113D62C9">
      <w:pPr>
        <w:keepNext w:val="0"/>
        <w:keepLines w:val="0"/>
        <w:shd w:val="clear" w:color="auto" w:fill="FFFFFF" w:themeFill="background1"/>
        <w:bidi w:val="0"/>
        <w:spacing w:before="0" w:after="440"/>
        <w:ind w:left="0" w:right="0" w:firstLine="0"/>
        <w:rPr>
          <w:rFonts w:ascii="Segoe UI" w:hAnsi="Segoe UI" w:eastAsia="Segoe UI" w:cs="Segoe UI"/>
          <w:b w:val="0"/>
          <w:bCs w:val="0"/>
          <w:i w:val="1"/>
          <w:iCs w:val="1"/>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A race is a group of people defined by their colour, nationality (including citizenship</w:t>
      </w:r>
      <w:r w:rsidRPr="386AF0AF" w:rsidR="05FF575C">
        <w:rPr>
          <w:rFonts w:ascii="Segoe UI" w:hAnsi="Segoe UI" w:eastAsia="Segoe UI" w:cs="Segoe UI"/>
          <w:b w:val="0"/>
          <w:bCs w:val="0"/>
          <w:i w:val="0"/>
          <w:iCs w:val="0"/>
          <w:caps w:val="0"/>
          <w:smallCaps w:val="0"/>
          <w:color w:val="3B5052"/>
          <w:sz w:val="24"/>
          <w:szCs w:val="24"/>
        </w:rPr>
        <w:t>) ,</w:t>
      </w:r>
      <w:r w:rsidRPr="386AF0AF" w:rsidR="05FF575C">
        <w:rPr>
          <w:rFonts w:ascii="Segoe UI" w:hAnsi="Segoe UI" w:eastAsia="Segoe UI" w:cs="Segoe UI"/>
          <w:b w:val="0"/>
          <w:bCs w:val="0"/>
          <w:i w:val="0"/>
          <w:iCs w:val="0"/>
          <w:caps w:val="0"/>
          <w:smallCaps w:val="0"/>
          <w:color w:val="3B5052"/>
          <w:sz w:val="24"/>
          <w:szCs w:val="24"/>
        </w:rPr>
        <w:t xml:space="preserve"> ethnicity or national origins. A racial group can be made up of more than one distinct racial group, such as Black British.</w:t>
      </w:r>
      <w:r w:rsidRPr="386AF0AF" w:rsidR="7DF0445C">
        <w:rPr>
          <w:rFonts w:ascii="Segoe UI" w:hAnsi="Segoe UI" w:eastAsia="Segoe UI" w:cs="Segoe UI"/>
          <w:b w:val="0"/>
          <w:bCs w:val="0"/>
          <w:i w:val="0"/>
          <w:iCs w:val="0"/>
          <w:caps w:val="0"/>
          <w:smallCaps w:val="0"/>
          <w:color w:val="3B5052"/>
          <w:sz w:val="24"/>
          <w:szCs w:val="24"/>
        </w:rPr>
        <w:t xml:space="preserve">  </w:t>
      </w:r>
      <w:r w:rsidRPr="386AF0AF" w:rsidR="05FF575C">
        <w:rPr>
          <w:rFonts w:ascii="Segoe UI" w:hAnsi="Segoe UI" w:eastAsia="Segoe UI" w:cs="Segoe UI"/>
          <w:b w:val="0"/>
          <w:bCs w:val="0"/>
          <w:i w:val="1"/>
          <w:iCs w:val="1"/>
          <w:caps w:val="0"/>
          <w:smallCaps w:val="0"/>
          <w:color w:val="3B5052"/>
          <w:sz w:val="24"/>
          <w:szCs w:val="24"/>
        </w:rPr>
        <w:t xml:space="preserve">See  </w:t>
      </w:r>
      <w:hyperlink r:id="R9f053b9cf0a5409a">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Race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51C455B2" wp14:textId="1832504F">
      <w:pPr>
        <w:pStyle w:val="Heading4"/>
        <w:bidi w:val="0"/>
        <w:rPr>
          <w:rFonts w:ascii="Segoe UI" w:hAnsi="Segoe UI" w:eastAsia="Segoe UI" w:cs="Segoe UI"/>
          <w:b w:val="0"/>
          <w:bCs w:val="0"/>
          <w:i w:val="0"/>
          <w:iCs w:val="0"/>
          <w:caps w:val="0"/>
          <w:smallCaps w:val="0"/>
          <w:color w:val="000000" w:themeColor="text1" w:themeTint="FF" w:themeShade="FF"/>
          <w:sz w:val="24"/>
          <w:szCs w:val="24"/>
        </w:rPr>
      </w:pPr>
      <w:r w:rsidR="05FF575C">
        <w:rPr/>
        <w:t>Religion or belief</w:t>
      </w:r>
    </w:p>
    <w:p xmlns:wp14="http://schemas.microsoft.com/office/word/2010/wordml" w:rsidR="005B1F18" w:rsidP="386AF0AF" w:rsidRDefault="0054423C" w14:paraId="391742BC" wp14:textId="17FFA39A">
      <w:pPr>
        <w:keepNext w:val="0"/>
        <w:keepLines w:val="0"/>
        <w:shd w:val="clear" w:color="auto" w:fill="FFFFFF" w:themeFill="background1"/>
        <w:bidi w:val="0"/>
        <w:spacing w:before="0" w:after="440"/>
        <w:ind w:left="0" w:right="0" w:firstLine="0"/>
        <w:rPr>
          <w:rFonts w:ascii="Segoe UI" w:hAnsi="Segoe UI" w:eastAsia="Segoe UI" w:cs="Segoe UI"/>
          <w:b w:val="0"/>
          <w:bCs w:val="0"/>
          <w:i w:val="1"/>
          <w:iCs w:val="1"/>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 xml:space="preserve">Religion refers to any religion, including a lack of religion. Belief refers to any religious or philosophical belief and includes a lack of belief. </w:t>
      </w:r>
      <w:r w:rsidRPr="386AF0AF" w:rsidR="05FF575C">
        <w:rPr>
          <w:rFonts w:ascii="Segoe UI" w:hAnsi="Segoe UI" w:eastAsia="Segoe UI" w:cs="Segoe UI"/>
          <w:b w:val="0"/>
          <w:bCs w:val="0"/>
          <w:i w:val="0"/>
          <w:iCs w:val="0"/>
          <w:caps w:val="0"/>
          <w:smallCaps w:val="0"/>
          <w:color w:val="3B5052"/>
          <w:sz w:val="24"/>
          <w:szCs w:val="24"/>
        </w:rPr>
        <w:t>Generally, a</w:t>
      </w:r>
      <w:r w:rsidRPr="386AF0AF" w:rsidR="05FF575C">
        <w:rPr>
          <w:rFonts w:ascii="Segoe UI" w:hAnsi="Segoe UI" w:eastAsia="Segoe UI" w:cs="Segoe UI"/>
          <w:b w:val="0"/>
          <w:bCs w:val="0"/>
          <w:i w:val="0"/>
          <w:iCs w:val="0"/>
          <w:caps w:val="0"/>
          <w:smallCaps w:val="0"/>
          <w:color w:val="3B5052"/>
          <w:sz w:val="24"/>
          <w:szCs w:val="24"/>
        </w:rPr>
        <w:t xml:space="preserve"> belief should affect your life choices or the way you live for it to be included in the definition.</w:t>
      </w:r>
      <w:r w:rsidRPr="386AF0AF" w:rsidR="4A6F7351">
        <w:rPr>
          <w:rFonts w:ascii="Segoe UI" w:hAnsi="Segoe UI" w:eastAsia="Segoe UI" w:cs="Segoe UI"/>
          <w:b w:val="0"/>
          <w:bCs w:val="0"/>
          <w:i w:val="0"/>
          <w:iCs w:val="0"/>
          <w:caps w:val="0"/>
          <w:smallCaps w:val="0"/>
          <w:color w:val="3B5052"/>
          <w:sz w:val="24"/>
          <w:szCs w:val="24"/>
        </w:rPr>
        <w:t xml:space="preserve"> </w:t>
      </w:r>
      <w:r w:rsidRPr="386AF0AF" w:rsidR="4A6F7351">
        <w:rPr>
          <w:rFonts w:ascii="Segoe UI" w:hAnsi="Segoe UI" w:eastAsia="Segoe UI" w:cs="Segoe UI"/>
          <w:b w:val="0"/>
          <w:bCs w:val="0"/>
          <w:i w:val="1"/>
          <w:iCs w:val="1"/>
          <w:caps w:val="0"/>
          <w:smallCaps w:val="0"/>
          <w:color w:val="3B5052"/>
          <w:sz w:val="24"/>
          <w:szCs w:val="24"/>
        </w:rPr>
        <w:t>See</w:t>
      </w:r>
      <w:r w:rsidRPr="386AF0AF" w:rsidR="05FF575C">
        <w:rPr>
          <w:rFonts w:ascii="Segoe UI" w:hAnsi="Segoe UI" w:eastAsia="Segoe UI" w:cs="Segoe UI"/>
          <w:b w:val="0"/>
          <w:bCs w:val="0"/>
          <w:i w:val="1"/>
          <w:iCs w:val="1"/>
          <w:caps w:val="0"/>
          <w:smallCaps w:val="0"/>
          <w:color w:val="3B5052"/>
          <w:sz w:val="24"/>
          <w:szCs w:val="24"/>
        </w:rPr>
        <w:t xml:space="preserve"> </w:t>
      </w:r>
      <w:hyperlink r:id="R8730f6c44ceb4cd2">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Religion or Belief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2A8AB237" wp14:textId="25179E23">
      <w:pPr>
        <w:pStyle w:val="Heading4"/>
        <w:keepNext w:val="1"/>
        <w:keepLines w:val="1"/>
        <w:bidi w:val="0"/>
        <w:rPr>
          <w:rFonts w:ascii="Segoe UI" w:hAnsi="Segoe UI" w:eastAsia="Segoe UI" w:cs="Segoe UI"/>
          <w:b w:val="0"/>
          <w:bCs w:val="0"/>
          <w:i w:val="0"/>
          <w:iCs w:val="0"/>
          <w:caps w:val="0"/>
          <w:smallCaps w:val="0"/>
          <w:noProof w:val="0"/>
          <w:color w:val="3B5052"/>
          <w:sz w:val="24"/>
          <w:szCs w:val="24"/>
          <w:lang w:val="en-GB"/>
        </w:rPr>
      </w:pPr>
      <w:r w:rsidR="05FF575C">
        <w:rPr/>
        <w:t>Sex</w:t>
      </w:r>
      <w:r w:rsidR="4184395F">
        <w:rPr/>
        <w:t xml:space="preserve">   </w:t>
      </w:r>
    </w:p>
    <w:p xmlns:wp14="http://schemas.microsoft.com/office/word/2010/wordml" w:rsidR="005B1F18" w:rsidP="386AF0AF" w:rsidRDefault="0054423C" w14:paraId="35D2A464" wp14:textId="7335AFA1">
      <w:pPr>
        <w:pStyle w:val="Heading4"/>
        <w:keepNext w:val="1"/>
        <w:keepLines w:val="1"/>
        <w:shd w:val="clear" w:color="auto" w:fill="FFFFFF" w:themeFill="background1"/>
        <w:bidi w:val="0"/>
        <w:spacing w:before="0" w:after="80" w:line="319" w:lineRule="auto"/>
        <w:ind w:left="0" w:right="0" w:firstLine="0"/>
        <w:rPr>
          <w:rFonts w:ascii="Segoe UI" w:hAnsi="Segoe UI" w:eastAsia="Segoe UI" w:cs="Segoe UI"/>
          <w:b w:val="0"/>
          <w:bCs w:val="0"/>
          <w:i w:val="0"/>
          <w:iCs w:val="0"/>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A man or a woman.</w:t>
      </w:r>
      <w:r w:rsidRPr="386AF0AF" w:rsidR="55D52B04">
        <w:rPr>
          <w:rFonts w:ascii="Segoe UI" w:hAnsi="Segoe UI" w:eastAsia="Segoe UI" w:cs="Segoe UI"/>
          <w:b w:val="0"/>
          <w:bCs w:val="0"/>
          <w:i w:val="0"/>
          <w:iCs w:val="0"/>
          <w:caps w:val="0"/>
          <w:smallCaps w:val="0"/>
          <w:color w:val="3B5052"/>
          <w:sz w:val="24"/>
          <w:szCs w:val="24"/>
        </w:rPr>
        <w:t xml:space="preserve"> </w:t>
      </w:r>
      <w:r w:rsidRPr="386AF0AF" w:rsidR="55D52B04">
        <w:rPr>
          <w:rFonts w:ascii="Segoe UI" w:hAnsi="Segoe UI" w:eastAsia="Segoe UI" w:cs="Segoe UI"/>
          <w:b w:val="0"/>
          <w:bCs w:val="0"/>
          <w:i w:val="1"/>
          <w:iCs w:val="1"/>
          <w:caps w:val="0"/>
          <w:smallCaps w:val="0"/>
          <w:color w:val="3B5052"/>
          <w:sz w:val="24"/>
          <w:szCs w:val="24"/>
        </w:rPr>
        <w:t>See</w:t>
      </w:r>
      <w:r w:rsidRPr="386AF0AF" w:rsidR="05FF575C">
        <w:rPr>
          <w:rFonts w:ascii="Segoe UI" w:hAnsi="Segoe UI" w:eastAsia="Segoe UI" w:cs="Segoe UI"/>
          <w:b w:val="0"/>
          <w:bCs w:val="0"/>
          <w:i w:val="1"/>
          <w:iCs w:val="1"/>
          <w:caps w:val="0"/>
          <w:smallCaps w:val="0"/>
          <w:color w:val="3B5052"/>
          <w:sz w:val="24"/>
          <w:szCs w:val="24"/>
        </w:rPr>
        <w:t xml:space="preserve"> </w:t>
      </w:r>
      <w:hyperlink r:id="Ra95dc614262249b5">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sex discrimination</w:t>
        </w:r>
      </w:hyperlink>
      <w:r w:rsidRPr="386AF0AF" w:rsidR="05FF575C">
        <w:rPr>
          <w:rFonts w:ascii="Segoe UI" w:hAnsi="Segoe UI" w:eastAsia="Segoe UI" w:cs="Segoe UI"/>
          <w:b w:val="0"/>
          <w:bCs w:val="0"/>
          <w:i w:val="1"/>
          <w:iCs w:val="1"/>
          <w:caps w:val="0"/>
          <w:smallCaps w:val="0"/>
          <w:color w:val="3B5052"/>
          <w:sz w:val="24"/>
          <w:szCs w:val="24"/>
        </w:rPr>
        <w:t>.</w:t>
      </w:r>
      <w:r w:rsidRPr="386AF0AF" w:rsidR="05FF575C">
        <w:rPr>
          <w:rFonts w:ascii="Segoe UI" w:hAnsi="Segoe UI" w:eastAsia="Segoe UI" w:cs="Segoe UI"/>
          <w:b w:val="0"/>
          <w:bCs w:val="0"/>
          <w:i w:val="1"/>
          <w:iCs w:val="1"/>
          <w:caps w:val="0"/>
          <w:smallCaps w:val="0"/>
          <w:color w:val="3B5052"/>
          <w:sz w:val="24"/>
          <w:szCs w:val="24"/>
        </w:rPr>
        <w:t xml:space="preserve"> </w:t>
      </w:r>
    </w:p>
    <w:p xmlns:wp14="http://schemas.microsoft.com/office/word/2010/wordml" w:rsidR="005B1F18" w:rsidP="386AF0AF" w:rsidRDefault="0054423C" w14:paraId="56B4A0C7" wp14:textId="2FE07B8C">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Sexual orientation</w:t>
      </w:r>
    </w:p>
    <w:p xmlns:wp14="http://schemas.microsoft.com/office/word/2010/wordml" w:rsidR="005B1F18" w:rsidP="386AF0AF" w:rsidRDefault="0054423C" w14:paraId="0D30DB13" wp14:textId="62C8BC7C">
      <w:pPr>
        <w:keepNext w:val="0"/>
        <w:keepLines w:val="0"/>
        <w:shd w:val="clear" w:color="auto" w:fill="FFFFFF" w:themeFill="background1"/>
        <w:bidi w:val="0"/>
        <w:spacing w:before="0" w:after="440"/>
        <w:ind w:left="0" w:right="0" w:firstLine="0"/>
        <w:rPr>
          <w:rFonts w:ascii="Segoe UI" w:hAnsi="Segoe UI" w:eastAsia="Segoe UI" w:cs="Segoe UI"/>
          <w:b w:val="0"/>
          <w:bCs w:val="0"/>
          <w:i w:val="0"/>
          <w:iCs w:val="0"/>
          <w:caps w:val="0"/>
          <w:smallCaps w:val="0"/>
          <w:color w:val="3B5052"/>
          <w:sz w:val="24"/>
          <w:szCs w:val="24"/>
        </w:rPr>
      </w:pPr>
      <w:r w:rsidRPr="386AF0AF" w:rsidR="05FF575C">
        <w:rPr>
          <w:rFonts w:ascii="Segoe UI" w:hAnsi="Segoe UI" w:eastAsia="Segoe UI" w:cs="Segoe UI"/>
          <w:b w:val="0"/>
          <w:bCs w:val="0"/>
          <w:i w:val="0"/>
          <w:iCs w:val="0"/>
          <w:caps w:val="0"/>
          <w:smallCaps w:val="0"/>
          <w:color w:val="3B5052"/>
          <w:sz w:val="24"/>
          <w:szCs w:val="24"/>
        </w:rPr>
        <w:t>Whether a person's sexual attraction is towards their own sex, the opposite sex or to both sexes.</w:t>
      </w:r>
      <w:r w:rsidRPr="386AF0AF" w:rsidR="1A0CF5F2">
        <w:rPr>
          <w:rFonts w:ascii="Segoe UI" w:hAnsi="Segoe UI" w:eastAsia="Segoe UI" w:cs="Segoe UI"/>
          <w:b w:val="0"/>
          <w:bCs w:val="0"/>
          <w:i w:val="0"/>
          <w:iCs w:val="0"/>
          <w:caps w:val="0"/>
          <w:smallCaps w:val="0"/>
          <w:color w:val="3B5052"/>
          <w:sz w:val="24"/>
          <w:szCs w:val="24"/>
        </w:rPr>
        <w:t xml:space="preserve"> </w:t>
      </w:r>
      <w:r w:rsidRPr="386AF0AF" w:rsidR="1A0CF5F2">
        <w:rPr>
          <w:rFonts w:ascii="Segoe UI" w:hAnsi="Segoe UI" w:eastAsia="Segoe UI" w:cs="Segoe UI"/>
          <w:b w:val="0"/>
          <w:bCs w:val="0"/>
          <w:i w:val="1"/>
          <w:iCs w:val="1"/>
          <w:caps w:val="0"/>
          <w:smallCaps w:val="0"/>
          <w:color w:val="3B5052"/>
          <w:sz w:val="24"/>
          <w:szCs w:val="24"/>
        </w:rPr>
        <w:t>See</w:t>
      </w:r>
      <w:r w:rsidRPr="386AF0AF" w:rsidR="05FF575C">
        <w:rPr>
          <w:rFonts w:ascii="Segoe UI" w:hAnsi="Segoe UI" w:eastAsia="Segoe UI" w:cs="Segoe UI"/>
          <w:b w:val="0"/>
          <w:bCs w:val="0"/>
          <w:i w:val="1"/>
          <w:iCs w:val="1"/>
          <w:caps w:val="0"/>
          <w:smallCaps w:val="0"/>
          <w:color w:val="3B5052"/>
          <w:sz w:val="24"/>
          <w:szCs w:val="24"/>
        </w:rPr>
        <w:t xml:space="preserve"> </w:t>
      </w:r>
      <w:hyperlink r:id="R51b47ca74090409a">
        <w:r w:rsidRPr="386AF0AF" w:rsidR="05FF575C">
          <w:rPr>
            <w:rStyle w:val="Hyperlink"/>
            <w:rFonts w:ascii="Segoe UI" w:hAnsi="Segoe UI" w:eastAsia="Segoe UI" w:cs="Segoe UI"/>
            <w:b w:val="0"/>
            <w:bCs w:val="0"/>
            <w:i w:val="1"/>
            <w:iCs w:val="1"/>
            <w:caps w:val="0"/>
            <w:smallCaps w:val="0"/>
            <w:strike w:val="0"/>
            <w:dstrike w:val="0"/>
            <w:color w:val="005596"/>
            <w:sz w:val="24"/>
            <w:szCs w:val="24"/>
            <w:u w:val="single"/>
          </w:rPr>
          <w:t>sexual orientation discrimination</w:t>
        </w:r>
      </w:hyperlink>
      <w:r w:rsidRPr="386AF0AF" w:rsidR="05FF575C">
        <w:rPr>
          <w:rFonts w:ascii="Segoe UI" w:hAnsi="Segoe UI" w:eastAsia="Segoe UI" w:cs="Segoe UI"/>
          <w:b w:val="0"/>
          <w:bCs w:val="0"/>
          <w:i w:val="1"/>
          <w:iCs w:val="1"/>
          <w:caps w:val="0"/>
          <w:smallCaps w:val="0"/>
          <w:color w:val="3B5052"/>
          <w:sz w:val="24"/>
          <w:szCs w:val="24"/>
        </w:rPr>
        <w:t>.</w:t>
      </w:r>
    </w:p>
    <w:p xmlns:wp14="http://schemas.microsoft.com/office/word/2010/wordml" w:rsidR="005B1F18" w:rsidP="386AF0AF" w:rsidRDefault="0054423C" w14:paraId="2C44C3F9" wp14:textId="33A93ECD">
      <w:pPr>
        <w:pStyle w:val="Normal"/>
        <w:keepNext w:val="0"/>
        <w:keepLines w:val="0"/>
        <w:bidi w:val="0"/>
        <w:ind w:left="-283" w:right="-714" w:firstLine="0"/>
        <w:rPr>
          <w:rFonts w:ascii="Segoe UI" w:hAnsi="Segoe UI" w:eastAsia="Segoe UI" w:cs="Segoe UI"/>
          <w:b w:val="0"/>
          <w:bCs w:val="0"/>
          <w:i w:val="0"/>
          <w:iCs w:val="0"/>
          <w:caps w:val="0"/>
          <w:smallCaps w:val="0"/>
          <w:color w:val="000000" w:themeColor="text1" w:themeTint="FF" w:themeShade="FF"/>
          <w:sz w:val="24"/>
          <w:szCs w:val="24"/>
        </w:rPr>
      </w:pPr>
    </w:p>
    <w:p xmlns:wp14="http://schemas.microsoft.com/office/word/2010/wordml" w:rsidR="005B1F18" w:rsidP="386AF0AF" w:rsidRDefault="0054423C" w14:paraId="2AAE34E9" wp14:textId="14928D9D">
      <w:pPr>
        <w:pStyle w:val="Heading3"/>
        <w:keepNext w:val="1"/>
        <w:keepLines w:val="1"/>
        <w:bidi w:val="0"/>
        <w:rPr>
          <w:rFonts w:ascii="Calibri" w:hAnsi="Calibri" w:eastAsia="Calibri" w:cs="Calibri"/>
          <w:b w:val="1"/>
          <w:bCs w:val="1"/>
          <w:i w:val="0"/>
          <w:iCs w:val="0"/>
          <w:caps w:val="0"/>
          <w:smallCaps w:val="0"/>
          <w:color w:val="D34817"/>
          <w:sz w:val="24"/>
          <w:szCs w:val="24"/>
        </w:rPr>
      </w:pPr>
      <w:r w:rsidR="05FF575C">
        <w:rPr/>
        <w:t>Appendix D - Equality and Diversity Training Options</w:t>
      </w:r>
      <w:r w:rsidR="05FF575C">
        <w:rPr/>
        <w:t xml:space="preserve"> </w:t>
      </w:r>
    </w:p>
    <w:p xmlns:wp14="http://schemas.microsoft.com/office/word/2010/wordml" w:rsidR="005B1F18" w:rsidP="386AF0AF" w:rsidRDefault="0054423C" w14:paraId="4276194B" wp14:textId="3A5808CE">
      <w:pPr>
        <w:pStyle w:val="Heading4"/>
        <w:keepNext w:val="1"/>
        <w:keepLines w:val="1"/>
        <w:bidi w:val="0"/>
        <w:rPr>
          <w:rFonts w:ascii="Calibri" w:hAnsi="Calibri" w:eastAsia="Calibri" w:cs="Calibri"/>
          <w:b w:val="1"/>
          <w:bCs w:val="1"/>
          <w:i w:val="1"/>
          <w:iCs w:val="1"/>
          <w:caps w:val="0"/>
          <w:smallCaps w:val="0"/>
          <w:color w:val="D34817"/>
          <w:sz w:val="24"/>
          <w:szCs w:val="24"/>
        </w:rPr>
      </w:pPr>
      <w:r w:rsidR="05FF575C">
        <w:rPr/>
        <w:t>Option1</w:t>
      </w:r>
      <w:r w:rsidR="05FF575C">
        <w:rPr/>
        <w:t xml:space="preserve">.  </w:t>
      </w:r>
      <w:r w:rsidR="05FF575C">
        <w:rPr/>
        <w:t xml:space="preserve"> For most staff</w:t>
      </w:r>
    </w:p>
    <w:p xmlns:wp14="http://schemas.microsoft.com/office/word/2010/wordml" w:rsidR="005B1F18" w:rsidP="386AF0AF" w:rsidRDefault="0054423C" w14:paraId="58D512A3" wp14:textId="5B1C461A">
      <w:pPr>
        <w:pStyle w:val="Normal"/>
        <w:bidi w:val="0"/>
        <w:rPr>
          <w:rFonts w:ascii="Segoe UI" w:hAnsi="Segoe UI" w:eastAsia="Segoe UI" w:cs="Segoe UI"/>
          <w:b w:val="0"/>
          <w:bCs w:val="0"/>
          <w:i w:val="0"/>
          <w:iCs w:val="0"/>
          <w:caps w:val="0"/>
          <w:smallCaps w:val="0"/>
          <w:color w:val="000000" w:themeColor="text1" w:themeTint="FF" w:themeShade="FF"/>
          <w:sz w:val="24"/>
          <w:szCs w:val="24"/>
        </w:rPr>
      </w:pPr>
      <w:hyperlink r:id="Ra8fff643020f4d58">
        <w:r w:rsidRPr="386AF0AF" w:rsidR="05FF575C">
          <w:rPr>
            <w:rStyle w:val="Hyperlink"/>
          </w:rPr>
          <w:t xml:space="preserve">Discussing equity and inclusion in the Workplace </w:t>
        </w:r>
      </w:hyperlink>
    </w:p>
    <w:p xmlns:wp14="http://schemas.microsoft.com/office/word/2010/wordml" w:rsidR="005B1F18" w:rsidP="386AF0AF" w:rsidRDefault="0054423C" w14:paraId="6C74E60E" wp14:textId="0822F2B5">
      <w:pPr>
        <w:pStyle w:val="Heading4"/>
        <w:keepNext w:val="0"/>
        <w:keepLines w:val="0"/>
        <w:bidi w:val="0"/>
        <w:ind w:left="-283" w:firstLine="0"/>
      </w:pPr>
      <w:r w:rsidR="05FF575C">
        <w:rPr/>
        <w:t>Option 2: For Managers</w:t>
      </w:r>
      <w:r w:rsidR="014E9B86">
        <w:rPr/>
        <w:t xml:space="preserve"> and Aspiring EDI Advocates</w:t>
      </w:r>
      <w:r w:rsidR="014E9B86">
        <w:rPr/>
        <w:t xml:space="preserve"> </w:t>
      </w:r>
    </w:p>
    <w:p xmlns:wp14="http://schemas.microsoft.com/office/word/2010/wordml" w:rsidR="005B1F18" w:rsidP="386AF0AF" w:rsidRDefault="0054423C" w14:paraId="0F660400" wp14:textId="12723482">
      <w:pPr>
        <w:pStyle w:val="Normal"/>
        <w:bidi w:val="0"/>
        <w:rPr>
          <w:rFonts w:ascii="Segoe UI" w:hAnsi="Segoe UI" w:eastAsia="Segoe UI" w:cs="Segoe UI"/>
          <w:b w:val="0"/>
          <w:bCs w:val="0"/>
          <w:i w:val="0"/>
          <w:iCs w:val="0"/>
          <w:caps w:val="0"/>
          <w:smallCaps w:val="0"/>
          <w:color w:val="000000" w:themeColor="text1" w:themeTint="FF" w:themeShade="FF"/>
          <w:sz w:val="24"/>
          <w:szCs w:val="24"/>
        </w:rPr>
      </w:pPr>
      <w:r w:rsidR="05FF575C">
        <w:rPr/>
        <w:t xml:space="preserve">Level 2 </w:t>
      </w:r>
      <w:hyperlink r:id="R28c6f0c457df4ad6">
        <w:r w:rsidRPr="386AF0AF" w:rsidR="05FF575C">
          <w:rPr>
            <w:rStyle w:val="Hyperlink"/>
          </w:rPr>
          <w:t>Equality and Diversity Training</w:t>
        </w:r>
      </w:hyperlink>
      <w:r w:rsidR="05FF575C">
        <w:rPr/>
        <w:t>. The government funded online course takes an average of 6-12 weeks to complete</w:t>
      </w:r>
      <w:r w:rsidR="05FF575C">
        <w:rPr/>
        <w:t xml:space="preserve">.  </w:t>
      </w:r>
      <w:r w:rsidR="05FF575C">
        <w:rPr/>
        <w:t>This is based on 4-5 hours of weekly study.</w:t>
      </w:r>
    </w:p>
    <w:p xmlns:wp14="http://schemas.microsoft.com/office/word/2010/wordml" w:rsidR="005B1F18" w:rsidP="386AF0AF" w:rsidRDefault="0054423C" w14:paraId="559C2C2C" wp14:textId="52D0A7BD">
      <w:pPr>
        <w:pStyle w:val="Normal"/>
        <w:bidi w:val="0"/>
        <w:rPr>
          <w:rFonts w:ascii="Segoe UI" w:hAnsi="Segoe UI" w:eastAsia="Segoe UI" w:cs="Segoe UI"/>
          <w:b w:val="0"/>
          <w:bCs w:val="0"/>
          <w:i w:val="0"/>
          <w:iCs w:val="0"/>
          <w:caps w:val="0"/>
          <w:smallCaps w:val="0"/>
          <w:color w:val="03162F"/>
          <w:sz w:val="24"/>
          <w:szCs w:val="24"/>
        </w:rPr>
      </w:pPr>
      <w:r w:rsidR="05FF575C">
        <w:rPr/>
        <w:t xml:space="preserve">Units covered: </w:t>
      </w:r>
    </w:p>
    <w:p xmlns:wp14="http://schemas.microsoft.com/office/word/2010/wordml" w:rsidR="005B1F18" w:rsidP="386AF0AF" w:rsidRDefault="0054423C" w14:paraId="325EEA5A" wp14:textId="10F4864E">
      <w:pPr>
        <w:pStyle w:val="ListParagraph"/>
        <w:numPr>
          <w:ilvl w:val="0"/>
          <w:numId w:val="112"/>
        </w:numPr>
        <w:bidi w:val="0"/>
        <w:rPr>
          <w:rFonts w:ascii="Verdana" w:hAnsi="Verdana" w:eastAsia="Verdana" w:cs="Verdana"/>
          <w:b w:val="0"/>
          <w:bCs w:val="0"/>
          <w:i w:val="0"/>
          <w:iCs w:val="0"/>
          <w:caps w:val="0"/>
          <w:smallCaps w:val="0"/>
          <w:color w:val="000000" w:themeColor="text1" w:themeTint="FF" w:themeShade="FF"/>
          <w:sz w:val="22"/>
          <w:szCs w:val="22"/>
        </w:rPr>
      </w:pPr>
      <w:r w:rsidR="05FF575C">
        <w:rPr/>
        <w:t>Equality and diversity in society</w:t>
      </w:r>
    </w:p>
    <w:p xmlns:wp14="http://schemas.microsoft.com/office/word/2010/wordml" w:rsidR="005B1F18" w:rsidP="386AF0AF" w:rsidRDefault="0054423C" w14:paraId="77C8E28D" wp14:textId="2D846BF3">
      <w:pPr>
        <w:pStyle w:val="ListParagraph"/>
        <w:numPr>
          <w:ilvl w:val="0"/>
          <w:numId w:val="112"/>
        </w:numPr>
        <w:bidi w:val="0"/>
        <w:rPr>
          <w:rFonts w:ascii="Verdana" w:hAnsi="Verdana" w:eastAsia="Verdana" w:cs="Verdana"/>
          <w:b w:val="0"/>
          <w:bCs w:val="0"/>
          <w:i w:val="0"/>
          <w:iCs w:val="0"/>
          <w:caps w:val="0"/>
          <w:smallCaps w:val="0"/>
          <w:color w:val="000000" w:themeColor="text1" w:themeTint="FF" w:themeShade="FF"/>
          <w:sz w:val="22"/>
          <w:szCs w:val="22"/>
        </w:rPr>
      </w:pPr>
      <w:r w:rsidR="05FF575C">
        <w:rPr/>
        <w:t>Equality and diversity in the community</w:t>
      </w:r>
    </w:p>
    <w:p xmlns:wp14="http://schemas.microsoft.com/office/word/2010/wordml" w:rsidR="005B1F18" w:rsidP="386AF0AF" w:rsidRDefault="0054423C" w14:paraId="396F9940" wp14:textId="034EEF3B">
      <w:pPr>
        <w:pStyle w:val="ListParagraph"/>
        <w:numPr>
          <w:ilvl w:val="0"/>
          <w:numId w:val="112"/>
        </w:numPr>
        <w:bidi w:val="0"/>
        <w:rPr>
          <w:rFonts w:ascii="Verdana" w:hAnsi="Verdana" w:eastAsia="Verdana" w:cs="Verdana"/>
          <w:b w:val="0"/>
          <w:bCs w:val="0"/>
          <w:i w:val="0"/>
          <w:iCs w:val="0"/>
          <w:caps w:val="0"/>
          <w:smallCaps w:val="0"/>
          <w:color w:val="000000" w:themeColor="text1" w:themeTint="FF" w:themeShade="FF"/>
          <w:sz w:val="22"/>
          <w:szCs w:val="22"/>
        </w:rPr>
      </w:pPr>
      <w:r w:rsidR="05FF575C">
        <w:rPr/>
        <w:t>Equality and diversity in the workplace</w:t>
      </w:r>
    </w:p>
    <w:p xmlns:wp14="http://schemas.microsoft.com/office/word/2010/wordml" w:rsidR="005B1F18" w:rsidP="386AF0AF" w:rsidRDefault="0054423C" w14:paraId="4A14A45D" wp14:textId="476EC2F2">
      <w:pPr>
        <w:pStyle w:val="Normal"/>
        <w:keepNext w:val="0"/>
        <w:keepLines w:val="0"/>
        <w:bidi w:val="0"/>
        <w:ind w:left="-283" w:right="-714" w:firstLine="0"/>
        <w:rPr>
          <w:rFonts w:ascii="Segoe UI" w:hAnsi="Segoe UI" w:eastAsia="Segoe UI" w:cs="Segoe UI"/>
          <w:b w:val="0"/>
          <w:bCs w:val="0"/>
          <w:i w:val="0"/>
          <w:iCs w:val="0"/>
          <w:caps w:val="0"/>
          <w:smallCaps w:val="0"/>
          <w:color w:val="000000" w:themeColor="text1" w:themeTint="FF" w:themeShade="FF"/>
          <w:sz w:val="24"/>
          <w:szCs w:val="24"/>
        </w:rPr>
      </w:pPr>
    </w:p>
    <w:p xmlns:wp14="http://schemas.microsoft.com/office/word/2010/wordml" w:rsidR="005B1F18" w:rsidP="386AF0AF" w:rsidRDefault="0054423C" w14:paraId="12D39144" wp14:textId="418DDF46">
      <w:pPr>
        <w:pStyle w:val="Heading3"/>
        <w:keepNext w:val="1"/>
        <w:keepLines w:val="1"/>
        <w:bidi w:val="0"/>
      </w:pPr>
      <w:bookmarkStart w:name="_Appendix_E:_Signposts" w:id="687097161"/>
      <w:r w:rsidR="05FF575C">
        <w:rPr/>
        <w:t>Appendix</w:t>
      </w:r>
      <w:r w:rsidR="05FF575C">
        <w:rPr/>
        <w:t xml:space="preserve"> E: </w:t>
      </w:r>
      <w:r w:rsidR="05FF575C">
        <w:rPr/>
        <w:t>Signpos</w:t>
      </w:r>
      <w:r w:rsidR="0B74738C">
        <w:rPr/>
        <w:t>ts</w:t>
      </w:r>
      <w:r w:rsidR="05FF575C">
        <w:rPr/>
        <w:t xml:space="preserve"> to </w:t>
      </w:r>
      <w:r w:rsidR="05FF575C">
        <w:rPr/>
        <w:t>Young Person’s Rights</w:t>
      </w:r>
      <w:r w:rsidR="05FF575C">
        <w:rPr/>
        <w:t xml:space="preserve"> </w:t>
      </w:r>
      <w:r w:rsidR="469C1C1B">
        <w:rPr/>
        <w:t>Info and Resources</w:t>
      </w:r>
      <w:bookmarkEnd w:id="687097161"/>
    </w:p>
    <w:p xmlns:wp14="http://schemas.microsoft.com/office/word/2010/wordml" w:rsidR="005B1F18" w:rsidP="386AF0AF" w:rsidRDefault="0054423C" w14:paraId="0B2E0AD7" wp14:textId="1A5EB579">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db3e67f1f96040cf">
        <w:r w:rsidRPr="386AF0AF" w:rsidR="43294803">
          <w:rPr>
            <w:rStyle w:val="Hyperlink"/>
          </w:rPr>
          <w:t>https://www.coe.int/en/web/human-rights-education-youth/resources</w:t>
        </w:r>
      </w:hyperlink>
    </w:p>
    <w:p xmlns:wp14="http://schemas.microsoft.com/office/word/2010/wordml" w:rsidR="005B1F18" w:rsidP="386AF0AF" w:rsidRDefault="0054423C" w14:paraId="0B7BFD8D" wp14:textId="77896A3A">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8374ddf843bf4698">
        <w:r w:rsidRPr="386AF0AF" w:rsidR="0A8B85B4">
          <w:rPr>
            <w:rStyle w:val="Hyperlink"/>
          </w:rPr>
          <w:t>https://www.unicef.org.uk/rights-respecting-schools/resources/teaching-resources/</w:t>
        </w:r>
      </w:hyperlink>
    </w:p>
    <w:p xmlns:wp14="http://schemas.microsoft.com/office/word/2010/wordml" w:rsidR="005B1F18" w:rsidP="386AF0AF" w:rsidRDefault="0054423C" w14:paraId="7405668A" wp14:textId="151DA22E">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46a96a03ab93469e">
        <w:r w:rsidRPr="386AF0AF" w:rsidR="3D2F1893">
          <w:rPr>
            <w:rStyle w:val="Hyperlink"/>
          </w:rPr>
          <w:t>https://www.youngminds.org.uk/</w:t>
        </w:r>
      </w:hyperlink>
    </w:p>
    <w:p xmlns:wp14="http://schemas.microsoft.com/office/word/2010/wordml" w:rsidR="005B1F18" w:rsidP="386AF0AF" w:rsidRDefault="0054423C" w14:paraId="71A452C2" wp14:textId="5A7017C5">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df5a4c318ef94ffd">
        <w:r w:rsidRPr="386AF0AF" w:rsidR="05FF575C">
          <w:rPr>
            <w:rStyle w:val="Hyperlink"/>
          </w:rPr>
          <w:t>https://lawstuff.org.uk/</w:t>
        </w:r>
      </w:hyperlink>
    </w:p>
    <w:p xmlns:wp14="http://schemas.microsoft.com/office/word/2010/wordml" w:rsidR="005B1F18" w:rsidP="386AF0AF" w:rsidRDefault="0054423C" w14:paraId="42D863DE" wp14:textId="5ECD9F65">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b0a0e0aecf3d4316">
        <w:r w:rsidRPr="386AF0AF" w:rsidR="05FF575C">
          <w:rPr>
            <w:rStyle w:val="Hyperlink"/>
          </w:rPr>
          <w:t>https://www.mind.org.uk/for-young-people/your-rights/understanding-my-rights/</w:t>
        </w:r>
      </w:hyperlink>
    </w:p>
    <w:p xmlns:wp14="http://schemas.microsoft.com/office/word/2010/wordml" w:rsidR="005B1F18" w:rsidP="386AF0AF" w:rsidRDefault="0054423C" w14:paraId="43B0048B" wp14:textId="21E12532">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759b0eaa19694f2f">
        <w:r w:rsidRPr="386AF0AF" w:rsidR="05FF575C">
          <w:rPr>
            <w:rStyle w:val="Hyperlink"/>
          </w:rPr>
          <w:t>https://learning.nspcc.org.uk/child-protection-system/children-the-law</w:t>
        </w:r>
      </w:hyperlink>
    </w:p>
    <w:p xmlns:wp14="http://schemas.microsoft.com/office/word/2010/wordml" w:rsidR="005B1F18" w:rsidP="386AF0AF" w:rsidRDefault="0054423C" w14:paraId="00CDF88E" wp14:textId="4DA13D8E">
      <w:pPr>
        <w:pStyle w:val="ListParagraph"/>
        <w:numPr>
          <w:ilvl w:val="0"/>
          <w:numId w:val="114"/>
        </w:numPr>
        <w:bidi w:val="0"/>
        <w:rPr>
          <w:rFonts w:ascii="Segoe UI" w:hAnsi="Segoe UI" w:eastAsia="Segoe UI" w:cs="Segoe UI"/>
          <w:b w:val="0"/>
          <w:bCs w:val="0"/>
          <w:i w:val="0"/>
          <w:iCs w:val="0"/>
          <w:caps w:val="0"/>
          <w:smallCaps w:val="0"/>
          <w:color w:val="000000" w:themeColor="text1" w:themeTint="FF" w:themeShade="FF"/>
          <w:sz w:val="22"/>
          <w:szCs w:val="22"/>
        </w:rPr>
      </w:pPr>
      <w:hyperlink r:id="Rf577f6ea37d94f5e">
        <w:r w:rsidRPr="386AF0AF" w:rsidR="05FF575C">
          <w:rPr>
            <w:rStyle w:val="Hyperlink"/>
          </w:rPr>
          <w:t>https://www.citizensadvice.org.uk/law-and-courts/civil-rights/young-people-s-rights/</w:t>
        </w:r>
      </w:hyperlink>
    </w:p>
    <w:p xmlns:wp14="http://schemas.microsoft.com/office/word/2010/wordml" w:rsidR="005B1F18" w:rsidP="386AF0AF" w:rsidRDefault="0054423C" w14:paraId="4B69A4E1" wp14:textId="5232F122">
      <w:pPr>
        <w:pStyle w:val="Normal"/>
        <w:bidi w:val="0"/>
        <w:ind w:firstLine="0"/>
        <w:rPr>
          <w:sz w:val="22"/>
          <w:szCs w:val="22"/>
        </w:rPr>
        <w:sectPr w:rsidR="005B1F18">
          <w:pgSz w:w="11909" w:h="16834" w:orient="portrait"/>
          <w:pgMar w:top="1440" w:right="1080" w:bottom="1440" w:left="1080" w:header="720" w:footer="720" w:gutter="0"/>
          <w:pgNumType w:start="1"/>
          <w:cols w:space="720"/>
          <w:headerReference w:type="default" r:id="R6a92d4334877402a"/>
          <w:footerReference w:type="default" r:id="Raca8249e67bd4ffb"/>
        </w:sectPr>
      </w:pPr>
    </w:p>
    <w:p w:rsidR="386AF0AF" w:rsidP="386AF0AF" w:rsidRDefault="386AF0AF" w14:paraId="3185A963" w14:textId="40220897">
      <w:pPr>
        <w:pStyle w:val="Normal"/>
        <w:rPr>
          <w:sz w:val="22"/>
          <w:szCs w:val="22"/>
        </w:rPr>
        <w:sectPr w:rsidR="005B1F18">
          <w:type w:val="continuous"/>
          <w:pgSz w:w="16834" w:h="11909" w:orient="landscape"/>
          <w:pgMar w:top="1440" w:right="1440" w:bottom="1440" w:left="1440" w:header="720" w:footer="720" w:gutter="0"/>
          <w:cols w:equalWidth="0" w:space="720">
            <w:col w:w="13957"/>
          </w:cols>
          <w:headerReference w:type="default" r:id="R44c604f700094bbb"/>
          <w:footerReference w:type="default" r:id="R55a3b7e58bfc4ca1"/>
        </w:sectPr>
      </w:pPr>
    </w:p>
    <w:p w:rsidR="386AF0AF" w:rsidP="386AF0AF" w:rsidRDefault="386AF0AF" w14:paraId="6421788A" w14:textId="23685E4C">
      <w:pPr>
        <w:pStyle w:val="Normal"/>
        <w:rPr>
          <w:sz w:val="22"/>
          <w:szCs w:val="22"/>
        </w:rPr>
        <w:sectPr w:rsidR="005B1F18">
          <w:type w:val="continuous"/>
          <w:pgSz w:w="11909" w:h="16834" w:orient="portrait"/>
          <w:pgMar w:top="1440" w:right="585" w:bottom="1440" w:left="633" w:header="720" w:footer="720" w:gutter="0"/>
          <w:cols w:equalWidth="0" w:space="720">
            <w:col w:w="10680"/>
          </w:cols>
          <w:headerReference w:type="default" r:id="Rb1b21a5fe42248ae"/>
          <w:footerReference w:type="default" r:id="R4f15e2c064cc4ef1"/>
        </w:sectPr>
      </w:pPr>
    </w:p>
    <w:p w:rsidR="76E6C26D" w:rsidP="386AF0AF" w:rsidRDefault="76E6C26D" w14:paraId="0206A987" w14:textId="4FB4F9E8">
      <w:pPr>
        <w:pStyle w:val="Heading3"/>
        <w:keepNext w:val="1"/>
        <w:keepLines w:val="1"/>
        <w:widowControl w:val="1"/>
        <w:shd w:val="clear" w:color="auto" w:fill="FFFFFF" w:themeFill="background1"/>
        <w:spacing w:before="0" w:beforeAutospacing="off" w:after="0" w:afterAutospacing="off" w:line="264" w:lineRule="auto"/>
        <w:ind w:left="0" w:right="137" w:hanging="2"/>
        <w:rPr>
          <w:rFonts w:ascii="Verdana" w:hAnsi="Verdana" w:eastAsia="Verdana" w:cs="Verdana"/>
          <w:b w:val="0"/>
          <w:bCs w:val="0"/>
          <w:i w:val="0"/>
          <w:iCs w:val="0"/>
          <w:caps w:val="0"/>
          <w:smallCaps w:val="0"/>
          <w:noProof w:val="0"/>
          <w:color w:val="000000" w:themeColor="text1" w:themeTint="FF" w:themeShade="FF"/>
          <w:sz w:val="28"/>
          <w:szCs w:val="28"/>
          <w:lang w:val="en-GB"/>
        </w:rPr>
      </w:pPr>
      <w:r w:rsidRPr="386AF0AF" w:rsidR="76E6C26D">
        <w:rPr>
          <w:rFonts w:ascii="Verdana" w:hAnsi="Verdana" w:eastAsia="Verdana" w:cs="Verdana"/>
          <w:b w:val="1"/>
          <w:bCs w:val="1"/>
          <w:i w:val="0"/>
          <w:iCs w:val="0"/>
          <w:caps w:val="0"/>
          <w:smallCaps w:val="0"/>
          <w:noProof w:val="0"/>
          <w:color w:val="000000" w:themeColor="text1" w:themeTint="FF" w:themeShade="FF"/>
          <w:sz w:val="28"/>
          <w:szCs w:val="28"/>
          <w:lang w:val="en-GB"/>
        </w:rPr>
        <w:t>Appendix F Quick Procedure Guide</w:t>
      </w:r>
    </w:p>
    <w:p w:rsidR="76E6C26D" w:rsidP="386AF0AF" w:rsidRDefault="76E6C26D" w14:paraId="17C5CD22" w14:textId="1647D0DF">
      <w:pPr>
        <w:keepNext w:val="1"/>
        <w:keepLines w:val="1"/>
        <w:widowControl w:val="1"/>
        <w:ind w:left="0" w:firstLine="0"/>
      </w:pPr>
      <w:r w:rsidR="76E6C26D">
        <w:drawing>
          <wp:inline wp14:editId="67C93737" wp14:anchorId="1FCABF86">
            <wp:extent cx="5724524" cy="4286250"/>
            <wp:effectExtent l="0" t="0" r="0" b="0"/>
            <wp:docPr id="53994114" name="" descr="Quick Procedure Guide. &#10;1 - Concerned about a child or adult: Follow Safeguarding Policy Procedures.  You must report to the Designated Safeguarding Lead or Deputies immediately.&#10;2 - Missing child (Child Missing From Home or Care,  Child Missing Education, Child Missing from our Care): Follow Child Missing Procedures. You must report to the Designated Safeguarding Lead or Deputies immediately. If a child has gone missing from out care you must call 101/999.&#10;3. Serious child behaviour concern: Follow Behaviour Policy and use the behaviour de-escaltion log.  Call the Duty Manager for support and in extreme  cases you may need to call 101.&#10;serious child behaviour concern&#10;4. Crisis e.g. fire, outbreak, data breach, intruder: Follow Incident Management Actions in the Business Continuity Plan. You must report to a member of the Crisis Management Team and call 101/999. for emergency service is required.&#10;5. Worried concerns are not being taken seriously about a child: Follow Escalation Procedures in Safeguarding Policy. See also:  Multi-Agency Process for the Resolution of Professional Disagreements&#10;6. Worried concerns are not being taken seriously about practice: Follow the Whistleblowing Policy. See also the independent charity Protect - Speak up stop harm on their helpline at 020 3117 2520&#10;" title=""/>
            <wp:cNvGraphicFramePr>
              <a:graphicFrameLocks noChangeAspect="1"/>
            </wp:cNvGraphicFramePr>
            <a:graphic>
              <a:graphicData uri="http://schemas.openxmlformats.org/drawingml/2006/picture">
                <pic:pic>
                  <pic:nvPicPr>
                    <pic:cNvPr id="0" name=""/>
                    <pic:cNvPicPr/>
                  </pic:nvPicPr>
                  <pic:blipFill>
                    <a:blip r:embed="R5bbe7d0cad8b4718">
                      <a:extLst>
                        <a:ext xmlns:a="http://schemas.openxmlformats.org/drawingml/2006/main" uri="{28A0092B-C50C-407E-A947-70E740481C1C}">
                          <a14:useLocalDpi val="0"/>
                        </a:ext>
                      </a:extLst>
                    </a:blip>
                    <a:stretch>
                      <a:fillRect/>
                    </a:stretch>
                  </pic:blipFill>
                  <pic:spPr>
                    <a:xfrm>
                      <a:off x="0" y="0"/>
                      <a:ext cx="5724524" cy="4286250"/>
                    </a:xfrm>
                    <a:prstGeom prst="rect">
                      <a:avLst/>
                    </a:prstGeom>
                  </pic:spPr>
                </pic:pic>
              </a:graphicData>
            </a:graphic>
          </wp:inline>
        </w:drawing>
      </w:r>
      <w:r>
        <w:br/>
      </w:r>
    </w:p>
    <w:p w:rsidR="386AF0AF" w:rsidP="386AF0AF" w:rsidRDefault="386AF0AF" w14:paraId="29EE6E4F" w14:textId="2BE59A00">
      <w:pPr>
        <w:spacing w:before="240" w:after="240"/>
        <w:ind w:left="0" w:firstLine="0"/>
      </w:pPr>
    </w:p>
    <w:sectPr w:rsidR="005B1F18">
      <w:type w:val="continuous"/>
      <w:pgSz w:w="11909" w:h="16834" w:orient="portrait"/>
      <w:pgMar w:top="1440" w:right="1440" w:bottom="1440" w:left="1440" w:header="720" w:footer="720" w:gutter="0"/>
      <w:cols w:space="720"/>
      <w:headerReference w:type="default" r:id="R64db85d2d7824252"/>
      <w:footerReference w:type="default" r:id="R5fd5d2fc56fc4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54423C" w:rsidRDefault="0054423C" w14:paraId="46CCE917" wp14:textId="77777777">
      <w:pPr>
        <w:spacing w:before="0" w:line="240" w:lineRule="auto"/>
      </w:pPr>
      <w:r>
        <w:separator/>
      </w:r>
    </w:p>
  </w:endnote>
  <w:endnote w:type="continuationSeparator" w:id="0">
    <w:p xmlns:wp14="http://schemas.microsoft.com/office/word/2010/wordml" w:rsidR="0054423C" w:rsidRDefault="0054423C" w14:paraId="70D96B49" wp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912"/>
      <w:gridCol w:w="2985"/>
    </w:tblGrid>
    <w:tr w:rsidR="2BB7B495" w:rsidTr="386AF0AF" w14:paraId="377557DE">
      <w:trPr>
        <w:trHeight w:val="302"/>
      </w:trPr>
      <w:tc>
        <w:tcPr>
          <w:tcW w:w="6912" w:type="dxa"/>
          <w:tcMar/>
          <w:vAlign w:val="bottom"/>
        </w:tcPr>
        <w:p w:rsidR="2BB7B495" w:rsidP="386AF0AF" w:rsidRDefault="2BB7B495" w14:paraId="26EEA19E" w14:textId="6441531C">
          <w:pPr>
            <w:pStyle w:val="Header"/>
            <w:bidi w:val="0"/>
            <w:ind w:left="0" w:firstLine="0"/>
            <w:jc w:val="left"/>
            <w:rPr>
              <w:rFonts w:ascii="Verdana" w:hAnsi="Verdana" w:eastAsia="Verdana" w:cs="Verdana"/>
              <w:b w:val="0"/>
              <w:bCs w:val="0"/>
              <w:i w:val="1"/>
              <w:iCs w:val="1"/>
              <w:caps w:val="0"/>
              <w:smallCaps w:val="0"/>
              <w:noProof w:val="0"/>
              <w:color w:val="000000" w:themeColor="text1" w:themeTint="FF" w:themeShade="FF"/>
              <w:sz w:val="18"/>
              <w:szCs w:val="18"/>
              <w:lang w:val="en-GB"/>
            </w:rPr>
          </w:pPr>
          <w:r w:rsidRPr="386AF0AF" w:rsidR="386AF0AF">
            <w:rPr>
              <w:i w:val="1"/>
              <w:iCs w:val="1"/>
              <w:sz w:val="18"/>
              <w:szCs w:val="18"/>
            </w:rPr>
            <w:t xml:space="preserve">Rebel Training Group Ltd/ </w:t>
          </w:r>
          <w:r w:rsidRPr="386AF0AF" w:rsidR="386AF0AF">
            <w:rPr>
              <w:rFonts w:ascii="Verdana" w:hAnsi="Verdana" w:eastAsia="Verdana" w:cs="Verdana"/>
              <w:b w:val="0"/>
              <w:bCs w:val="0"/>
              <w:i w:val="1"/>
              <w:iCs w:val="1"/>
              <w:sz w:val="18"/>
              <w:szCs w:val="18"/>
            </w:rPr>
            <w:t xml:space="preserve">Company Number </w:t>
          </w:r>
          <w:r w:rsidRPr="386AF0AF" w:rsidR="386AF0AF">
            <w:rPr>
              <w:rFonts w:ascii="Verdana" w:hAnsi="Verdana" w:eastAsia="Verdana" w:cs="Verdana"/>
              <w:b w:val="0"/>
              <w:bCs w:val="0"/>
              <w:i w:val="1"/>
              <w:iCs w:val="1"/>
              <w:caps w:val="0"/>
              <w:smallCaps w:val="0"/>
              <w:color w:val="000000" w:themeColor="text1" w:themeTint="FF" w:themeShade="FF"/>
              <w:sz w:val="18"/>
              <w:szCs w:val="18"/>
            </w:rPr>
            <w:t>15683258</w:t>
          </w:r>
        </w:p>
      </w:tc>
      <w:tc>
        <w:tcPr>
          <w:tcW w:w="2985" w:type="dxa"/>
          <w:tcMar/>
        </w:tcPr>
        <w:p w:rsidR="2BB7B495" w:rsidP="2BB7B495" w:rsidRDefault="2BB7B495" w14:paraId="2643044A" w14:textId="5F7D36FB">
          <w:pPr>
            <w:jc w:val="right"/>
          </w:pPr>
          <w:r>
            <w:fldChar w:fldCharType="begin"/>
          </w:r>
          <w:r>
            <w:instrText xml:space="preserve">PAGE</w:instrText>
          </w:r>
          <w:r>
            <w:fldChar w:fldCharType="separate"/>
          </w:r>
          <w:r>
            <w:fldChar w:fldCharType="end"/>
          </w:r>
        </w:p>
      </w:tc>
    </w:tr>
  </w:tbl>
  <w:p w:rsidR="2BB7B495" w:rsidP="2BB7B495" w:rsidRDefault="2BB7B495" w14:paraId="100B0695" w14:textId="73E82207">
    <w:pPr>
      <w:pStyle w:val="Footer"/>
      <w:bidi w:val="0"/>
      <w:ind w:left="0" w:firstLine="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2BB7B495" w:rsidTr="386AF0AF" w14:paraId="03FDC449">
      <w:trPr>
        <w:trHeight w:val="300"/>
      </w:trPr>
      <w:tc>
        <w:tcPr>
          <w:tcW w:w="4650" w:type="dxa"/>
          <w:tcMar/>
        </w:tcPr>
        <w:p w:rsidR="2BB7B495" w:rsidP="2BB7B495" w:rsidRDefault="2BB7B495" w14:paraId="126AB38C" w14:textId="6295E3E6">
          <w:pPr>
            <w:pStyle w:val="Header"/>
            <w:bidi w:val="0"/>
            <w:ind w:left="-115"/>
            <w:jc w:val="left"/>
          </w:pPr>
        </w:p>
      </w:tc>
      <w:tc>
        <w:tcPr>
          <w:tcW w:w="4650" w:type="dxa"/>
          <w:tcMar/>
        </w:tcPr>
        <w:p w:rsidR="2BB7B495" w:rsidP="2BB7B495" w:rsidRDefault="2BB7B495" w14:paraId="37C3150C" w14:textId="76C3FD23">
          <w:pPr>
            <w:pStyle w:val="Header"/>
            <w:bidi w:val="0"/>
            <w:jc w:val="center"/>
          </w:pPr>
        </w:p>
      </w:tc>
      <w:tc>
        <w:tcPr>
          <w:tcW w:w="4650" w:type="dxa"/>
          <w:tcMar/>
        </w:tcPr>
        <w:p w:rsidR="2BB7B495" w:rsidP="2BB7B495" w:rsidRDefault="2BB7B495" w14:paraId="05233B5D" w14:textId="43593436">
          <w:pPr>
            <w:pStyle w:val="Header"/>
            <w:bidi w:val="0"/>
            <w:ind w:right="-115"/>
            <w:jc w:val="right"/>
          </w:pPr>
        </w:p>
      </w:tc>
    </w:tr>
  </w:tbl>
  <w:p w:rsidR="2BB7B495" w:rsidP="2BB7B495" w:rsidRDefault="2BB7B495" w14:paraId="1BF7D9F8" w14:textId="4F977DD8">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60"/>
      <w:gridCol w:w="3560"/>
      <w:gridCol w:w="3560"/>
    </w:tblGrid>
    <w:tr w:rsidR="2BB7B495" w:rsidTr="386AF0AF" w14:paraId="63299ABF">
      <w:trPr>
        <w:trHeight w:val="300"/>
      </w:trPr>
      <w:tc>
        <w:tcPr>
          <w:tcW w:w="3560" w:type="dxa"/>
          <w:tcMar/>
        </w:tcPr>
        <w:p w:rsidR="2BB7B495" w:rsidP="2BB7B495" w:rsidRDefault="2BB7B495" w14:paraId="6EF76BFD" w14:textId="117B973A">
          <w:pPr>
            <w:pStyle w:val="Header"/>
            <w:bidi w:val="0"/>
            <w:ind w:left="-115"/>
            <w:jc w:val="left"/>
          </w:pPr>
        </w:p>
      </w:tc>
      <w:tc>
        <w:tcPr>
          <w:tcW w:w="3560" w:type="dxa"/>
          <w:tcMar/>
        </w:tcPr>
        <w:p w:rsidR="2BB7B495" w:rsidP="2BB7B495" w:rsidRDefault="2BB7B495" w14:paraId="3CA68878" w14:textId="29C47A0A">
          <w:pPr>
            <w:pStyle w:val="Header"/>
            <w:bidi w:val="0"/>
            <w:jc w:val="center"/>
          </w:pPr>
        </w:p>
      </w:tc>
      <w:tc>
        <w:tcPr>
          <w:tcW w:w="3560" w:type="dxa"/>
          <w:tcMar/>
        </w:tcPr>
        <w:p w:rsidR="2BB7B495" w:rsidP="2BB7B495" w:rsidRDefault="2BB7B495" w14:paraId="5CD19F03" w14:textId="166ED67E">
          <w:pPr>
            <w:pStyle w:val="Header"/>
            <w:bidi w:val="0"/>
            <w:ind w:right="-115"/>
            <w:jc w:val="right"/>
          </w:pPr>
        </w:p>
      </w:tc>
    </w:tr>
  </w:tbl>
  <w:p w:rsidR="2BB7B495" w:rsidP="2BB7B495" w:rsidRDefault="2BB7B495" w14:paraId="217C2EBC" w14:textId="6B7AA641">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BB7B495" w:rsidTr="386AF0AF" w14:paraId="09FC4736">
      <w:trPr>
        <w:trHeight w:val="300"/>
      </w:trPr>
      <w:tc>
        <w:tcPr>
          <w:tcW w:w="3005" w:type="dxa"/>
          <w:tcMar/>
        </w:tcPr>
        <w:p w:rsidR="2BB7B495" w:rsidP="2BB7B495" w:rsidRDefault="2BB7B495" w14:paraId="369C128F" w14:textId="1568AC54">
          <w:pPr>
            <w:pStyle w:val="Header"/>
            <w:bidi w:val="0"/>
            <w:ind w:left="-115"/>
            <w:jc w:val="left"/>
          </w:pPr>
        </w:p>
      </w:tc>
      <w:tc>
        <w:tcPr>
          <w:tcW w:w="3005" w:type="dxa"/>
          <w:tcMar/>
        </w:tcPr>
        <w:p w:rsidR="2BB7B495" w:rsidP="2BB7B495" w:rsidRDefault="2BB7B495" w14:paraId="51332367" w14:textId="2C1A0314">
          <w:pPr>
            <w:pStyle w:val="Header"/>
            <w:bidi w:val="0"/>
            <w:jc w:val="center"/>
          </w:pPr>
        </w:p>
      </w:tc>
      <w:tc>
        <w:tcPr>
          <w:tcW w:w="3005" w:type="dxa"/>
          <w:tcMar/>
        </w:tcPr>
        <w:p w:rsidR="2BB7B495" w:rsidP="2BB7B495" w:rsidRDefault="2BB7B495" w14:paraId="7C0DBCEB" w14:textId="6BB7B765">
          <w:pPr>
            <w:pStyle w:val="Header"/>
            <w:bidi w:val="0"/>
            <w:ind w:right="-115"/>
            <w:jc w:val="right"/>
          </w:pPr>
        </w:p>
      </w:tc>
    </w:tr>
  </w:tbl>
  <w:p w:rsidR="2BB7B495" w:rsidP="2BB7B495" w:rsidRDefault="2BB7B495" w14:paraId="737D6EFB" w14:textId="7B830FD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54423C" w:rsidRDefault="0054423C" w14:paraId="675380AA" wp14:textId="77777777">
      <w:pPr>
        <w:spacing w:before="0" w:line="240" w:lineRule="auto"/>
      </w:pPr>
      <w:r>
        <w:separator/>
      </w:r>
    </w:p>
  </w:footnote>
  <w:footnote w:type="continuationSeparator" w:id="0">
    <w:p xmlns:wp14="http://schemas.microsoft.com/office/word/2010/wordml" w:rsidR="0054423C" w:rsidRDefault="0054423C" w14:paraId="2D830042" wp14:textId="77777777">
      <w:pPr>
        <w:spacing w:before="0" w:line="240" w:lineRule="auto"/>
      </w:pPr>
      <w:r>
        <w:continuationSeparator/>
      </w:r>
    </w:p>
  </w:footnote>
</w:footnotes>
</file>

<file path=word/header5.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10368" w:type="dxa"/>
      <w:tblLayout w:type="fixed"/>
      <w:tblLook w:val="06A0" w:firstRow="1" w:lastRow="0" w:firstColumn="1" w:lastColumn="0" w:noHBand="1" w:noVBand="1"/>
    </w:tblPr>
    <w:tblGrid>
      <w:gridCol w:w="10368"/>
    </w:tblGrid>
    <w:tr w:rsidR="452B084E" w:rsidTr="386AF0AF" w14:paraId="34310FC5">
      <w:trPr>
        <w:trHeight w:val="300"/>
      </w:trPr>
      <w:tc>
        <w:tcPr>
          <w:tcW w:w="10368" w:type="dxa"/>
          <w:tcMar/>
          <w:vAlign w:val="top"/>
        </w:tcPr>
        <w:p w:rsidR="452B084E" w:rsidP="386AF0AF" w:rsidRDefault="452B084E" w14:paraId="652C9637" w14:textId="28AC50EB">
          <w:pPr>
            <w:pBdr>
              <w:bottom w:val="single" w:color="000000" w:sz="12" w:space="1"/>
            </w:pBdr>
            <w:bidi w:val="0"/>
            <w:spacing w:before="0" w:after="0" w:line="276" w:lineRule="auto"/>
            <w:ind w:left="0" w:right="285" w:hanging="0"/>
            <w:jc w:val="left"/>
          </w:pPr>
          <w:r w:rsidRPr="386AF0AF" w:rsidR="386AF0AF">
            <w:rPr>
              <w:rFonts w:ascii="Arial" w:hAnsi="Arial" w:eastAsia="Arial" w:cs="Arial"/>
              <w:b w:val="0"/>
              <w:bCs w:val="0"/>
              <w:i w:val="0"/>
              <w:iCs w:val="0"/>
              <w:caps w:val="0"/>
              <w:smallCaps w:val="0"/>
              <w:color w:val="040C28"/>
              <w:sz w:val="20"/>
              <w:szCs w:val="20"/>
            </w:rPr>
            <w:t>©</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Rebel Training Group 2025 / </w:t>
          </w:r>
          <w:r w:rsidRPr="386AF0AF" w:rsidR="386AF0AF">
            <w:rPr>
              <w:rFonts w:ascii="Arial" w:hAnsi="Arial" w:eastAsia="Arial" w:cs="Arial"/>
              <w:b w:val="0"/>
              <w:bCs w:val="0"/>
              <w:i w:val="0"/>
              <w:iCs w:val="0"/>
              <w:caps w:val="0"/>
              <w:smallCaps w:val="0"/>
              <w:color w:val="000000" w:themeColor="text1" w:themeTint="FF" w:themeShade="FF"/>
              <w:sz w:val="20"/>
              <w:szCs w:val="20"/>
            </w:rPr>
            <w:t>Equality</w:t>
          </w:r>
          <w:r w:rsidRPr="386AF0AF" w:rsidR="386AF0AF">
            <w:rPr>
              <w:rFonts w:ascii="Arial" w:hAnsi="Arial" w:eastAsia="Arial" w:cs="Arial"/>
              <w:b w:val="0"/>
              <w:bCs w:val="0"/>
              <w:i w:val="0"/>
              <w:iCs w:val="0"/>
              <w:caps w:val="0"/>
              <w:smallCaps w:val="0"/>
              <w:color w:val="000000" w:themeColor="text1" w:themeTint="FF" w:themeShade="FF"/>
              <w:sz w:val="20"/>
              <w:szCs w:val="20"/>
            </w:rPr>
            <w:t>,</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Pr="386AF0AF" w:rsidR="386AF0AF">
            <w:rPr>
              <w:rFonts w:ascii="Arial" w:hAnsi="Arial" w:eastAsia="Arial" w:cs="Arial"/>
              <w:b w:val="0"/>
              <w:bCs w:val="0"/>
              <w:i w:val="0"/>
              <w:iCs w:val="0"/>
              <w:caps w:val="0"/>
              <w:smallCaps w:val="0"/>
              <w:color w:val="000000" w:themeColor="text1" w:themeTint="FF" w:themeShade="FF"/>
              <w:sz w:val="20"/>
              <w:szCs w:val="20"/>
            </w:rPr>
            <w:t>Diversity</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and Inclusion Policy</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Pr="386AF0AF" w:rsidR="386AF0AF">
            <w:rPr>
              <w:rFonts w:ascii="Arial" w:hAnsi="Arial" w:eastAsia="Arial" w:cs="Arial"/>
              <w:b w:val="0"/>
              <w:bCs w:val="0"/>
              <w:i w:val="0"/>
              <w:iCs w:val="0"/>
              <w:caps w:val="0"/>
              <w:smallCaps w:val="0"/>
              <w:color w:val="000000" w:themeColor="text1" w:themeTint="FF" w:themeShade="FF"/>
              <w:sz w:val="20"/>
              <w:szCs w:val="20"/>
            </w:rPr>
            <w:t xml:space="preserve">        </w:t>
          </w:r>
          <w:r w:rsidR="386AF0AF">
            <w:drawing>
              <wp:inline wp14:editId="657A99F0" wp14:anchorId="7B1A8ED4">
                <wp:extent cx="1092122" cy="443952"/>
                <wp:effectExtent l="0" t="0" r="0" b="0"/>
                <wp:docPr id="239212894" name="" title=""/>
                <wp:cNvGraphicFramePr>
                  <a:graphicFrameLocks noChangeAspect="1"/>
                </wp:cNvGraphicFramePr>
                <a:graphic>
                  <a:graphicData uri="http://schemas.openxmlformats.org/drawingml/2006/picture">
                    <pic:pic>
                      <pic:nvPicPr>
                        <pic:cNvPr id="0" name=""/>
                        <pic:cNvPicPr/>
                      </pic:nvPicPr>
                      <pic:blipFill>
                        <a:blip r:embed="R888272dc3407401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92122" cy="443952"/>
                        </a:xfrm>
                        <a:prstGeom prst="rect">
                          <a:avLst/>
                        </a:prstGeom>
                      </pic:spPr>
                    </pic:pic>
                  </a:graphicData>
                </a:graphic>
              </wp:inline>
            </w:drawing>
          </w:r>
        </w:p>
      </w:tc>
    </w:tr>
  </w:tbl>
  <w:p w:rsidR="452B084E" w:rsidP="386AF0AF" w:rsidRDefault="452B084E" w14:paraId="6DDCA070" w14:textId="74BDB3F1">
    <w:pPr>
      <w:pStyle w:val="Header"/>
      <w:bidi w:val="0"/>
      <w:ind w:left="0" w:firstLine="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452B084E" w:rsidTr="386AF0AF" w14:paraId="60A8538D">
      <w:trPr>
        <w:trHeight w:val="300"/>
      </w:trPr>
      <w:tc>
        <w:tcPr>
          <w:tcW w:w="4650" w:type="dxa"/>
          <w:tcMar/>
        </w:tcPr>
        <w:p w:rsidR="452B084E" w:rsidP="452B084E" w:rsidRDefault="452B084E" w14:paraId="1BCEDF54" w14:textId="001CB6F7">
          <w:pPr>
            <w:pStyle w:val="Header"/>
            <w:bidi w:val="0"/>
            <w:ind w:left="-115"/>
            <w:jc w:val="left"/>
          </w:pPr>
        </w:p>
      </w:tc>
      <w:tc>
        <w:tcPr>
          <w:tcW w:w="4650" w:type="dxa"/>
          <w:tcMar/>
        </w:tcPr>
        <w:p w:rsidR="452B084E" w:rsidP="452B084E" w:rsidRDefault="452B084E" w14:paraId="1D3AD645" w14:textId="7438A0AD">
          <w:pPr>
            <w:pStyle w:val="Header"/>
            <w:bidi w:val="0"/>
            <w:jc w:val="center"/>
          </w:pPr>
        </w:p>
      </w:tc>
      <w:tc>
        <w:tcPr>
          <w:tcW w:w="4650" w:type="dxa"/>
          <w:tcMar/>
        </w:tcPr>
        <w:p w:rsidR="452B084E" w:rsidP="452B084E" w:rsidRDefault="452B084E" w14:paraId="4E2DE720" w14:textId="328A4093">
          <w:pPr>
            <w:pStyle w:val="Header"/>
            <w:bidi w:val="0"/>
            <w:ind w:right="-115"/>
            <w:jc w:val="right"/>
          </w:pPr>
        </w:p>
      </w:tc>
    </w:tr>
  </w:tbl>
  <w:p w:rsidR="452B084E" w:rsidP="452B084E" w:rsidRDefault="452B084E" w14:paraId="19B691C8" w14:textId="4B6D6234">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60"/>
      <w:gridCol w:w="3560"/>
      <w:gridCol w:w="3560"/>
    </w:tblGrid>
    <w:tr w:rsidR="452B084E" w:rsidTr="386AF0AF" w14:paraId="34477983">
      <w:trPr>
        <w:trHeight w:val="300"/>
      </w:trPr>
      <w:tc>
        <w:tcPr>
          <w:tcW w:w="3560" w:type="dxa"/>
          <w:tcMar/>
        </w:tcPr>
        <w:p w:rsidR="452B084E" w:rsidP="452B084E" w:rsidRDefault="452B084E" w14:paraId="2EB88649" w14:textId="2BAD1663">
          <w:pPr>
            <w:pStyle w:val="Header"/>
            <w:bidi w:val="0"/>
            <w:ind w:left="-115"/>
            <w:jc w:val="left"/>
          </w:pPr>
        </w:p>
      </w:tc>
      <w:tc>
        <w:tcPr>
          <w:tcW w:w="3560" w:type="dxa"/>
          <w:tcMar/>
        </w:tcPr>
        <w:p w:rsidR="452B084E" w:rsidP="452B084E" w:rsidRDefault="452B084E" w14:paraId="38A5B675" w14:textId="57622F8D">
          <w:pPr>
            <w:pStyle w:val="Header"/>
            <w:bidi w:val="0"/>
            <w:jc w:val="center"/>
          </w:pPr>
        </w:p>
      </w:tc>
      <w:tc>
        <w:tcPr>
          <w:tcW w:w="3560" w:type="dxa"/>
          <w:tcMar/>
        </w:tcPr>
        <w:p w:rsidR="452B084E" w:rsidP="452B084E" w:rsidRDefault="452B084E" w14:paraId="4B5B7192" w14:textId="4A522DA8">
          <w:pPr>
            <w:pStyle w:val="Header"/>
            <w:bidi w:val="0"/>
            <w:ind w:right="-115"/>
            <w:jc w:val="right"/>
          </w:pPr>
        </w:p>
      </w:tc>
    </w:tr>
  </w:tbl>
  <w:p w:rsidR="452B084E" w:rsidP="452B084E" w:rsidRDefault="452B084E" w14:paraId="6A92F472" w14:textId="4316FC61">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2B084E" w:rsidTr="386AF0AF" w14:paraId="510996A0">
      <w:trPr>
        <w:trHeight w:val="300"/>
      </w:trPr>
      <w:tc>
        <w:tcPr>
          <w:tcW w:w="3005" w:type="dxa"/>
          <w:tcMar/>
        </w:tcPr>
        <w:p w:rsidR="452B084E" w:rsidP="452B084E" w:rsidRDefault="452B084E" w14:paraId="77ECCDF6" w14:textId="62BD2888">
          <w:pPr>
            <w:pStyle w:val="Header"/>
            <w:bidi w:val="0"/>
            <w:ind w:left="-115"/>
            <w:jc w:val="left"/>
          </w:pPr>
        </w:p>
      </w:tc>
      <w:tc>
        <w:tcPr>
          <w:tcW w:w="3005" w:type="dxa"/>
          <w:tcMar/>
        </w:tcPr>
        <w:p w:rsidR="452B084E" w:rsidP="452B084E" w:rsidRDefault="452B084E" w14:paraId="3B769A92" w14:textId="3D04212F">
          <w:pPr>
            <w:pStyle w:val="Header"/>
            <w:bidi w:val="0"/>
            <w:jc w:val="center"/>
          </w:pPr>
        </w:p>
      </w:tc>
      <w:tc>
        <w:tcPr>
          <w:tcW w:w="3005" w:type="dxa"/>
          <w:tcMar/>
        </w:tcPr>
        <w:p w:rsidR="452B084E" w:rsidP="452B084E" w:rsidRDefault="452B084E" w14:paraId="36B288A6" w14:textId="1DFA08E5">
          <w:pPr>
            <w:pStyle w:val="Header"/>
            <w:bidi w:val="0"/>
            <w:ind w:right="-115"/>
            <w:jc w:val="right"/>
          </w:pPr>
        </w:p>
      </w:tc>
    </w:tr>
  </w:tbl>
  <w:p w:rsidR="452B084E" w:rsidP="452B084E" w:rsidRDefault="452B084E" w14:paraId="20D7B16B" w14:textId="4FA80FC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15">
    <w:nsid w:val="905fe6b"/>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114">
    <w:nsid w:val="4586855b"/>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13">
    <w:nsid w:val="131d7f88"/>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12">
    <w:nsid w:val="33dbf4db"/>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11">
    <w:nsid w:val="156ae91e"/>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10">
    <w:nsid w:val="4705a4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9">
    <w:nsid w:val="435c2fdb"/>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108">
    <w:nsid w:val="292d285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7">
    <w:nsid w:val="2f507af6"/>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6">
    <w:nsid w:val="56858d75"/>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5">
    <w:nsid w:val="218ea27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4">
    <w:nsid w:val="3eb45f28"/>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3">
    <w:nsid w:val="2e007855"/>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2">
    <w:nsid w:val="4b05497d"/>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1">
    <w:nsid w:val="7015c199"/>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100">
    <w:nsid w:val="149549df"/>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9">
    <w:nsid w:val="23452de7"/>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8">
    <w:nsid w:val="78079549"/>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7">
    <w:nsid w:val="49444a88"/>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6">
    <w:nsid w:val="5890679a"/>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5">
    <w:nsid w:val="9206c97"/>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4">
    <w:nsid w:val="e8cff8b"/>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3">
    <w:nsid w:val="74be77c7"/>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92">
    <w:nsid w:val="2a84684a"/>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91">
    <w:nsid w:val="6260b688"/>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90">
    <w:nsid w:val="3505e7d7"/>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89">
    <w:nsid w:val="104ec95d"/>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8">
    <w:nsid w:val="4990da6d"/>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7">
    <w:nsid w:val="192dd99f"/>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6">
    <w:nsid w:val="70001fae"/>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5">
    <w:nsid w:val="5bc8b5f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4">
    <w:nsid w:val="7b726703"/>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3">
    <w:nsid w:val="736f7b41"/>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2">
    <w:nsid w:val="1570d587"/>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1">
    <w:nsid w:val="5697bfb8"/>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80">
    <w:nsid w:val="765bde41"/>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9">
    <w:nsid w:val="56c8c0b5"/>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8">
    <w:nsid w:val="5d7e7525"/>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7">
    <w:nsid w:val="53afd968"/>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6">
    <w:nsid w:val="2b4e8ebd"/>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5">
    <w:nsid w:val="556b3e20"/>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74">
    <w:nsid w:val="3aed73a4"/>
    <w:multiLevelType xmlns:w="http://schemas.openxmlformats.org/wordprocessingml/2006/main" w:val="hybridMultilevel"/>
    <w:lvl xmlns:w="http://schemas.openxmlformats.org/wordprocessingml/2006/main" w:ilvl="0">
      <w:start w:val="1"/>
      <w:numFmt w:val="decimal"/>
      <w:lvlText w:val="%1."/>
      <w:lvlJc w:val="left"/>
      <w:pPr>
        <w:ind w:left="1352" w:hanging="360"/>
      </w:pPr>
    </w:lvl>
    <w:lvl xmlns:w="http://schemas.openxmlformats.org/wordprocessingml/2006/main" w:ilvl="1">
      <w:start w:val="1"/>
      <w:numFmt w:val="lowerLetter"/>
      <w:lvlText w:val="%2."/>
      <w:lvlJc w:val="left"/>
      <w:pPr>
        <w:ind w:left="2072" w:hanging="360"/>
      </w:pPr>
    </w:lvl>
    <w:lvl xmlns:w="http://schemas.openxmlformats.org/wordprocessingml/2006/main" w:ilvl="2">
      <w:start w:val="1"/>
      <w:numFmt w:val="lowerRoman"/>
      <w:lvlText w:val="%3."/>
      <w:lvlJc w:val="right"/>
      <w:pPr>
        <w:ind w:left="2792" w:hanging="180"/>
      </w:pPr>
    </w:lvl>
    <w:lvl xmlns:w="http://schemas.openxmlformats.org/wordprocessingml/2006/main" w:ilvl="3">
      <w:start w:val="1"/>
      <w:numFmt w:val="decimal"/>
      <w:lvlText w:val="%4."/>
      <w:lvlJc w:val="left"/>
      <w:pPr>
        <w:ind w:left="3512" w:hanging="360"/>
      </w:pPr>
    </w:lvl>
    <w:lvl xmlns:w="http://schemas.openxmlformats.org/wordprocessingml/2006/main" w:ilvl="4">
      <w:start w:val="1"/>
      <w:numFmt w:val="lowerLetter"/>
      <w:lvlText w:val="%5."/>
      <w:lvlJc w:val="left"/>
      <w:pPr>
        <w:ind w:left="4232" w:hanging="360"/>
      </w:pPr>
    </w:lvl>
    <w:lvl xmlns:w="http://schemas.openxmlformats.org/wordprocessingml/2006/main" w:ilvl="5">
      <w:start w:val="1"/>
      <w:numFmt w:val="lowerRoman"/>
      <w:lvlText w:val="%6."/>
      <w:lvlJc w:val="right"/>
      <w:pPr>
        <w:ind w:left="4952" w:hanging="180"/>
      </w:pPr>
    </w:lvl>
    <w:lvl xmlns:w="http://schemas.openxmlformats.org/wordprocessingml/2006/main" w:ilvl="6">
      <w:start w:val="1"/>
      <w:numFmt w:val="decimal"/>
      <w:lvlText w:val="%7."/>
      <w:lvlJc w:val="left"/>
      <w:pPr>
        <w:ind w:left="5672" w:hanging="360"/>
      </w:pPr>
    </w:lvl>
    <w:lvl xmlns:w="http://schemas.openxmlformats.org/wordprocessingml/2006/main" w:ilvl="7">
      <w:start w:val="1"/>
      <w:numFmt w:val="lowerLetter"/>
      <w:lvlText w:val="%8."/>
      <w:lvlJc w:val="left"/>
      <w:pPr>
        <w:ind w:left="6392" w:hanging="360"/>
      </w:pPr>
    </w:lvl>
    <w:lvl xmlns:w="http://schemas.openxmlformats.org/wordprocessingml/2006/main" w:ilvl="8">
      <w:start w:val="1"/>
      <w:numFmt w:val="lowerRoman"/>
      <w:lvlText w:val="%9."/>
      <w:lvlJc w:val="right"/>
      <w:pPr>
        <w:ind w:left="7112" w:hanging="180"/>
      </w:pPr>
    </w:lvl>
  </w:abstractNum>
  <w:abstractNum xmlns:w="http://schemas.openxmlformats.org/wordprocessingml/2006/main" w:abstractNumId="73">
    <w:nsid w:val="68f96c04"/>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decimal"/>
      <w:lvlText w:val="%1.%3"/>
      <w:lvlJc w:val="left"/>
      <w:pPr>
        <w:ind w:left="992" w:hanging="720"/>
      </w:pPr>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
      <w:lvlJc w:val="left"/>
      <w:pPr>
        <w:ind w:left="2126" w:hanging="708"/>
      </w:pPr>
      <w:rPr>
        <w:rFonts w:hint="default" w:ascii="Symbol" w:hAnsi="Symbol"/>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2">
    <w:nsid w:val="2929fb86"/>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1">
    <w:nsid w:val="5646e43f"/>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70">
    <w:nsid w:val="6ba59acc"/>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9">
    <w:nsid w:val="114021c"/>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8">
    <w:nsid w:val="3df03cb"/>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7">
    <w:nsid w:val="186b23ec"/>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6">
    <w:nsid w:val="11f3b62d"/>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5">
    <w:nsid w:val="437a920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4">
    <w:nsid w:val="20a82d34"/>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3">
    <w:nsid w:val="7843a527"/>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2">
    <w:nsid w:val="ff35680"/>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1">
    <w:nsid w:val="76e5a86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60">
    <w:nsid w:val="7eb1f366"/>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9">
    <w:nsid w:val="28c027cc"/>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8">
    <w:nsid w:val="54f3960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7">
    <w:nsid w:val="4bd76eac"/>
    <w:multiLevelType xmlns:w="http://schemas.openxmlformats.org/wordprocessingml/2006/main" w:val="hybridMultilevel"/>
    <w:lvl xmlns:w="http://schemas.openxmlformats.org/wordprocessingml/2006/main" w:ilvl="0">
      <w:start w:val="1"/>
      <w:numFmt w:val="bullet"/>
      <w:lvlText w:val=""/>
      <w:lvlJc w:val="left"/>
      <w:pPr>
        <w:ind w:left="786"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6">
    <w:nsid w:val="2b806e20"/>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5">
    <w:nsid w:val="19d07ae6"/>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4">
    <w:nsid w:val="156d3f3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3">
    <w:nsid w:val="64117e4a"/>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2">
    <w:nsid w:val="2b4bac0d"/>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1">
    <w:nsid w:val="5c77e2ec"/>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50">
    <w:nsid w:val="50a7fdd2"/>
    <w:multiLevelType xmlns:w="http://schemas.openxmlformats.org/wordprocessingml/2006/main" w:val="hybridMultilevel"/>
    <w:lvl xmlns:w="http://schemas.openxmlformats.org/wordprocessingml/2006/main" w:ilvl="0">
      <w:start w:val="1"/>
      <w:numFmt w:val="bullet"/>
      <w:lvlText w:val=""/>
      <w:lvlJc w:val="left"/>
      <w:pPr>
        <w:ind w:left="1352" w:hanging="360"/>
      </w:pPr>
      <w:rPr>
        <w:rFonts w:hint="default" w:ascii="Symbol" w:hAnsi="Symbol"/>
      </w:rPr>
    </w:lvl>
    <w:lvl xmlns:w="http://schemas.openxmlformats.org/wordprocessingml/2006/main" w:ilvl="1">
      <w:start w:val="1"/>
      <w:numFmt w:val="bullet"/>
      <w:lvlText w:val="o"/>
      <w:lvlJc w:val="left"/>
      <w:pPr>
        <w:ind w:left="2072" w:hanging="360"/>
      </w:pPr>
      <w:rPr>
        <w:rFonts w:hint="default" w:ascii="Courier New" w:hAnsi="Courier New"/>
      </w:rPr>
    </w:lvl>
    <w:lvl xmlns:w="http://schemas.openxmlformats.org/wordprocessingml/2006/main" w:ilvl="2">
      <w:start w:val="1"/>
      <w:numFmt w:val="bullet"/>
      <w:lvlText w:val=""/>
      <w:lvlJc w:val="left"/>
      <w:pPr>
        <w:ind w:left="2792" w:hanging="360"/>
      </w:pPr>
      <w:rPr>
        <w:rFonts w:hint="default" w:ascii="Wingdings" w:hAnsi="Wingdings"/>
      </w:rPr>
    </w:lvl>
    <w:lvl xmlns:w="http://schemas.openxmlformats.org/wordprocessingml/2006/main" w:ilvl="3">
      <w:start w:val="1"/>
      <w:numFmt w:val="bullet"/>
      <w:lvlText w:val=""/>
      <w:lvlJc w:val="left"/>
      <w:pPr>
        <w:ind w:left="3512" w:hanging="360"/>
      </w:pPr>
      <w:rPr>
        <w:rFonts w:hint="default" w:ascii="Symbol" w:hAnsi="Symbol"/>
      </w:rPr>
    </w:lvl>
    <w:lvl xmlns:w="http://schemas.openxmlformats.org/wordprocessingml/2006/main" w:ilvl="4">
      <w:start w:val="1"/>
      <w:numFmt w:val="bullet"/>
      <w:lvlText w:val="o"/>
      <w:lvlJc w:val="left"/>
      <w:pPr>
        <w:ind w:left="4232" w:hanging="360"/>
      </w:pPr>
      <w:rPr>
        <w:rFonts w:hint="default" w:ascii="Courier New" w:hAnsi="Courier New"/>
      </w:rPr>
    </w:lvl>
    <w:lvl xmlns:w="http://schemas.openxmlformats.org/wordprocessingml/2006/main" w:ilvl="5">
      <w:start w:val="1"/>
      <w:numFmt w:val="bullet"/>
      <w:lvlText w:val=""/>
      <w:lvlJc w:val="left"/>
      <w:pPr>
        <w:ind w:left="4952" w:hanging="360"/>
      </w:pPr>
      <w:rPr>
        <w:rFonts w:hint="default" w:ascii="Wingdings" w:hAnsi="Wingdings"/>
      </w:rPr>
    </w:lvl>
    <w:lvl xmlns:w="http://schemas.openxmlformats.org/wordprocessingml/2006/main" w:ilvl="6">
      <w:start w:val="1"/>
      <w:numFmt w:val="bullet"/>
      <w:lvlText w:val=""/>
      <w:lvlJc w:val="left"/>
      <w:pPr>
        <w:ind w:left="5672" w:hanging="360"/>
      </w:pPr>
      <w:rPr>
        <w:rFonts w:hint="default" w:ascii="Symbol" w:hAnsi="Symbol"/>
      </w:rPr>
    </w:lvl>
    <w:lvl xmlns:w="http://schemas.openxmlformats.org/wordprocessingml/2006/main" w:ilvl="7">
      <w:start w:val="1"/>
      <w:numFmt w:val="bullet"/>
      <w:lvlText w:val="o"/>
      <w:lvlJc w:val="left"/>
      <w:pPr>
        <w:ind w:left="6392" w:hanging="360"/>
      </w:pPr>
      <w:rPr>
        <w:rFonts w:hint="default" w:ascii="Courier New" w:hAnsi="Courier New"/>
      </w:rPr>
    </w:lvl>
    <w:lvl xmlns:w="http://schemas.openxmlformats.org/wordprocessingml/2006/main" w:ilvl="8">
      <w:start w:val="1"/>
      <w:numFmt w:val="bullet"/>
      <w:lvlText w:val=""/>
      <w:lvlJc w:val="left"/>
      <w:pPr>
        <w:ind w:left="7112" w:hanging="360"/>
      </w:pPr>
      <w:rPr>
        <w:rFonts w:hint="default" w:ascii="Wingdings" w:hAnsi="Wingdings"/>
      </w:rPr>
    </w:lvl>
  </w:abstractNum>
  <w:abstractNum xmlns:w="http://schemas.openxmlformats.org/wordprocessingml/2006/main" w:abstractNumId="49">
    <w:nsid w:val="223282c6"/>
    <w:multiLevelType xmlns:w="http://schemas.openxmlformats.org/wordprocessingml/2006/main" w:val="hybridMultilevel"/>
    <w:lvl xmlns:w="http://schemas.openxmlformats.org/wordprocessingml/2006/main" w:ilvl="0">
      <w:start w:val="1"/>
      <w:numFmt w:val="bullet"/>
      <w:lvlText w:val=""/>
      <w:lvlJc w:val="left"/>
      <w:pPr>
        <w:ind w:left="643" w:hanging="360"/>
      </w:pPr>
      <w:rPr>
        <w:rFonts w:hint="default" w:ascii="Symbol" w:hAnsi="Symbol"/>
      </w:rPr>
    </w:lvl>
    <w:lvl xmlns:w="http://schemas.openxmlformats.org/wordprocessingml/2006/main" w:ilvl="1">
      <w:start w:val="1"/>
      <w:numFmt w:val="bullet"/>
      <w:lvlText w:val="o"/>
      <w:lvlJc w:val="left"/>
      <w:pPr>
        <w:ind w:left="1363" w:hanging="360"/>
      </w:pPr>
      <w:rPr>
        <w:rFonts w:hint="default" w:ascii="Courier New" w:hAnsi="Courier New"/>
      </w:rPr>
    </w:lvl>
    <w:lvl xmlns:w="http://schemas.openxmlformats.org/wordprocessingml/2006/main" w:ilvl="2">
      <w:start w:val="1"/>
      <w:numFmt w:val="bullet"/>
      <w:lvlText w:val=""/>
      <w:lvlJc w:val="left"/>
      <w:pPr>
        <w:ind w:left="2083" w:hanging="360"/>
      </w:pPr>
      <w:rPr>
        <w:rFonts w:hint="default" w:ascii="Wingdings" w:hAnsi="Wingdings"/>
      </w:rPr>
    </w:lvl>
    <w:lvl xmlns:w="http://schemas.openxmlformats.org/wordprocessingml/2006/main" w:ilvl="3">
      <w:start w:val="1"/>
      <w:numFmt w:val="bullet"/>
      <w:lvlText w:val=""/>
      <w:lvlJc w:val="left"/>
      <w:pPr>
        <w:ind w:left="2803" w:hanging="360"/>
      </w:pPr>
      <w:rPr>
        <w:rFonts w:hint="default" w:ascii="Symbol" w:hAnsi="Symbol"/>
      </w:rPr>
    </w:lvl>
    <w:lvl xmlns:w="http://schemas.openxmlformats.org/wordprocessingml/2006/main" w:ilvl="4">
      <w:start w:val="1"/>
      <w:numFmt w:val="bullet"/>
      <w:lvlText w:val="o"/>
      <w:lvlJc w:val="left"/>
      <w:pPr>
        <w:ind w:left="3523" w:hanging="360"/>
      </w:pPr>
      <w:rPr>
        <w:rFonts w:hint="default" w:ascii="Courier New" w:hAnsi="Courier New"/>
      </w:rPr>
    </w:lvl>
    <w:lvl xmlns:w="http://schemas.openxmlformats.org/wordprocessingml/2006/main" w:ilvl="5">
      <w:start w:val="1"/>
      <w:numFmt w:val="bullet"/>
      <w:lvlText w:val=""/>
      <w:lvlJc w:val="left"/>
      <w:pPr>
        <w:ind w:left="4243" w:hanging="360"/>
      </w:pPr>
      <w:rPr>
        <w:rFonts w:hint="default" w:ascii="Wingdings" w:hAnsi="Wingdings"/>
      </w:rPr>
    </w:lvl>
    <w:lvl xmlns:w="http://schemas.openxmlformats.org/wordprocessingml/2006/main" w:ilvl="6">
      <w:start w:val="1"/>
      <w:numFmt w:val="bullet"/>
      <w:lvlText w:val=""/>
      <w:lvlJc w:val="left"/>
      <w:pPr>
        <w:ind w:left="4963" w:hanging="360"/>
      </w:pPr>
      <w:rPr>
        <w:rFonts w:hint="default" w:ascii="Symbol" w:hAnsi="Symbol"/>
      </w:rPr>
    </w:lvl>
    <w:lvl xmlns:w="http://schemas.openxmlformats.org/wordprocessingml/2006/main" w:ilvl="7">
      <w:start w:val="1"/>
      <w:numFmt w:val="bullet"/>
      <w:lvlText w:val="o"/>
      <w:lvlJc w:val="left"/>
      <w:pPr>
        <w:ind w:left="5683" w:hanging="360"/>
      </w:pPr>
      <w:rPr>
        <w:rFonts w:hint="default" w:ascii="Courier New" w:hAnsi="Courier New"/>
      </w:rPr>
    </w:lvl>
    <w:lvl xmlns:w="http://schemas.openxmlformats.org/wordprocessingml/2006/main" w:ilvl="8">
      <w:start w:val="1"/>
      <w:numFmt w:val="bullet"/>
      <w:lvlText w:val=""/>
      <w:lvlJc w:val="left"/>
      <w:pPr>
        <w:ind w:left="6403" w:hanging="360"/>
      </w:pPr>
      <w:rPr>
        <w:rFonts w:hint="default" w:ascii="Wingdings" w:hAnsi="Wingdings"/>
      </w:rPr>
    </w:lvl>
  </w:abstractNum>
  <w:abstractNum xmlns:w="http://schemas.openxmlformats.org/wordprocessingml/2006/main" w:abstractNumId="48">
    <w:nsid w:val="4a04753b"/>
    <w:multiLevelType xmlns:w="http://schemas.openxmlformats.org/wordprocessingml/2006/main" w:val="hybridMultilevel"/>
    <w:lvl xmlns:w="http://schemas.openxmlformats.org/wordprocessingml/2006/main" w:ilvl="0">
      <w:start w:val="1"/>
      <w:numFmt w:val="bullet"/>
      <w:lvlText w:val=""/>
      <w:lvlJc w:val="left"/>
      <w:pPr>
        <w:ind w:left="1363" w:hanging="360"/>
      </w:pPr>
      <w:rPr>
        <w:rFonts w:hint="default" w:ascii="Symbol" w:hAnsi="Symbol"/>
      </w:rPr>
    </w:lvl>
    <w:lvl xmlns:w="http://schemas.openxmlformats.org/wordprocessingml/2006/main" w:ilvl="1">
      <w:start w:val="1"/>
      <w:numFmt w:val="bullet"/>
      <w:lvlText w:val="o"/>
      <w:lvlJc w:val="left"/>
      <w:pPr>
        <w:ind w:left="2083" w:hanging="360"/>
      </w:pPr>
      <w:rPr>
        <w:rFonts w:hint="default" w:ascii="Courier New" w:hAnsi="Courier New"/>
      </w:rPr>
    </w:lvl>
    <w:lvl xmlns:w="http://schemas.openxmlformats.org/wordprocessingml/2006/main" w:ilvl="2">
      <w:start w:val="1"/>
      <w:numFmt w:val="bullet"/>
      <w:lvlText w:val=""/>
      <w:lvlJc w:val="left"/>
      <w:pPr>
        <w:ind w:left="2803" w:hanging="360"/>
      </w:pPr>
      <w:rPr>
        <w:rFonts w:hint="default" w:ascii="Wingdings" w:hAnsi="Wingdings"/>
      </w:rPr>
    </w:lvl>
    <w:lvl xmlns:w="http://schemas.openxmlformats.org/wordprocessingml/2006/main" w:ilvl="3">
      <w:start w:val="1"/>
      <w:numFmt w:val="bullet"/>
      <w:lvlText w:val=""/>
      <w:lvlJc w:val="left"/>
      <w:pPr>
        <w:ind w:left="3523" w:hanging="360"/>
      </w:pPr>
      <w:rPr>
        <w:rFonts w:hint="default" w:ascii="Symbol" w:hAnsi="Symbol"/>
      </w:rPr>
    </w:lvl>
    <w:lvl xmlns:w="http://schemas.openxmlformats.org/wordprocessingml/2006/main" w:ilvl="4">
      <w:start w:val="1"/>
      <w:numFmt w:val="bullet"/>
      <w:lvlText w:val="o"/>
      <w:lvlJc w:val="left"/>
      <w:pPr>
        <w:ind w:left="4243" w:hanging="360"/>
      </w:pPr>
      <w:rPr>
        <w:rFonts w:hint="default" w:ascii="Courier New" w:hAnsi="Courier New"/>
      </w:rPr>
    </w:lvl>
    <w:lvl xmlns:w="http://schemas.openxmlformats.org/wordprocessingml/2006/main" w:ilvl="5">
      <w:start w:val="1"/>
      <w:numFmt w:val="bullet"/>
      <w:lvlText w:val=""/>
      <w:lvlJc w:val="left"/>
      <w:pPr>
        <w:ind w:left="4963" w:hanging="360"/>
      </w:pPr>
      <w:rPr>
        <w:rFonts w:hint="default" w:ascii="Wingdings" w:hAnsi="Wingdings"/>
      </w:rPr>
    </w:lvl>
    <w:lvl xmlns:w="http://schemas.openxmlformats.org/wordprocessingml/2006/main" w:ilvl="6">
      <w:start w:val="1"/>
      <w:numFmt w:val="bullet"/>
      <w:lvlText w:val=""/>
      <w:lvlJc w:val="left"/>
      <w:pPr>
        <w:ind w:left="5683" w:hanging="360"/>
      </w:pPr>
      <w:rPr>
        <w:rFonts w:hint="default" w:ascii="Symbol" w:hAnsi="Symbol"/>
      </w:rPr>
    </w:lvl>
    <w:lvl xmlns:w="http://schemas.openxmlformats.org/wordprocessingml/2006/main" w:ilvl="7">
      <w:start w:val="1"/>
      <w:numFmt w:val="bullet"/>
      <w:lvlText w:val="o"/>
      <w:lvlJc w:val="left"/>
      <w:pPr>
        <w:ind w:left="6403" w:hanging="360"/>
      </w:pPr>
      <w:rPr>
        <w:rFonts w:hint="default" w:ascii="Courier New" w:hAnsi="Courier New"/>
      </w:rPr>
    </w:lvl>
    <w:lvl xmlns:w="http://schemas.openxmlformats.org/wordprocessingml/2006/main" w:ilvl="8">
      <w:start w:val="1"/>
      <w:numFmt w:val="bullet"/>
      <w:lvlText w:val=""/>
      <w:lvlJc w:val="left"/>
      <w:pPr>
        <w:ind w:left="7123" w:hanging="360"/>
      </w:pPr>
      <w:rPr>
        <w:rFonts w:hint="default" w:ascii="Wingdings" w:hAnsi="Wingdings"/>
      </w:rPr>
    </w:lvl>
  </w:abstractNum>
  <w:abstractNum xmlns:w="http://schemas.openxmlformats.org/wordprocessingml/2006/main" w:abstractNumId="47">
    <w:nsid w:val="6f48f2f3"/>
    <w:multiLevelType xmlns:w="http://schemas.openxmlformats.org/wordprocessingml/2006/main" w:val="hybridMultilevel"/>
    <w:lvl xmlns:w="http://schemas.openxmlformats.org/wordprocessingml/2006/main" w:ilvl="0">
      <w:start w:val="1"/>
      <w:numFmt w:val="decimal"/>
      <w:lvlText w:val="%1."/>
      <w:lvlJc w:val="left"/>
      <w:pPr>
        <w:ind w:left="643" w:hanging="360"/>
      </w:pPr>
    </w:lvl>
    <w:lvl xmlns:w="http://schemas.openxmlformats.org/wordprocessingml/2006/main" w:ilvl="1">
      <w:start w:val="1"/>
      <w:numFmt w:val="lowerLetter"/>
      <w:lvlText w:val="%2."/>
      <w:lvlJc w:val="left"/>
      <w:pPr>
        <w:ind w:left="1363" w:hanging="360"/>
      </w:pPr>
    </w:lvl>
    <w:lvl xmlns:w="http://schemas.openxmlformats.org/wordprocessingml/2006/main" w:ilvl="2">
      <w:start w:val="1"/>
      <w:numFmt w:val="lowerRoman"/>
      <w:lvlText w:val="%3."/>
      <w:lvlJc w:val="right"/>
      <w:pPr>
        <w:ind w:left="2083" w:hanging="180"/>
      </w:pPr>
    </w:lvl>
    <w:lvl xmlns:w="http://schemas.openxmlformats.org/wordprocessingml/2006/main" w:ilvl="3">
      <w:start w:val="1"/>
      <w:numFmt w:val="decimal"/>
      <w:lvlText w:val="%4."/>
      <w:lvlJc w:val="left"/>
      <w:pPr>
        <w:ind w:left="2803" w:hanging="360"/>
      </w:pPr>
    </w:lvl>
    <w:lvl xmlns:w="http://schemas.openxmlformats.org/wordprocessingml/2006/main" w:ilvl="4">
      <w:start w:val="1"/>
      <w:numFmt w:val="lowerLetter"/>
      <w:lvlText w:val="%5."/>
      <w:lvlJc w:val="left"/>
      <w:pPr>
        <w:ind w:left="3523" w:hanging="360"/>
      </w:pPr>
    </w:lvl>
    <w:lvl xmlns:w="http://schemas.openxmlformats.org/wordprocessingml/2006/main" w:ilvl="5">
      <w:start w:val="1"/>
      <w:numFmt w:val="lowerRoman"/>
      <w:lvlText w:val="%6."/>
      <w:lvlJc w:val="right"/>
      <w:pPr>
        <w:ind w:left="4243" w:hanging="180"/>
      </w:pPr>
    </w:lvl>
    <w:lvl xmlns:w="http://schemas.openxmlformats.org/wordprocessingml/2006/main" w:ilvl="6">
      <w:start w:val="1"/>
      <w:numFmt w:val="decimal"/>
      <w:lvlText w:val="%7."/>
      <w:lvlJc w:val="left"/>
      <w:pPr>
        <w:ind w:left="4963" w:hanging="360"/>
      </w:pPr>
    </w:lvl>
    <w:lvl xmlns:w="http://schemas.openxmlformats.org/wordprocessingml/2006/main" w:ilvl="7">
      <w:start w:val="1"/>
      <w:numFmt w:val="lowerLetter"/>
      <w:lvlText w:val="%8."/>
      <w:lvlJc w:val="left"/>
      <w:pPr>
        <w:ind w:left="5683" w:hanging="360"/>
      </w:pPr>
    </w:lvl>
    <w:lvl xmlns:w="http://schemas.openxmlformats.org/wordprocessingml/2006/main" w:ilvl="8">
      <w:start w:val="1"/>
      <w:numFmt w:val="lowerRoman"/>
      <w:lvlText w:val="%9."/>
      <w:lvlJc w:val="right"/>
      <w:pPr>
        <w:ind w:left="6403" w:hanging="180"/>
      </w:pPr>
    </w:lvl>
  </w:abstractNum>
  <w:abstractNum xmlns:w="http://schemas.openxmlformats.org/wordprocessingml/2006/main" w:abstractNumId="46">
    <w:nsid w:val="6d012402"/>
    <w:multiLevelType xmlns:w="http://schemas.openxmlformats.org/wordprocessingml/2006/main" w:val="hybridMultilevel"/>
    <w:lvl xmlns:w="http://schemas.openxmlformats.org/wordprocessingml/2006/main" w:ilvl="0">
      <w:start w:val="1"/>
      <w:numFmt w:val="decimal"/>
      <w:lvlText w:val="%1."/>
      <w:lvlJc w:val="left"/>
      <w:pPr>
        <w:ind w:left="643" w:hanging="360"/>
      </w:pPr>
    </w:lvl>
    <w:lvl xmlns:w="http://schemas.openxmlformats.org/wordprocessingml/2006/main" w:ilvl="1">
      <w:start w:val="1"/>
      <w:numFmt w:val="lowerLetter"/>
      <w:lvlText w:val="%2."/>
      <w:lvlJc w:val="left"/>
      <w:pPr>
        <w:ind w:left="1363" w:hanging="360"/>
      </w:pPr>
    </w:lvl>
    <w:lvl xmlns:w="http://schemas.openxmlformats.org/wordprocessingml/2006/main" w:ilvl="2">
      <w:start w:val="1"/>
      <w:numFmt w:val="lowerRoman"/>
      <w:lvlText w:val="%3."/>
      <w:lvlJc w:val="right"/>
      <w:pPr>
        <w:ind w:left="2083" w:hanging="180"/>
      </w:pPr>
    </w:lvl>
    <w:lvl xmlns:w="http://schemas.openxmlformats.org/wordprocessingml/2006/main" w:ilvl="3">
      <w:start w:val="1"/>
      <w:numFmt w:val="decimal"/>
      <w:lvlText w:val="%4."/>
      <w:lvlJc w:val="left"/>
      <w:pPr>
        <w:ind w:left="2803" w:hanging="360"/>
      </w:pPr>
    </w:lvl>
    <w:lvl xmlns:w="http://schemas.openxmlformats.org/wordprocessingml/2006/main" w:ilvl="4">
      <w:start w:val="1"/>
      <w:numFmt w:val="lowerLetter"/>
      <w:lvlText w:val="%5."/>
      <w:lvlJc w:val="left"/>
      <w:pPr>
        <w:ind w:left="3523" w:hanging="360"/>
      </w:pPr>
    </w:lvl>
    <w:lvl xmlns:w="http://schemas.openxmlformats.org/wordprocessingml/2006/main" w:ilvl="5">
      <w:start w:val="1"/>
      <w:numFmt w:val="lowerRoman"/>
      <w:lvlText w:val="%6."/>
      <w:lvlJc w:val="right"/>
      <w:pPr>
        <w:ind w:left="4243" w:hanging="180"/>
      </w:pPr>
    </w:lvl>
    <w:lvl xmlns:w="http://schemas.openxmlformats.org/wordprocessingml/2006/main" w:ilvl="6">
      <w:start w:val="1"/>
      <w:numFmt w:val="decimal"/>
      <w:lvlText w:val="%7."/>
      <w:lvlJc w:val="left"/>
      <w:pPr>
        <w:ind w:left="4963" w:hanging="360"/>
      </w:pPr>
    </w:lvl>
    <w:lvl xmlns:w="http://schemas.openxmlformats.org/wordprocessingml/2006/main" w:ilvl="7">
      <w:start w:val="1"/>
      <w:numFmt w:val="lowerLetter"/>
      <w:lvlText w:val="%8."/>
      <w:lvlJc w:val="left"/>
      <w:pPr>
        <w:ind w:left="5683" w:hanging="360"/>
      </w:pPr>
    </w:lvl>
    <w:lvl xmlns:w="http://schemas.openxmlformats.org/wordprocessingml/2006/main" w:ilvl="8">
      <w:start w:val="1"/>
      <w:numFmt w:val="lowerRoman"/>
      <w:lvlText w:val="%9."/>
      <w:lvlJc w:val="right"/>
      <w:pPr>
        <w:ind w:left="6403" w:hanging="180"/>
      </w:pPr>
    </w:lvl>
  </w:abstractNum>
  <w:abstractNum xmlns:w="http://schemas.openxmlformats.org/wordprocessingml/2006/main" w:abstractNumId="45">
    <w:nsid w:val="4f511140"/>
    <w:multiLevelType xmlns:w="http://schemas.openxmlformats.org/wordprocessingml/2006/main" w:val="multilevel"/>
    <w:lvl xmlns:w="http://schemas.openxmlformats.org/wordprocessingml/2006/main" w:ilvl="0">
      <w:start w:val="1"/>
      <w:numFmt w:val="decimal"/>
      <w:lvlText w:val="%1."/>
      <w:lvlJc w:val="left"/>
      <w:pPr>
        <w:ind w:left="1003" w:hanging="360"/>
      </w:pPr>
    </w:lvl>
    <w:lvl xmlns:w="http://schemas.openxmlformats.org/wordprocessingml/2006/main" w:ilvl="1">
      <w:start w:val="1"/>
      <w:numFmt w:val="decimal"/>
      <w:lvlText w:val="%1.%2."/>
      <w:lvlJc w:val="left"/>
      <w:pPr>
        <w:ind w:left="1723" w:hanging="360"/>
      </w:pPr>
    </w:lvl>
    <w:lvl xmlns:w="http://schemas.openxmlformats.org/wordprocessingml/2006/main" w:ilvl="2">
      <w:start w:val="1"/>
      <w:numFmt w:val="decimal"/>
      <w:lvlText w:val="%1.%2.%3."/>
      <w:lvlJc w:val="left"/>
      <w:pPr>
        <w:ind w:left="2443" w:hanging="180"/>
      </w:pPr>
    </w:lvl>
    <w:lvl xmlns:w="http://schemas.openxmlformats.org/wordprocessingml/2006/main" w:ilvl="3">
      <w:start w:val="1"/>
      <w:numFmt w:val="decimal"/>
      <w:lvlText w:val="%1.%2.%3.%4."/>
      <w:lvlJc w:val="left"/>
      <w:pPr>
        <w:ind w:left="3163" w:hanging="360"/>
      </w:pPr>
    </w:lvl>
    <w:lvl xmlns:w="http://schemas.openxmlformats.org/wordprocessingml/2006/main" w:ilvl="4">
      <w:start w:val="1"/>
      <w:numFmt w:val="decimal"/>
      <w:lvlText w:val="%1.%2.%3.%4.%5."/>
      <w:lvlJc w:val="left"/>
      <w:pPr>
        <w:ind w:left="3883" w:hanging="360"/>
      </w:pPr>
    </w:lvl>
    <w:lvl xmlns:w="http://schemas.openxmlformats.org/wordprocessingml/2006/main" w:ilvl="5">
      <w:start w:val="1"/>
      <w:numFmt w:val="decimal"/>
      <w:lvlText w:val="%1.%2.%3.%4.%5.%6."/>
      <w:lvlJc w:val="left"/>
      <w:pPr>
        <w:ind w:left="4603" w:hanging="180"/>
      </w:pPr>
    </w:lvl>
    <w:lvl xmlns:w="http://schemas.openxmlformats.org/wordprocessingml/2006/main" w:ilvl="6">
      <w:start w:val="1"/>
      <w:numFmt w:val="decimal"/>
      <w:lvlText w:val="%1.%2.%3.%4.%5.%6.%7."/>
      <w:lvlJc w:val="left"/>
      <w:pPr>
        <w:ind w:left="5323" w:hanging="360"/>
      </w:pPr>
    </w:lvl>
    <w:lvl xmlns:w="http://schemas.openxmlformats.org/wordprocessingml/2006/main" w:ilvl="7">
      <w:start w:val="1"/>
      <w:numFmt w:val="decimal"/>
      <w:lvlText w:val="%1.%2.%3.%4.%5.%6.%7.%8."/>
      <w:lvlJc w:val="left"/>
      <w:pPr>
        <w:ind w:left="6043" w:hanging="360"/>
      </w:pPr>
    </w:lvl>
    <w:lvl xmlns:w="http://schemas.openxmlformats.org/wordprocessingml/2006/main" w:ilvl="8">
      <w:start w:val="1"/>
      <w:numFmt w:val="decimal"/>
      <w:lvlText w:val="%1.%2.%3.%4.%5.%6.%7.%8.%9."/>
      <w:lvlJc w:val="left"/>
      <w:pPr>
        <w:ind w:left="6763" w:hanging="180"/>
      </w:pPr>
    </w:lvl>
  </w:abstractNum>
  <w:abstractNum w:abstractNumId="0" w15:restartNumberingAfterBreak="0">
    <w:nsid w:val="0094569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A5F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372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BA4C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F96A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841F9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5722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6C59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AF487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F61A1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E658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3F78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A574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A511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B847D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363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DF4297"/>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9053B1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5516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2D3A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EE06B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AC79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D80D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1B534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7460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7D18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9903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34015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C756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4F79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A1719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013B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1E2D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9049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987DA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EA2C3C"/>
    <w:multiLevelType w:val="multilevel"/>
    <w:tmpl w:val="FFFFFFF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6171EE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26374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E734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7466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0A567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C2145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074D0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905E7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7C086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1" w16cid:durableId="563493310">
    <w:abstractNumId w:val="8"/>
  </w:num>
  <w:num w:numId="2" w16cid:durableId="435713672">
    <w:abstractNumId w:val="27"/>
  </w:num>
  <w:num w:numId="3" w16cid:durableId="192232224">
    <w:abstractNumId w:val="43"/>
  </w:num>
  <w:num w:numId="4" w16cid:durableId="558976533">
    <w:abstractNumId w:val="38"/>
  </w:num>
  <w:num w:numId="5" w16cid:durableId="1002124902">
    <w:abstractNumId w:val="17"/>
  </w:num>
  <w:num w:numId="6" w16cid:durableId="1167482478">
    <w:abstractNumId w:val="7"/>
  </w:num>
  <w:num w:numId="7" w16cid:durableId="1458792622">
    <w:abstractNumId w:val="13"/>
  </w:num>
  <w:num w:numId="8" w16cid:durableId="1859155649">
    <w:abstractNumId w:val="11"/>
  </w:num>
  <w:num w:numId="9" w16cid:durableId="268508666">
    <w:abstractNumId w:val="16"/>
  </w:num>
  <w:num w:numId="10" w16cid:durableId="1865630289">
    <w:abstractNumId w:val="44"/>
  </w:num>
  <w:num w:numId="11" w16cid:durableId="531311213">
    <w:abstractNumId w:val="24"/>
  </w:num>
  <w:num w:numId="12" w16cid:durableId="396247864">
    <w:abstractNumId w:val="2"/>
  </w:num>
  <w:num w:numId="13" w16cid:durableId="312606833">
    <w:abstractNumId w:val="39"/>
  </w:num>
  <w:num w:numId="14" w16cid:durableId="741416760">
    <w:abstractNumId w:val="10"/>
  </w:num>
  <w:num w:numId="15" w16cid:durableId="1259830565">
    <w:abstractNumId w:val="26"/>
  </w:num>
  <w:num w:numId="16" w16cid:durableId="965165453">
    <w:abstractNumId w:val="9"/>
  </w:num>
  <w:num w:numId="17" w16cid:durableId="893543693">
    <w:abstractNumId w:val="37"/>
  </w:num>
  <w:num w:numId="18" w16cid:durableId="310791415">
    <w:abstractNumId w:val="41"/>
  </w:num>
  <w:num w:numId="19" w16cid:durableId="575096950">
    <w:abstractNumId w:val="28"/>
  </w:num>
  <w:num w:numId="20" w16cid:durableId="1241408920">
    <w:abstractNumId w:val="21"/>
  </w:num>
  <w:num w:numId="21" w16cid:durableId="1416244777">
    <w:abstractNumId w:val="12"/>
  </w:num>
  <w:num w:numId="22" w16cid:durableId="1344210943">
    <w:abstractNumId w:val="31"/>
  </w:num>
  <w:num w:numId="23" w16cid:durableId="1331830174">
    <w:abstractNumId w:val="4"/>
  </w:num>
  <w:num w:numId="24" w16cid:durableId="432357660">
    <w:abstractNumId w:val="15"/>
  </w:num>
  <w:num w:numId="25" w16cid:durableId="2138639267">
    <w:abstractNumId w:val="22"/>
  </w:num>
  <w:num w:numId="26" w16cid:durableId="276110248">
    <w:abstractNumId w:val="6"/>
  </w:num>
  <w:num w:numId="27" w16cid:durableId="80564071">
    <w:abstractNumId w:val="3"/>
  </w:num>
  <w:num w:numId="28" w16cid:durableId="752167517">
    <w:abstractNumId w:val="0"/>
  </w:num>
  <w:num w:numId="29" w16cid:durableId="1892569154">
    <w:abstractNumId w:val="20"/>
  </w:num>
  <w:num w:numId="30" w16cid:durableId="1966542026">
    <w:abstractNumId w:val="30"/>
  </w:num>
  <w:num w:numId="31" w16cid:durableId="56711188">
    <w:abstractNumId w:val="14"/>
  </w:num>
  <w:num w:numId="32" w16cid:durableId="2023194064">
    <w:abstractNumId w:val="36"/>
  </w:num>
  <w:num w:numId="33" w16cid:durableId="434332171">
    <w:abstractNumId w:val="32"/>
  </w:num>
  <w:num w:numId="34" w16cid:durableId="2146972496">
    <w:abstractNumId w:val="40"/>
  </w:num>
  <w:num w:numId="35" w16cid:durableId="487523219">
    <w:abstractNumId w:val="34"/>
  </w:num>
  <w:num w:numId="36" w16cid:durableId="770051780">
    <w:abstractNumId w:val="42"/>
  </w:num>
  <w:num w:numId="37" w16cid:durableId="2112161102">
    <w:abstractNumId w:val="35"/>
  </w:num>
  <w:num w:numId="38" w16cid:durableId="74593482">
    <w:abstractNumId w:val="19"/>
  </w:num>
  <w:num w:numId="39" w16cid:durableId="45227299">
    <w:abstractNumId w:val="25"/>
  </w:num>
  <w:num w:numId="40" w16cid:durableId="1061560642">
    <w:abstractNumId w:val="33"/>
  </w:num>
  <w:num w:numId="41" w16cid:durableId="486364503">
    <w:abstractNumId w:val="5"/>
  </w:num>
  <w:num w:numId="42" w16cid:durableId="902182973">
    <w:abstractNumId w:val="18"/>
  </w:num>
  <w:num w:numId="43" w16cid:durableId="1146631249">
    <w:abstractNumId w:val="1"/>
  </w:num>
  <w:num w:numId="44" w16cid:durableId="741607388">
    <w:abstractNumId w:val="23"/>
  </w:num>
  <w:num w:numId="45" w16cid:durableId="2110074942">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18"/>
    <w:rsid w:val="00067303"/>
    <w:rsid w:val="004F2857"/>
    <w:rsid w:val="0054423C"/>
    <w:rsid w:val="005B1F18"/>
    <w:rsid w:val="005BABC5"/>
    <w:rsid w:val="00702A24"/>
    <w:rsid w:val="00DE3F83"/>
    <w:rsid w:val="00E0E70F"/>
    <w:rsid w:val="010932E2"/>
    <w:rsid w:val="012445C1"/>
    <w:rsid w:val="0125E1E7"/>
    <w:rsid w:val="0135575D"/>
    <w:rsid w:val="01406007"/>
    <w:rsid w:val="014E9B86"/>
    <w:rsid w:val="01EEA43D"/>
    <w:rsid w:val="0236BDE5"/>
    <w:rsid w:val="0255259B"/>
    <w:rsid w:val="025E5239"/>
    <w:rsid w:val="029CEC89"/>
    <w:rsid w:val="02C14B55"/>
    <w:rsid w:val="030A8F4D"/>
    <w:rsid w:val="034DD0F3"/>
    <w:rsid w:val="0367CD63"/>
    <w:rsid w:val="038CAD18"/>
    <w:rsid w:val="040E42C0"/>
    <w:rsid w:val="0411D45D"/>
    <w:rsid w:val="043FD923"/>
    <w:rsid w:val="047EA127"/>
    <w:rsid w:val="04A5B84C"/>
    <w:rsid w:val="04C08278"/>
    <w:rsid w:val="0535BF0C"/>
    <w:rsid w:val="054DF0CC"/>
    <w:rsid w:val="05687E3C"/>
    <w:rsid w:val="05952EC6"/>
    <w:rsid w:val="05AA0BA4"/>
    <w:rsid w:val="05FF575C"/>
    <w:rsid w:val="060BA862"/>
    <w:rsid w:val="06497DCA"/>
    <w:rsid w:val="064DCB03"/>
    <w:rsid w:val="066BE3C5"/>
    <w:rsid w:val="066BE3C5"/>
    <w:rsid w:val="067C4691"/>
    <w:rsid w:val="06B3E0A8"/>
    <w:rsid w:val="06CDCFC9"/>
    <w:rsid w:val="06DD63DA"/>
    <w:rsid w:val="072434DC"/>
    <w:rsid w:val="07814747"/>
    <w:rsid w:val="07B7B677"/>
    <w:rsid w:val="07B7B677"/>
    <w:rsid w:val="07C172CE"/>
    <w:rsid w:val="080C2874"/>
    <w:rsid w:val="0828FE29"/>
    <w:rsid w:val="082F0A7A"/>
    <w:rsid w:val="083F2E65"/>
    <w:rsid w:val="0844EAF3"/>
    <w:rsid w:val="087A033C"/>
    <w:rsid w:val="09030E90"/>
    <w:rsid w:val="0927E724"/>
    <w:rsid w:val="092F2232"/>
    <w:rsid w:val="0A4D4772"/>
    <w:rsid w:val="0A60D1E3"/>
    <w:rsid w:val="0A8B85B4"/>
    <w:rsid w:val="0AAB5938"/>
    <w:rsid w:val="0AF8B685"/>
    <w:rsid w:val="0B09FEBB"/>
    <w:rsid w:val="0B1C8E95"/>
    <w:rsid w:val="0B6E3643"/>
    <w:rsid w:val="0B74738C"/>
    <w:rsid w:val="0BD38B41"/>
    <w:rsid w:val="0C34B0C7"/>
    <w:rsid w:val="0C49AB66"/>
    <w:rsid w:val="0C6A3EED"/>
    <w:rsid w:val="0CB48DC5"/>
    <w:rsid w:val="0CCFAE94"/>
    <w:rsid w:val="0CE85F0E"/>
    <w:rsid w:val="0D1425AA"/>
    <w:rsid w:val="0D984E80"/>
    <w:rsid w:val="0DAF13C1"/>
    <w:rsid w:val="0DD90360"/>
    <w:rsid w:val="0DECC8B2"/>
    <w:rsid w:val="0E28E1F9"/>
    <w:rsid w:val="0E572AB4"/>
    <w:rsid w:val="0E784FE0"/>
    <w:rsid w:val="0F470683"/>
    <w:rsid w:val="0F71A1BC"/>
    <w:rsid w:val="0FACD23C"/>
    <w:rsid w:val="0FC4261E"/>
    <w:rsid w:val="0FC8DB2D"/>
    <w:rsid w:val="0FEBED39"/>
    <w:rsid w:val="10548E04"/>
    <w:rsid w:val="107E5642"/>
    <w:rsid w:val="10C0303E"/>
    <w:rsid w:val="116E668C"/>
    <w:rsid w:val="12368967"/>
    <w:rsid w:val="12D2F3B0"/>
    <w:rsid w:val="12E95B04"/>
    <w:rsid w:val="13003BFF"/>
    <w:rsid w:val="1308EDC5"/>
    <w:rsid w:val="130E0E93"/>
    <w:rsid w:val="132003A0"/>
    <w:rsid w:val="13351DD2"/>
    <w:rsid w:val="1347A3ED"/>
    <w:rsid w:val="13483071"/>
    <w:rsid w:val="135A01A0"/>
    <w:rsid w:val="13B3E85A"/>
    <w:rsid w:val="13D66FFD"/>
    <w:rsid w:val="140C2CA6"/>
    <w:rsid w:val="142F3112"/>
    <w:rsid w:val="143147E7"/>
    <w:rsid w:val="147156BA"/>
    <w:rsid w:val="14896AEF"/>
    <w:rsid w:val="14950766"/>
    <w:rsid w:val="149F1AAA"/>
    <w:rsid w:val="14A14899"/>
    <w:rsid w:val="14D0AA26"/>
    <w:rsid w:val="14D1808E"/>
    <w:rsid w:val="14E12BA9"/>
    <w:rsid w:val="14E287A4"/>
    <w:rsid w:val="156F4CF7"/>
    <w:rsid w:val="1571E4AC"/>
    <w:rsid w:val="15D765EB"/>
    <w:rsid w:val="166DA58C"/>
    <w:rsid w:val="16A97507"/>
    <w:rsid w:val="16AFFCB0"/>
    <w:rsid w:val="16C720CC"/>
    <w:rsid w:val="16FC0088"/>
    <w:rsid w:val="172E4939"/>
    <w:rsid w:val="1791A031"/>
    <w:rsid w:val="1795C23B"/>
    <w:rsid w:val="17CD13DA"/>
    <w:rsid w:val="17E82984"/>
    <w:rsid w:val="18722BC2"/>
    <w:rsid w:val="18A8ABB7"/>
    <w:rsid w:val="1910E754"/>
    <w:rsid w:val="1932CBB7"/>
    <w:rsid w:val="1A02AEB9"/>
    <w:rsid w:val="1A0CF5F2"/>
    <w:rsid w:val="1A2F4576"/>
    <w:rsid w:val="1A4B6820"/>
    <w:rsid w:val="1A98D981"/>
    <w:rsid w:val="1ABFE3FC"/>
    <w:rsid w:val="1BDA97A4"/>
    <w:rsid w:val="1BE1C387"/>
    <w:rsid w:val="1BF736A7"/>
    <w:rsid w:val="1C9B6005"/>
    <w:rsid w:val="1CEEE985"/>
    <w:rsid w:val="1D1DAFE9"/>
    <w:rsid w:val="1D25947C"/>
    <w:rsid w:val="1D33AE88"/>
    <w:rsid w:val="1D3ED9A2"/>
    <w:rsid w:val="1D420CFF"/>
    <w:rsid w:val="1D5C952E"/>
    <w:rsid w:val="1D604D28"/>
    <w:rsid w:val="1D95A736"/>
    <w:rsid w:val="1D9DEC1B"/>
    <w:rsid w:val="1DC30A3F"/>
    <w:rsid w:val="1E65110F"/>
    <w:rsid w:val="1ED1C0A0"/>
    <w:rsid w:val="1EEEC8CD"/>
    <w:rsid w:val="1F2D9D99"/>
    <w:rsid w:val="1F50F2DC"/>
    <w:rsid w:val="1F5F9F9F"/>
    <w:rsid w:val="1F6E3B73"/>
    <w:rsid w:val="1F87C895"/>
    <w:rsid w:val="1FCF6FE1"/>
    <w:rsid w:val="1FDB3327"/>
    <w:rsid w:val="2040B65D"/>
    <w:rsid w:val="207FA318"/>
    <w:rsid w:val="20AAB645"/>
    <w:rsid w:val="20B9C09A"/>
    <w:rsid w:val="20EA508A"/>
    <w:rsid w:val="210CFDAA"/>
    <w:rsid w:val="219196C8"/>
    <w:rsid w:val="21D83BAD"/>
    <w:rsid w:val="21DE2746"/>
    <w:rsid w:val="21E74DE0"/>
    <w:rsid w:val="21FE3C22"/>
    <w:rsid w:val="22305881"/>
    <w:rsid w:val="2239F1EC"/>
    <w:rsid w:val="224F9978"/>
    <w:rsid w:val="225B869B"/>
    <w:rsid w:val="22D37BDB"/>
    <w:rsid w:val="22DC6949"/>
    <w:rsid w:val="236ED7B3"/>
    <w:rsid w:val="23D79956"/>
    <w:rsid w:val="23EE7C58"/>
    <w:rsid w:val="23F16F15"/>
    <w:rsid w:val="2416B2B5"/>
    <w:rsid w:val="241B84D6"/>
    <w:rsid w:val="2450AD97"/>
    <w:rsid w:val="24810FC6"/>
    <w:rsid w:val="24A8B83D"/>
    <w:rsid w:val="24B4C23E"/>
    <w:rsid w:val="24D5D4D1"/>
    <w:rsid w:val="24DB5E13"/>
    <w:rsid w:val="2515882E"/>
    <w:rsid w:val="2517DE3C"/>
    <w:rsid w:val="25520FD6"/>
    <w:rsid w:val="256BF6BC"/>
    <w:rsid w:val="25BFA8C8"/>
    <w:rsid w:val="25F41235"/>
    <w:rsid w:val="2618DF18"/>
    <w:rsid w:val="264BFB3D"/>
    <w:rsid w:val="26905D36"/>
    <w:rsid w:val="26DB96C0"/>
    <w:rsid w:val="2770BD2C"/>
    <w:rsid w:val="2775D69B"/>
    <w:rsid w:val="27866F98"/>
    <w:rsid w:val="279387A2"/>
    <w:rsid w:val="280BF94D"/>
    <w:rsid w:val="28534F8B"/>
    <w:rsid w:val="28D1E801"/>
    <w:rsid w:val="28EF4ED8"/>
    <w:rsid w:val="291D1A15"/>
    <w:rsid w:val="29317E99"/>
    <w:rsid w:val="2958165E"/>
    <w:rsid w:val="295FE32F"/>
    <w:rsid w:val="296F6FB9"/>
    <w:rsid w:val="29A37C1D"/>
    <w:rsid w:val="29B6E797"/>
    <w:rsid w:val="29EA0D30"/>
    <w:rsid w:val="2A003197"/>
    <w:rsid w:val="2A2F66EB"/>
    <w:rsid w:val="2A3077BF"/>
    <w:rsid w:val="2A4BDC8A"/>
    <w:rsid w:val="2A58A032"/>
    <w:rsid w:val="2A705E6B"/>
    <w:rsid w:val="2A85D774"/>
    <w:rsid w:val="2A9138A3"/>
    <w:rsid w:val="2AA092AF"/>
    <w:rsid w:val="2ADCE473"/>
    <w:rsid w:val="2B433FF8"/>
    <w:rsid w:val="2B463D90"/>
    <w:rsid w:val="2B52D4E2"/>
    <w:rsid w:val="2B54A977"/>
    <w:rsid w:val="2B83F129"/>
    <w:rsid w:val="2BB7B495"/>
    <w:rsid w:val="2C4FB4CE"/>
    <w:rsid w:val="2C67B649"/>
    <w:rsid w:val="2C7D6363"/>
    <w:rsid w:val="2D1D5507"/>
    <w:rsid w:val="2D34FD96"/>
    <w:rsid w:val="2DBD1CBC"/>
    <w:rsid w:val="2DF84BD6"/>
    <w:rsid w:val="2E1EDE51"/>
    <w:rsid w:val="2E2CAAD8"/>
    <w:rsid w:val="2E717C8A"/>
    <w:rsid w:val="2EBFBBCC"/>
    <w:rsid w:val="2EDDC1C6"/>
    <w:rsid w:val="2EDF5CB5"/>
    <w:rsid w:val="2F177FD3"/>
    <w:rsid w:val="2F4C182A"/>
    <w:rsid w:val="2F55AC71"/>
    <w:rsid w:val="2F6A51A6"/>
    <w:rsid w:val="2FB853C7"/>
    <w:rsid w:val="2FC97570"/>
    <w:rsid w:val="3029E5B1"/>
    <w:rsid w:val="3090B4E6"/>
    <w:rsid w:val="31228300"/>
    <w:rsid w:val="319BB343"/>
    <w:rsid w:val="31A5930E"/>
    <w:rsid w:val="31B56609"/>
    <w:rsid w:val="31C72908"/>
    <w:rsid w:val="31E0A591"/>
    <w:rsid w:val="31E1F77B"/>
    <w:rsid w:val="3217707F"/>
    <w:rsid w:val="32B570B5"/>
    <w:rsid w:val="32CCE1F1"/>
    <w:rsid w:val="33096AA3"/>
    <w:rsid w:val="331888CE"/>
    <w:rsid w:val="331FB70D"/>
    <w:rsid w:val="33320781"/>
    <w:rsid w:val="3378BAAC"/>
    <w:rsid w:val="3384C849"/>
    <w:rsid w:val="33886C78"/>
    <w:rsid w:val="338A12E6"/>
    <w:rsid w:val="33ABA68E"/>
    <w:rsid w:val="33CAF9C0"/>
    <w:rsid w:val="33EA5901"/>
    <w:rsid w:val="33ECD832"/>
    <w:rsid w:val="33F60730"/>
    <w:rsid w:val="34025BCA"/>
    <w:rsid w:val="341B1BF8"/>
    <w:rsid w:val="34E9224E"/>
    <w:rsid w:val="34EE3807"/>
    <w:rsid w:val="356DD869"/>
    <w:rsid w:val="35880025"/>
    <w:rsid w:val="359007BB"/>
    <w:rsid w:val="35A27A5A"/>
    <w:rsid w:val="35D655DD"/>
    <w:rsid w:val="36040C67"/>
    <w:rsid w:val="3679A9A6"/>
    <w:rsid w:val="369D67F9"/>
    <w:rsid w:val="36B08B1F"/>
    <w:rsid w:val="36D72BFF"/>
    <w:rsid w:val="3709DC32"/>
    <w:rsid w:val="37185D39"/>
    <w:rsid w:val="374D7AD7"/>
    <w:rsid w:val="3761AC8F"/>
    <w:rsid w:val="376F2B2C"/>
    <w:rsid w:val="3775C61C"/>
    <w:rsid w:val="3781783E"/>
    <w:rsid w:val="3792D551"/>
    <w:rsid w:val="37CB08D5"/>
    <w:rsid w:val="37E60C34"/>
    <w:rsid w:val="37F20887"/>
    <w:rsid w:val="3836AC50"/>
    <w:rsid w:val="386AF0AF"/>
    <w:rsid w:val="3889BFE3"/>
    <w:rsid w:val="38AACAFF"/>
    <w:rsid w:val="39102432"/>
    <w:rsid w:val="3943B17E"/>
    <w:rsid w:val="395FC8B7"/>
    <w:rsid w:val="39A50058"/>
    <w:rsid w:val="39AF6149"/>
    <w:rsid w:val="39CDC95D"/>
    <w:rsid w:val="39D03DE1"/>
    <w:rsid w:val="39D2E1CB"/>
    <w:rsid w:val="39FDA337"/>
    <w:rsid w:val="3A0F80B8"/>
    <w:rsid w:val="3A11AE2D"/>
    <w:rsid w:val="3A30F9D1"/>
    <w:rsid w:val="3A3D7C95"/>
    <w:rsid w:val="3A8446E2"/>
    <w:rsid w:val="3A84500C"/>
    <w:rsid w:val="3AAC9F6F"/>
    <w:rsid w:val="3AD3E5EC"/>
    <w:rsid w:val="3B375DC4"/>
    <w:rsid w:val="3BDF997F"/>
    <w:rsid w:val="3C2BDE96"/>
    <w:rsid w:val="3C4D39D2"/>
    <w:rsid w:val="3C5AF86C"/>
    <w:rsid w:val="3C820D90"/>
    <w:rsid w:val="3CA947F2"/>
    <w:rsid w:val="3CDE3CEF"/>
    <w:rsid w:val="3D2F1893"/>
    <w:rsid w:val="3D53E899"/>
    <w:rsid w:val="3D76E372"/>
    <w:rsid w:val="3D81F776"/>
    <w:rsid w:val="3D8AE597"/>
    <w:rsid w:val="3D97D2F1"/>
    <w:rsid w:val="3DB430A2"/>
    <w:rsid w:val="3DB4C50C"/>
    <w:rsid w:val="3E7F097A"/>
    <w:rsid w:val="3EAB2913"/>
    <w:rsid w:val="3ED7C54C"/>
    <w:rsid w:val="3ED938B5"/>
    <w:rsid w:val="3F205F1A"/>
    <w:rsid w:val="3F4132EB"/>
    <w:rsid w:val="3F839BF6"/>
    <w:rsid w:val="406EA2A5"/>
    <w:rsid w:val="4083285C"/>
    <w:rsid w:val="4088AF26"/>
    <w:rsid w:val="4098D12E"/>
    <w:rsid w:val="40A77ED4"/>
    <w:rsid w:val="40FD5F09"/>
    <w:rsid w:val="41373659"/>
    <w:rsid w:val="413D5196"/>
    <w:rsid w:val="4184395F"/>
    <w:rsid w:val="41AEA55B"/>
    <w:rsid w:val="41B1F6AC"/>
    <w:rsid w:val="4217E736"/>
    <w:rsid w:val="4247021A"/>
    <w:rsid w:val="428188F6"/>
    <w:rsid w:val="429CC8A5"/>
    <w:rsid w:val="42AECCDE"/>
    <w:rsid w:val="42FFA4F5"/>
    <w:rsid w:val="4325FE93"/>
    <w:rsid w:val="43294803"/>
    <w:rsid w:val="432F690E"/>
    <w:rsid w:val="433F2E91"/>
    <w:rsid w:val="43C04C4D"/>
    <w:rsid w:val="441128A3"/>
    <w:rsid w:val="442236CE"/>
    <w:rsid w:val="4485D7F5"/>
    <w:rsid w:val="44964BE7"/>
    <w:rsid w:val="44ABA427"/>
    <w:rsid w:val="44BBFE41"/>
    <w:rsid w:val="44C4D28E"/>
    <w:rsid w:val="44E07F07"/>
    <w:rsid w:val="44F83EC1"/>
    <w:rsid w:val="452B084E"/>
    <w:rsid w:val="4546031F"/>
    <w:rsid w:val="457EA6F6"/>
    <w:rsid w:val="45EAAC46"/>
    <w:rsid w:val="4610FEA7"/>
    <w:rsid w:val="46631F49"/>
    <w:rsid w:val="469C1C1B"/>
    <w:rsid w:val="46CFC54F"/>
    <w:rsid w:val="46F5CD6A"/>
    <w:rsid w:val="4730DBE1"/>
    <w:rsid w:val="4740FA3C"/>
    <w:rsid w:val="47410DB0"/>
    <w:rsid w:val="47A3BCFA"/>
    <w:rsid w:val="47CE4C97"/>
    <w:rsid w:val="48362AB9"/>
    <w:rsid w:val="484B8D03"/>
    <w:rsid w:val="487A3E28"/>
    <w:rsid w:val="4892ED57"/>
    <w:rsid w:val="4895122B"/>
    <w:rsid w:val="48B18EC7"/>
    <w:rsid w:val="48ED6A51"/>
    <w:rsid w:val="4906CCE5"/>
    <w:rsid w:val="490D6E44"/>
    <w:rsid w:val="491664C2"/>
    <w:rsid w:val="49703E6C"/>
    <w:rsid w:val="49A13E5F"/>
    <w:rsid w:val="49A223F4"/>
    <w:rsid w:val="49B311C8"/>
    <w:rsid w:val="49C420D9"/>
    <w:rsid w:val="49F6C112"/>
    <w:rsid w:val="49F86DB2"/>
    <w:rsid w:val="4A291800"/>
    <w:rsid w:val="4A66CD22"/>
    <w:rsid w:val="4A6F7351"/>
    <w:rsid w:val="4AD6FC55"/>
    <w:rsid w:val="4AF27235"/>
    <w:rsid w:val="4AFB43F1"/>
    <w:rsid w:val="4B218DF4"/>
    <w:rsid w:val="4B251BDD"/>
    <w:rsid w:val="4B4B63D4"/>
    <w:rsid w:val="4B9652B1"/>
    <w:rsid w:val="4B97D4DC"/>
    <w:rsid w:val="4BA2A460"/>
    <w:rsid w:val="4BB9621D"/>
    <w:rsid w:val="4BC65B5C"/>
    <w:rsid w:val="4BDE11A2"/>
    <w:rsid w:val="4C46C9E0"/>
    <w:rsid w:val="4C5744D6"/>
    <w:rsid w:val="4C87E80F"/>
    <w:rsid w:val="4C921BEB"/>
    <w:rsid w:val="4C9EEE3B"/>
    <w:rsid w:val="4CDE1F23"/>
    <w:rsid w:val="4D0052BD"/>
    <w:rsid w:val="4D4287FC"/>
    <w:rsid w:val="4D9B3DBE"/>
    <w:rsid w:val="4DA2B970"/>
    <w:rsid w:val="4DBEA041"/>
    <w:rsid w:val="4DCFB5B9"/>
    <w:rsid w:val="4DF73FF6"/>
    <w:rsid w:val="4DFFEEEA"/>
    <w:rsid w:val="4E24A1D9"/>
    <w:rsid w:val="4E997EA6"/>
    <w:rsid w:val="4ED5054F"/>
    <w:rsid w:val="4F1A8E40"/>
    <w:rsid w:val="4F3556CC"/>
    <w:rsid w:val="4F6405EE"/>
    <w:rsid w:val="4FC1CCE6"/>
    <w:rsid w:val="4FD73BB5"/>
    <w:rsid w:val="4FFB6D95"/>
    <w:rsid w:val="4FFBC359"/>
    <w:rsid w:val="4FFF9343"/>
    <w:rsid w:val="505B0C9D"/>
    <w:rsid w:val="506095EB"/>
    <w:rsid w:val="509206A0"/>
    <w:rsid w:val="50F8F989"/>
    <w:rsid w:val="510F33BE"/>
    <w:rsid w:val="511803BA"/>
    <w:rsid w:val="51420946"/>
    <w:rsid w:val="515344D1"/>
    <w:rsid w:val="51B4F8E7"/>
    <w:rsid w:val="51C20740"/>
    <w:rsid w:val="51E5204F"/>
    <w:rsid w:val="520D4126"/>
    <w:rsid w:val="523BD2D2"/>
    <w:rsid w:val="52541927"/>
    <w:rsid w:val="527BDCA8"/>
    <w:rsid w:val="52A7EA34"/>
    <w:rsid w:val="52C7DFF1"/>
    <w:rsid w:val="53322756"/>
    <w:rsid w:val="535DDD7B"/>
    <w:rsid w:val="536F0828"/>
    <w:rsid w:val="5374C674"/>
    <w:rsid w:val="53912A42"/>
    <w:rsid w:val="53E0C212"/>
    <w:rsid w:val="53E8302B"/>
    <w:rsid w:val="54299297"/>
    <w:rsid w:val="547670BE"/>
    <w:rsid w:val="5490D830"/>
    <w:rsid w:val="54A47FF9"/>
    <w:rsid w:val="54B38747"/>
    <w:rsid w:val="5554F669"/>
    <w:rsid w:val="55D08F01"/>
    <w:rsid w:val="55D52B04"/>
    <w:rsid w:val="55EBFB88"/>
    <w:rsid w:val="55F24AA5"/>
    <w:rsid w:val="562CBBEE"/>
    <w:rsid w:val="5665C1EA"/>
    <w:rsid w:val="56687210"/>
    <w:rsid w:val="56B28910"/>
    <w:rsid w:val="56FB04E0"/>
    <w:rsid w:val="573191FC"/>
    <w:rsid w:val="574B2FCF"/>
    <w:rsid w:val="577F0254"/>
    <w:rsid w:val="57F4FAED"/>
    <w:rsid w:val="584DB4B1"/>
    <w:rsid w:val="58916EC9"/>
    <w:rsid w:val="58C7ED53"/>
    <w:rsid w:val="58C7ED53"/>
    <w:rsid w:val="58E83FAE"/>
    <w:rsid w:val="58EE6C91"/>
    <w:rsid w:val="5916770C"/>
    <w:rsid w:val="5924D446"/>
    <w:rsid w:val="594865A6"/>
    <w:rsid w:val="594C3A0D"/>
    <w:rsid w:val="597B5ED3"/>
    <w:rsid w:val="59AD5703"/>
    <w:rsid w:val="5A750838"/>
    <w:rsid w:val="5AC8762A"/>
    <w:rsid w:val="5AEDBE28"/>
    <w:rsid w:val="5AEE2C63"/>
    <w:rsid w:val="5B015714"/>
    <w:rsid w:val="5B535067"/>
    <w:rsid w:val="5B8793A5"/>
    <w:rsid w:val="5BA72E29"/>
    <w:rsid w:val="5BA81EE3"/>
    <w:rsid w:val="5BBBB858"/>
    <w:rsid w:val="5BBCED23"/>
    <w:rsid w:val="5BD4F973"/>
    <w:rsid w:val="5BDE6F67"/>
    <w:rsid w:val="5C1ED295"/>
    <w:rsid w:val="5C4313BC"/>
    <w:rsid w:val="5C66BF8D"/>
    <w:rsid w:val="5C7E7C7A"/>
    <w:rsid w:val="5C9974CC"/>
    <w:rsid w:val="5C9C7544"/>
    <w:rsid w:val="5CC0CA5A"/>
    <w:rsid w:val="5CD848D4"/>
    <w:rsid w:val="5D212FE4"/>
    <w:rsid w:val="5D76324D"/>
    <w:rsid w:val="5D851DC3"/>
    <w:rsid w:val="5DAC6B8D"/>
    <w:rsid w:val="5DC4775D"/>
    <w:rsid w:val="5E29A91C"/>
    <w:rsid w:val="5E3848A1"/>
    <w:rsid w:val="5E8048F4"/>
    <w:rsid w:val="5EAE5264"/>
    <w:rsid w:val="5EEA312F"/>
    <w:rsid w:val="5F4DCE1B"/>
    <w:rsid w:val="5F74D719"/>
    <w:rsid w:val="5FE717E7"/>
    <w:rsid w:val="6006A4E1"/>
    <w:rsid w:val="6043C295"/>
    <w:rsid w:val="6049C10D"/>
    <w:rsid w:val="6053B783"/>
    <w:rsid w:val="608B9486"/>
    <w:rsid w:val="608F89FB"/>
    <w:rsid w:val="60A304A7"/>
    <w:rsid w:val="610049C1"/>
    <w:rsid w:val="61189631"/>
    <w:rsid w:val="6144AECC"/>
    <w:rsid w:val="61698A6C"/>
    <w:rsid w:val="61F928D1"/>
    <w:rsid w:val="61FB70E1"/>
    <w:rsid w:val="621C3522"/>
    <w:rsid w:val="627278FD"/>
    <w:rsid w:val="6297F4E2"/>
    <w:rsid w:val="62C534AB"/>
    <w:rsid w:val="63202D57"/>
    <w:rsid w:val="638ED3AA"/>
    <w:rsid w:val="63AA9ECE"/>
    <w:rsid w:val="63AE40AC"/>
    <w:rsid w:val="63B6EB18"/>
    <w:rsid w:val="63C3EC92"/>
    <w:rsid w:val="641357D6"/>
    <w:rsid w:val="641B56BA"/>
    <w:rsid w:val="643E200D"/>
    <w:rsid w:val="6448AE55"/>
    <w:rsid w:val="644B4A63"/>
    <w:rsid w:val="64B9F045"/>
    <w:rsid w:val="64CFEC7B"/>
    <w:rsid w:val="64D039A5"/>
    <w:rsid w:val="65081FB9"/>
    <w:rsid w:val="651AE485"/>
    <w:rsid w:val="657E469F"/>
    <w:rsid w:val="65B2C5A0"/>
    <w:rsid w:val="66490122"/>
    <w:rsid w:val="66AD77A6"/>
    <w:rsid w:val="67617FAF"/>
    <w:rsid w:val="67C86865"/>
    <w:rsid w:val="67EFBFA1"/>
    <w:rsid w:val="68332085"/>
    <w:rsid w:val="68366615"/>
    <w:rsid w:val="684A0A45"/>
    <w:rsid w:val="685117C2"/>
    <w:rsid w:val="685E84EA"/>
    <w:rsid w:val="6891C6CB"/>
    <w:rsid w:val="693D7548"/>
    <w:rsid w:val="694088B8"/>
    <w:rsid w:val="694B7264"/>
    <w:rsid w:val="69513CF2"/>
    <w:rsid w:val="699CD6EF"/>
    <w:rsid w:val="6A15233B"/>
    <w:rsid w:val="6A21E0CA"/>
    <w:rsid w:val="6A2E9C53"/>
    <w:rsid w:val="6A5E38F5"/>
    <w:rsid w:val="6A73CFFC"/>
    <w:rsid w:val="6A865858"/>
    <w:rsid w:val="6B0A719A"/>
    <w:rsid w:val="6B121154"/>
    <w:rsid w:val="6B18E2AE"/>
    <w:rsid w:val="6B365B7A"/>
    <w:rsid w:val="6B3F3704"/>
    <w:rsid w:val="6B405402"/>
    <w:rsid w:val="6BB083C3"/>
    <w:rsid w:val="6C29CB1A"/>
    <w:rsid w:val="6C4766C5"/>
    <w:rsid w:val="6C6F6797"/>
    <w:rsid w:val="6CBBBA0A"/>
    <w:rsid w:val="6CCCB82A"/>
    <w:rsid w:val="6CF29091"/>
    <w:rsid w:val="6D0971FC"/>
    <w:rsid w:val="6DB213D2"/>
    <w:rsid w:val="6E560172"/>
    <w:rsid w:val="6E6121B6"/>
    <w:rsid w:val="6E6ACE4A"/>
    <w:rsid w:val="6E741ACE"/>
    <w:rsid w:val="6E76C3F4"/>
    <w:rsid w:val="6E7CB51F"/>
    <w:rsid w:val="6EB0E517"/>
    <w:rsid w:val="6EDA4EF2"/>
    <w:rsid w:val="6F0DECA9"/>
    <w:rsid w:val="6F59F21C"/>
    <w:rsid w:val="6F5EB759"/>
    <w:rsid w:val="6F6E4E2F"/>
    <w:rsid w:val="6FAED0DF"/>
    <w:rsid w:val="70660CDB"/>
    <w:rsid w:val="710BA0CE"/>
    <w:rsid w:val="71319A0D"/>
    <w:rsid w:val="71467DC9"/>
    <w:rsid w:val="715398DC"/>
    <w:rsid w:val="719145C6"/>
    <w:rsid w:val="71ED400F"/>
    <w:rsid w:val="721EDD3E"/>
    <w:rsid w:val="723728EE"/>
    <w:rsid w:val="7239D752"/>
    <w:rsid w:val="7259E93B"/>
    <w:rsid w:val="72B1B872"/>
    <w:rsid w:val="7321AA17"/>
    <w:rsid w:val="733BE2E2"/>
    <w:rsid w:val="734062FA"/>
    <w:rsid w:val="7342042A"/>
    <w:rsid w:val="734CB402"/>
    <w:rsid w:val="7351F0BC"/>
    <w:rsid w:val="73A27380"/>
    <w:rsid w:val="73A4A15F"/>
    <w:rsid w:val="73A6CE70"/>
    <w:rsid w:val="73BBDFEB"/>
    <w:rsid w:val="73D47A4F"/>
    <w:rsid w:val="7449E6DA"/>
    <w:rsid w:val="745A3C12"/>
    <w:rsid w:val="7489B32A"/>
    <w:rsid w:val="7528BB0E"/>
    <w:rsid w:val="75313B6F"/>
    <w:rsid w:val="755B7D1F"/>
    <w:rsid w:val="75743F2F"/>
    <w:rsid w:val="76281DAD"/>
    <w:rsid w:val="763A8C62"/>
    <w:rsid w:val="763F6E6D"/>
    <w:rsid w:val="7653BF7B"/>
    <w:rsid w:val="7664A6C6"/>
    <w:rsid w:val="76764993"/>
    <w:rsid w:val="767A3BAB"/>
    <w:rsid w:val="76E6C26D"/>
    <w:rsid w:val="76EE136C"/>
    <w:rsid w:val="772D8286"/>
    <w:rsid w:val="773BF125"/>
    <w:rsid w:val="77830D81"/>
    <w:rsid w:val="779C5731"/>
    <w:rsid w:val="77A4EA7C"/>
    <w:rsid w:val="77E0FE7A"/>
    <w:rsid w:val="7801FF16"/>
    <w:rsid w:val="7821D265"/>
    <w:rsid w:val="78616D49"/>
    <w:rsid w:val="789A3477"/>
    <w:rsid w:val="78D22328"/>
    <w:rsid w:val="79494BAB"/>
    <w:rsid w:val="79B594E0"/>
    <w:rsid w:val="7A56BD76"/>
    <w:rsid w:val="7A600D40"/>
    <w:rsid w:val="7AB972F1"/>
    <w:rsid w:val="7AC076BC"/>
    <w:rsid w:val="7B047E3D"/>
    <w:rsid w:val="7B0F921D"/>
    <w:rsid w:val="7B2C95A2"/>
    <w:rsid w:val="7BAC735D"/>
    <w:rsid w:val="7C4EB067"/>
    <w:rsid w:val="7D34DE57"/>
    <w:rsid w:val="7D9BCB93"/>
    <w:rsid w:val="7DA8135F"/>
    <w:rsid w:val="7DB9E424"/>
    <w:rsid w:val="7DF0445C"/>
    <w:rsid w:val="7E1A4D39"/>
    <w:rsid w:val="7E5CCD39"/>
    <w:rsid w:val="7E8D3E3A"/>
    <w:rsid w:val="7EBEC35B"/>
    <w:rsid w:val="7ED42DF3"/>
    <w:rsid w:val="7EEA8F48"/>
    <w:rsid w:val="7F02A788"/>
    <w:rsid w:val="7F16BEE0"/>
    <w:rsid w:val="7F171483"/>
    <w:rsid w:val="7F2329F2"/>
    <w:rsid w:val="7F4CCD92"/>
    <w:rsid w:val="7F9FE729"/>
    <w:rsid w:val="7FB3CE02"/>
    <w:rsid w:val="7FED23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D0E9E4"/>
  <w15:docId w15:val="{DFFB654F-E24D-4433-BE17-FAC7FF5964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Verdana" w:hAnsi="Verdana" w:eastAsia="Verdana" w:cs="Verdana"/>
        <w:sz w:val="22"/>
        <w:szCs w:val="22"/>
        <w:lang w:val="en-GB" w:eastAsia="ja-JP" w:bidi="ar-SA"/>
      </w:rPr>
    </w:rPrDefault>
    <w:pPrDefault>
      <w:pPr>
        <w:widowControl w:val="0"/>
        <w:spacing w:before="200" w:line="259" w:lineRule="auto"/>
        <w:ind w:left="426" w:firstLine="28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386AF0AF"/>
    <w:rPr>
      <w:noProof w:val="0"/>
    </w:rPr>
  </w:style>
  <w:style w:type="paragraph" w:styleId="Heading1">
    <w:uiPriority w:val="9"/>
    <w:name w:val="heading 1"/>
    <w:basedOn w:val="Normal"/>
    <w:next w:val="Normal"/>
    <w:qFormat/>
    <w:rsid w:val="386AF0AF"/>
    <w:rPr>
      <w:rFonts w:ascii="Impact" w:hAnsi="Impact" w:eastAsia="Impact" w:cs="Impact"/>
      <w:sz w:val="48"/>
      <w:szCs w:val="48"/>
    </w:rPr>
    <w:pPr>
      <w:keepNext w:val="1"/>
      <w:keepLines w:val="1"/>
      <w:widowControl w:val="1"/>
      <w:spacing w:line="288" w:lineRule="auto"/>
      <w:ind w:left="850" w:firstLine="0"/>
      <w:jc w:val="center"/>
      <w:outlineLvl w:val="0"/>
    </w:pPr>
  </w:style>
  <w:style w:type="paragraph" w:styleId="Heading2">
    <w:uiPriority w:val="9"/>
    <w:name w:val="heading 2"/>
    <w:basedOn w:val="Normal"/>
    <w:next w:val="Normal"/>
    <w:unhideWhenUsed/>
    <w:qFormat/>
    <w:rsid w:val="386AF0AF"/>
    <w:rPr>
      <w:rFonts w:ascii="Impact" w:hAnsi="Impact" w:eastAsia="Impact" w:cs="Impact"/>
      <w:b w:val="1"/>
      <w:bCs w:val="1"/>
      <w:sz w:val="44"/>
      <w:szCs w:val="44"/>
    </w:rPr>
    <w:pPr>
      <w:widowControl w:val="1"/>
      <w:spacing w:before="240" w:after="240" w:line="240" w:lineRule="auto"/>
      <w:ind w:left="0" w:firstLine="0"/>
      <w:jc w:val="center"/>
    </w:pPr>
  </w:style>
  <w:style w:type="paragraph" w:styleId="Heading3">
    <w:uiPriority w:val="9"/>
    <w:name w:val="heading 3"/>
    <w:basedOn w:val="Normal"/>
    <w:next w:val="Normal"/>
    <w:unhideWhenUsed/>
    <w:qFormat/>
    <w:rsid w:val="386AF0AF"/>
    <w:rPr>
      <w:rFonts w:ascii="Verdana" w:hAnsi="Verdana" w:eastAsia="Verdana" w:cs="Verdana"/>
      <w:b w:val="1"/>
      <w:bCs w:val="1"/>
      <w:sz w:val="28"/>
      <w:szCs w:val="28"/>
    </w:rPr>
    <w:pPr>
      <w:keepNext w:val="1"/>
      <w:keepLines w:val="1"/>
      <w:spacing w:before="280" w:after="0" w:afterAutospacing="off"/>
      <w:ind w:left="0" w:hanging="0"/>
      <w:outlineLvl w:val="2"/>
    </w:pPr>
  </w:style>
  <w:style w:type="paragraph" w:styleId="Heading4">
    <w:uiPriority w:val="9"/>
    <w:name w:val="heading 4"/>
    <w:basedOn w:val="Normal"/>
    <w:next w:val="Normal"/>
    <w:unhideWhenUsed/>
    <w:qFormat/>
    <w:rsid w:val="386AF0AF"/>
    <w:rPr>
      <w:rFonts w:ascii="Verdana" w:hAnsi="Verdana" w:eastAsia="Verdana" w:cs="Verdana"/>
      <w:b w:val="1"/>
      <w:bCs w:val="1"/>
      <w:sz w:val="24"/>
      <w:szCs w:val="24"/>
    </w:rPr>
    <w:pPr>
      <w:keepNext w:val="1"/>
      <w:keepLines w:val="1"/>
      <w:bidi w:val="0"/>
      <w:spacing w:before="240" w:after="40"/>
      <w:ind w:left="0" w:firstLine="0"/>
      <w:outlineLvl w:val="3"/>
    </w:pPr>
  </w:style>
  <w:style w:type="paragraph" w:styleId="Heading5">
    <w:uiPriority w:val="9"/>
    <w:name w:val="heading 5"/>
    <w:basedOn w:val="Normal"/>
    <w:next w:val="Normal"/>
    <w:semiHidden/>
    <w:unhideWhenUsed/>
    <w:qFormat/>
    <w:rsid w:val="386AF0AF"/>
    <w:rPr>
      <w:b w:val="1"/>
      <w:bCs w:val="1"/>
      <w:i w:val="1"/>
      <w:iCs w:val="1"/>
      <w:sz w:val="22"/>
      <w:szCs w:val="22"/>
    </w:rPr>
    <w:pPr>
      <w:keepNext w:val="1"/>
      <w:keepLines w:val="1"/>
      <w:spacing w:before="220" w:after="40"/>
      <w:ind w:left="0" w:firstLine="0"/>
      <w:outlineLvl w:val="4"/>
    </w:pPr>
  </w:style>
  <w:style w:type="paragraph" w:styleId="Heading6">
    <w:uiPriority w:val="9"/>
    <w:name w:val="heading 6"/>
    <w:basedOn w:val="Normal"/>
    <w:next w:val="Normal"/>
    <w:semiHidden/>
    <w:unhideWhenUsed/>
    <w:qFormat/>
    <w:rsid w:val="386AF0AF"/>
    <w:rPr>
      <w:b w:val="1"/>
      <w:bCs w:val="1"/>
      <w:sz w:val="20"/>
      <w:szCs w:val="20"/>
    </w:rPr>
    <w:pPr>
      <w:keepNext w:val="1"/>
      <w:keepLines w:val="1"/>
      <w:spacing w:after="4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386AF0AF"/>
    <w:rPr>
      <w:rFonts w:ascii="Arial" w:hAnsi="Arial" w:eastAsia="Arial" w:cs="Arial"/>
      <w:b w:val="1"/>
      <w:bCs w:val="1"/>
      <w:sz w:val="32"/>
      <w:szCs w:val="32"/>
    </w:rPr>
    <w:pPr>
      <w:spacing w:before="240" w:after="60"/>
      <w:jc w:val="center"/>
    </w:pPr>
  </w:style>
  <w:style w:type="paragraph" w:styleId="Subtitle">
    <w:uiPriority w:val="11"/>
    <w:name w:val="Subtitle"/>
    <w:basedOn w:val="Normal"/>
    <w:next w:val="Normal"/>
    <w:qFormat/>
    <w:rsid w:val="386AF0AF"/>
    <w:rPr>
      <w:rFonts w:ascii="Arial" w:hAnsi="Arial" w:eastAsia="Arial" w:cs="Arial"/>
      <w:color w:val="666666"/>
      <w:sz w:val="30"/>
      <w:szCs w:val="30"/>
    </w:rPr>
    <w:pPr>
      <w:keepNext w:val="1"/>
      <w:keepLines w:val="1"/>
      <w:spacing w:before="0" w:after="320"/>
    </w:p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top w:w="100" w:type="dxa"/>
        <w:left w:w="100" w:type="dxa"/>
        <w:bottom w:w="100" w:type="dxa"/>
        <w:right w:w="100" w:type="dxa"/>
      </w:tblCellMar>
    </w:tblPr>
  </w:style>
  <w:style w:type="table" w:styleId="af9" w:customStyle="1">
    <w:basedOn w:val="TableNormal"/>
    <w:tblPr>
      <w:tblStyleRowBandSize w:val="1"/>
      <w:tblStyleColBandSize w:val="1"/>
      <w:tblCellMar>
        <w:top w:w="100" w:type="dxa"/>
        <w:left w:w="100" w:type="dxa"/>
        <w:bottom w:w="100" w:type="dxa"/>
        <w:right w:w="100" w:type="dxa"/>
      </w:tblCellMar>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table" w:styleId="afc" w:customStyle="1">
    <w:basedOn w:val="TableNormal"/>
    <w:tblPr>
      <w:tblStyleRowBandSize w:val="1"/>
      <w:tblStyleColBandSize w:val="1"/>
      <w:tblCellMar>
        <w:top w:w="100" w:type="dxa"/>
        <w:left w:w="100" w:type="dxa"/>
        <w:bottom w:w="100" w:type="dxa"/>
        <w:right w:w="100" w:type="dxa"/>
      </w:tblCellMar>
    </w:tblPr>
  </w:style>
  <w:style w:type="table" w:styleId="afd" w:customStyle="1">
    <w:basedOn w:val="TableNormal"/>
    <w:tblPr>
      <w:tblStyleRowBandSize w:val="1"/>
      <w:tblStyleColBandSize w:val="1"/>
      <w:tblCellMar>
        <w:top w:w="100" w:type="dxa"/>
        <w:left w:w="100" w:type="dxa"/>
        <w:bottom w:w="100" w:type="dxa"/>
        <w:right w:w="100" w:type="dxa"/>
      </w:tblCellMar>
    </w:tblPr>
  </w:style>
  <w:style w:type="table" w:styleId="afe" w:customStyle="1">
    <w:basedOn w:val="TableNormal"/>
    <w:tblPr>
      <w:tblStyleRowBandSize w:val="1"/>
      <w:tblStyleColBandSize w:val="1"/>
      <w:tblCellMar>
        <w:top w:w="100" w:type="dxa"/>
        <w:left w:w="100" w:type="dxa"/>
        <w:bottom w:w="100" w:type="dxa"/>
        <w:right w:w="100" w:type="dxa"/>
      </w:tblCellMar>
    </w:tblPr>
  </w:style>
  <w:style w:type="table" w:styleId="aff" w:customStyle="1">
    <w:basedOn w:val="TableNormal"/>
    <w:tblPr>
      <w:tblStyleRowBandSize w:val="1"/>
      <w:tblStyleColBandSize w:val="1"/>
      <w:tblCellMar>
        <w:top w:w="100" w:type="dxa"/>
        <w:left w:w="100" w:type="dxa"/>
        <w:bottom w:w="100" w:type="dxa"/>
        <w:right w:w="100" w:type="dxa"/>
      </w:tblCellMar>
    </w:tblPr>
  </w:style>
  <w:style w:type="table" w:styleId="aff0" w:customStyle="1">
    <w:basedOn w:val="TableNormal"/>
    <w:tblPr>
      <w:tblStyleRowBandSize w:val="1"/>
      <w:tblStyleColBandSize w:val="1"/>
      <w:tblCellMar>
        <w:top w:w="100" w:type="dxa"/>
        <w:left w:w="100" w:type="dxa"/>
        <w:bottom w:w="100" w:type="dxa"/>
        <w:right w:w="100" w:type="dxa"/>
      </w:tblCellMar>
    </w:tblPr>
  </w:style>
  <w:style w:type="table" w:styleId="aff1" w:customStyle="1">
    <w:basedOn w:val="TableNormal"/>
    <w:tblPr>
      <w:tblStyleRowBandSize w:val="1"/>
      <w:tblStyleColBandSize w:val="1"/>
      <w:tblCellMar>
        <w:top w:w="100" w:type="dxa"/>
        <w:left w:w="100" w:type="dxa"/>
        <w:bottom w:w="100" w:type="dxa"/>
        <w:right w:w="100" w:type="dxa"/>
      </w:tblCellMar>
    </w:tblPr>
  </w:style>
  <w:style w:type="table" w:styleId="aff2" w:customStyle="1">
    <w:basedOn w:val="TableNormal"/>
    <w:tblPr>
      <w:tblStyleRowBandSize w:val="1"/>
      <w:tblStyleColBandSize w:val="1"/>
      <w:tblCellMar>
        <w:top w:w="100" w:type="dxa"/>
        <w:left w:w="100" w:type="dxa"/>
        <w:bottom w:w="100" w:type="dxa"/>
        <w:right w:w="100" w:type="dxa"/>
      </w:tblCellMar>
    </w:tblPr>
  </w:style>
  <w:style w:type="table" w:styleId="aff3" w:customStyle="1">
    <w:basedOn w:val="TableNormal"/>
    <w:tblPr>
      <w:tblStyleRowBandSize w:val="1"/>
      <w:tblStyleColBandSize w:val="1"/>
      <w:tblCellMar>
        <w:top w:w="100" w:type="dxa"/>
        <w:left w:w="100" w:type="dxa"/>
        <w:bottom w:w="100" w:type="dxa"/>
        <w:right w:w="100" w:type="dxa"/>
      </w:tblCellMar>
    </w:tblPr>
  </w:style>
  <w:style w:type="table" w:styleId="aff4" w:customStyle="1">
    <w:basedOn w:val="TableNormal"/>
    <w:tblPr>
      <w:tblStyleRowBandSize w:val="1"/>
      <w:tblStyleColBandSize w:val="1"/>
      <w:tblCellMar>
        <w:top w:w="100" w:type="dxa"/>
        <w:left w:w="100" w:type="dxa"/>
        <w:bottom w:w="100" w:type="dxa"/>
        <w:right w:w="100" w:type="dxa"/>
      </w:tblCellMar>
    </w:tblPr>
  </w:style>
  <w:style w:type="table" w:styleId="aff5" w:customStyle="1">
    <w:basedOn w:val="TableNormal"/>
    <w:tblPr>
      <w:tblStyleRowBandSize w:val="1"/>
      <w:tblStyleColBandSize w:val="1"/>
      <w:tblCellMar>
        <w:top w:w="100" w:type="dxa"/>
        <w:left w:w="100" w:type="dxa"/>
        <w:bottom w:w="100" w:type="dxa"/>
        <w:right w:w="100" w:type="dxa"/>
      </w:tblCellMar>
    </w:tblPr>
  </w:style>
  <w:style w:type="table" w:styleId="aff6" w:customStyle="1">
    <w:basedOn w:val="TableNormal"/>
    <w:tblPr>
      <w:tblStyleRowBandSize w:val="1"/>
      <w:tblStyleColBandSize w:val="1"/>
      <w:tblCellMar>
        <w:left w:w="115" w:type="dxa"/>
        <w:right w:w="115" w:type="dxa"/>
      </w:tblCellMar>
    </w:tblPr>
  </w:style>
  <w:style w:type="table" w:styleId="aff7" w:customStyle="1">
    <w:basedOn w:val="TableNormal"/>
    <w:tblPr>
      <w:tblStyleRowBandSize w:val="1"/>
      <w:tblStyleColBandSize w:val="1"/>
      <w:tblCellMar>
        <w:top w:w="100" w:type="dxa"/>
        <w:left w:w="100" w:type="dxa"/>
        <w:bottom w:w="100" w:type="dxa"/>
        <w:right w:w="100" w:type="dxa"/>
      </w:tblCellMar>
    </w:tblPr>
  </w:style>
  <w:style w:type="table" w:styleId="aff8" w:customStyle="1">
    <w:basedOn w:val="TableNormal"/>
    <w:tblPr>
      <w:tblStyleRowBandSize w:val="1"/>
      <w:tblStyleColBandSize w:val="1"/>
      <w:tblCellMar>
        <w:top w:w="100" w:type="dxa"/>
        <w:left w:w="100" w:type="dxa"/>
        <w:bottom w:w="100" w:type="dxa"/>
        <w:right w:w="100" w:type="dxa"/>
      </w:tblCellMar>
    </w:tblPr>
  </w:style>
  <w:style w:type="table" w:styleId="aff9" w:customStyle="1">
    <w:basedOn w:val="TableNormal"/>
    <w:tblPr>
      <w:tblStyleRowBandSize w:val="1"/>
      <w:tblStyleColBandSize w:val="1"/>
      <w:tblCellMar>
        <w:top w:w="100" w:type="dxa"/>
        <w:left w:w="100" w:type="dxa"/>
        <w:bottom w:w="100" w:type="dxa"/>
        <w:right w:w="100" w:type="dxa"/>
      </w:tblCellMar>
    </w:tblPr>
  </w:style>
  <w:style w:type="table" w:styleId="affa" w:customStyle="1">
    <w:basedOn w:val="TableNormal"/>
    <w:tblPr>
      <w:tblStyleRowBandSize w:val="1"/>
      <w:tblStyleColBandSize w:val="1"/>
      <w:tblCellMar>
        <w:top w:w="100" w:type="dxa"/>
        <w:left w:w="100" w:type="dxa"/>
        <w:bottom w:w="100" w:type="dxa"/>
        <w:right w:w="100" w:type="dxa"/>
      </w:tblCellMar>
    </w:tblPr>
  </w:style>
  <w:style w:type="table" w:styleId="affb" w:customStyle="1">
    <w:basedOn w:val="TableNormal"/>
    <w:tblPr>
      <w:tblStyleRowBandSize w:val="1"/>
      <w:tblStyleColBandSize w:val="1"/>
      <w:tblCellMar>
        <w:top w:w="100" w:type="dxa"/>
        <w:left w:w="100" w:type="dxa"/>
        <w:bottom w:w="100" w:type="dxa"/>
        <w:right w:w="100" w:type="dxa"/>
      </w:tblCellMar>
    </w:tblPr>
  </w:style>
  <w:style w:type="paragraph" w:styleId="ListParagraph">
    <w:uiPriority w:val="34"/>
    <w:name w:val="List Paragraph"/>
    <w:basedOn w:val="Normal"/>
    <w:qFormat/>
    <w:rsid w:val="386AF0AF"/>
    <w:pPr>
      <w:spacing/>
      <w:ind w:left="720"/>
      <w:contextualSpacing/>
    </w:pPr>
  </w:style>
  <w:style w:type="paragraph" w:styleId="Header">
    <w:uiPriority w:val="99"/>
    <w:name w:val="header"/>
    <w:basedOn w:val="Normal"/>
    <w:unhideWhenUsed/>
    <w:rsid w:val="386AF0AF"/>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TOC2">
    <w:uiPriority w:val="39"/>
    <w:name w:val="toc 2"/>
    <w:basedOn w:val="Normal"/>
    <w:next w:val="Normal"/>
    <w:unhideWhenUsed/>
    <w:rsid w:val="386AF0AF"/>
    <w:pPr>
      <w:spacing w:after="100"/>
      <w:ind w:left="220"/>
    </w:pPr>
  </w:style>
  <w:style w:type="paragraph" w:styleId="TOC3">
    <w:uiPriority w:val="39"/>
    <w:name w:val="toc 3"/>
    <w:basedOn w:val="Normal"/>
    <w:next w:val="Normal"/>
    <w:unhideWhenUsed/>
    <w:rsid w:val="386AF0AF"/>
    <w:pPr>
      <w:spacing w:after="100"/>
      <w:ind w:left="44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Footer">
    <w:uiPriority w:val="99"/>
    <w:name w:val="footer"/>
    <w:basedOn w:val="Normal"/>
    <w:unhideWhenUsed/>
    <w:rsid w:val="386AF0AF"/>
    <w:pPr>
      <w:tabs>
        <w:tab w:val="center" w:leader="none" w:pos="4680"/>
        <w:tab w:val="right" w:leader="none" w:pos="9360"/>
      </w:tabs>
      <w:spacing w:after="0" w:line="240" w:lineRule="auto"/>
    </w:pPr>
  </w:style>
  <w:style w:type="paragraph" w:styleId="TOC4">
    <w:uiPriority w:val="39"/>
    <w:name w:val="toc 4"/>
    <w:basedOn w:val="Normal"/>
    <w:next w:val="Normal"/>
    <w:unhideWhenUsed/>
    <w:rsid w:val="386AF0AF"/>
    <w:pPr>
      <w:spacing w:after="100"/>
      <w:ind w:left="660"/>
    </w:pPr>
  </w:style>
  <w:style w:type="paragraph" w:styleId="TOC6">
    <w:uiPriority w:val="39"/>
    <w:name w:val="toc 6"/>
    <w:basedOn w:val="Normal"/>
    <w:next w:val="Normal"/>
    <w:unhideWhenUsed/>
    <w:rsid w:val="386AF0AF"/>
    <w:pPr>
      <w:spacing w:after="100"/>
      <w:ind w:left="1100"/>
    </w:pPr>
  </w:style>
  <w:style w:type="paragraph" w:styleId="RebelTrainingStyle1" w:customStyle="true">
    <w:uiPriority w:val="1"/>
    <w:name w:val="Rebel Training Style1"/>
    <w:basedOn w:val="Normal"/>
    <w:link w:val="RebelTrainingStyle1Char"/>
    <w:qFormat/>
    <w:rsid w:val="386AF0AF"/>
    <w:rPr>
      <w:sz w:val="22"/>
      <w:szCs w:val="22"/>
    </w:rPr>
  </w:style>
  <w:style w:type="character" w:styleId="RebelTrainingStyle1Char" w:customStyle="true">
    <w:name w:val="Rebel Training Style1 Char"/>
    <w:basedOn w:val="DefaultParagraphFont"/>
    <w:link w:val="RebelTrainingStyle1"/>
    <w:rsid w:val="71467DC9"/>
    <w:rPr>
      <w:rFonts w:ascii="Verdana" w:hAnsi="Verdana" w:eastAsia="Verdana" w:cs="Verdana"/>
      <w:sz w:val="22"/>
      <w:szCs w:val="22"/>
    </w:rPr>
  </w:style>
  <w:style w:type="paragraph" w:styleId="TOC1">
    <w:uiPriority w:val="39"/>
    <w:name w:val="toc 1"/>
    <w:basedOn w:val="Normal"/>
    <w:next w:val="Normal"/>
    <w:unhideWhenUsed/>
    <w:rsid w:val="386AF0A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5.xml" Id="R6a92d4334877402a" /><Relationship Type="http://schemas.openxmlformats.org/officeDocument/2006/relationships/header" Target="header6.xml" Id="R44c604f700094bbb" /><Relationship Type="http://schemas.openxmlformats.org/officeDocument/2006/relationships/header" Target="header7.xml" Id="Rb1b21a5fe42248ae" /><Relationship Type="http://schemas.openxmlformats.org/officeDocument/2006/relationships/header" Target="header8.xml" Id="R64db85d2d7824252" /><Relationship Type="http://schemas.openxmlformats.org/officeDocument/2006/relationships/footer" Target="footer2.xml" Id="Raca8249e67bd4ffb" /><Relationship Type="http://schemas.openxmlformats.org/officeDocument/2006/relationships/footer" Target="footer3.xml" Id="R55a3b7e58bfc4ca1" /><Relationship Type="http://schemas.openxmlformats.org/officeDocument/2006/relationships/footer" Target="footer4.xml" Id="R4f15e2c064cc4ef1" /><Relationship Type="http://schemas.openxmlformats.org/officeDocument/2006/relationships/footer" Target="footer5.xml" Id="R5fd5d2fc56fc4363" /><Relationship Type="http://schemas.openxmlformats.org/officeDocument/2006/relationships/image" Target="/media/image4.png" Id="Re800494bad0440c8" /><Relationship Type="http://schemas.openxmlformats.org/officeDocument/2006/relationships/hyperlink" Target="https://www.gov.uk/government/publications/handling-applications-for-permission-to-take-employment-instruction/permission-to-work-and-volunteering-for-asylum-seekers-accessible" TargetMode="External" Id="R9f3e85609fb04fb2" /><Relationship Type="http://schemas.openxmlformats.org/officeDocument/2006/relationships/hyperlink" Target="mailto:slt@rebeltraining.co" TargetMode="External" Id="R065d3c998d5d4758" /><Relationship Type="http://schemas.openxmlformats.org/officeDocument/2006/relationships/hyperlink" Target="https://safeguardingpartnership.swindon.gov.uk/downloads/file/987/making_words_matter_-_a_practice_knowledge_briefing" TargetMode="External" Id="R81c7716815084437" /><Relationship Type="http://schemas.openxmlformats.org/officeDocument/2006/relationships/hyperlink" Target="https://www.gov.uk/workplace-bullying-and-harassment" TargetMode="External" Id="R83a3e5f3e9a449a4" /><Relationship Type="http://schemas.openxmlformats.org/officeDocument/2006/relationships/hyperlink" Target="https://www.acas.org.uk/discrimination-and-the-law/victimisation" TargetMode="External" Id="R34a8226fe26f4ae7" /><Relationship Type="http://schemas.openxmlformats.org/officeDocument/2006/relationships/hyperlink" Target="https://www.acas.org.uk/discrimination-and-the-law/direct-discrimination" TargetMode="External" Id="R12b8a742cee748e5" /><Relationship Type="http://schemas.openxmlformats.org/officeDocument/2006/relationships/hyperlink" Target="https://www.equalityhumanrights.com/node/14474" TargetMode="External" Id="Ra2b1572f91c54f42" /><Relationship Type="http://schemas.openxmlformats.org/officeDocument/2006/relationships/hyperlink" Target="https://www.equalityhumanrights.com/node/14477" TargetMode="External" Id="R8518b97e3eb54b50" /><Relationship Type="http://schemas.openxmlformats.org/officeDocument/2006/relationships/hyperlink" Target="https://www.equalityhumanrights.com/node/14481" TargetMode="External" Id="R0793217688be41de" /><Relationship Type="http://schemas.openxmlformats.org/officeDocument/2006/relationships/hyperlink" Target="https://www.equalityhumanrights.com/node/14487" TargetMode="External" Id="Rc2277d620fcb42d6" /><Relationship Type="http://schemas.openxmlformats.org/officeDocument/2006/relationships/hyperlink" Target="https://www.equalityhumanrights.com/node/14773" TargetMode="External" Id="Rde68188189ae4253" /><Relationship Type="http://schemas.openxmlformats.org/officeDocument/2006/relationships/hyperlink" Target="https://www.equalityhumanrights.com/node/14488" TargetMode="External" Id="R9f053b9cf0a5409a" /><Relationship Type="http://schemas.openxmlformats.org/officeDocument/2006/relationships/hyperlink" Target="https://www.equalityhumanrights.com/node/14490" TargetMode="External" Id="R8730f6c44ceb4cd2" /><Relationship Type="http://schemas.openxmlformats.org/officeDocument/2006/relationships/hyperlink" Target="https://www.equalityhumanrights.com/node/14492" TargetMode="External" Id="Ra95dc614262249b5" /><Relationship Type="http://schemas.openxmlformats.org/officeDocument/2006/relationships/hyperlink" Target="https://www.equalityhumanrights.com/node/14493" TargetMode="External" Id="R51b47ca74090409a" /><Relationship Type="http://schemas.openxmlformats.org/officeDocument/2006/relationships/hyperlink" Target="https://alison.com/course/discussing-diversity-equity-and-inclusion-in-the-workplace?utm_source=google&amp;utm_medium=cpc&amp;utm_campaign=Performance-Max_Tier-1_Wellbeing-Assessment&amp;gad_source=1&amp;gclid=Cj0KCQjwltKxBhDMARIsAG8KnqU2Tcj1NxuP-golwo_KvW6CkJQusmdh1qvMy-kBoAtnQJxuIBssMxgaAis1EALw_wcB" TargetMode="External" Id="Ra8fff643020f4d58" /><Relationship Type="http://schemas.openxmlformats.org/officeDocument/2006/relationships/hyperlink" Target="https://freecoursesinengland.co.uk/equality-and-diversity/?utm_feeditemid=&amp;utm_device=c&amp;utm_term=diversity%20equity%20and%20inclusion%20training&amp;utm_source=google&amp;utm_medium=ppc&amp;utm_campaign=FCIE+/+Autos+/+Equality+%26+Diversity&amp;hsa_cam=19981886624&amp;hsa_grp=150612863680&amp;hsa_mt=b&amp;hsa_src=g&amp;hsa_ad=655089472725&amp;hsa_acc=8772894239&amp;hsa_net=adwords&amp;hsa_kw=diversity%20equity%20and%20inclusion%20training&amp;hsa_tgt=kwd-626222557323&amp;hsa_ver=3&amp;gad_source=1&amp;gclid=Cj0KCQjwltKxBhDMARIsAG8KnqWu0LWT5BYGMEGnPekNYqVybKZCL4rIlewulFnuKgpdpB5p--cmgs4aAi63EALw_wcB" TargetMode="External" Id="R28c6f0c457df4ad6" /><Relationship Type="http://schemas.openxmlformats.org/officeDocument/2006/relationships/hyperlink" Target="https://www.coe.int/en/web/human-rights-education-youth/resources" TargetMode="External" Id="Rdb3e67f1f96040cf" /><Relationship Type="http://schemas.openxmlformats.org/officeDocument/2006/relationships/hyperlink" Target="https://www.unicef.org.uk/rights-respecting-schools/resources/teaching-resources/" TargetMode="External" Id="R8374ddf843bf4698" /><Relationship Type="http://schemas.openxmlformats.org/officeDocument/2006/relationships/hyperlink" Target="https://www.youngminds.org.uk/" TargetMode="External" Id="R46a96a03ab93469e" /><Relationship Type="http://schemas.openxmlformats.org/officeDocument/2006/relationships/hyperlink" Target="https://lawstuff.org.uk/" TargetMode="External" Id="Rdf5a4c318ef94ffd" /><Relationship Type="http://schemas.openxmlformats.org/officeDocument/2006/relationships/hyperlink" Target="https://www.mind.org.uk/for-young-people/your-rights/understanding-my-rights/" TargetMode="External" Id="Rb0a0e0aecf3d4316" /><Relationship Type="http://schemas.openxmlformats.org/officeDocument/2006/relationships/hyperlink" Target="https://learning.nspcc.org.uk/child-protection-system/children-the-law" TargetMode="External" Id="R759b0eaa19694f2f" /><Relationship Type="http://schemas.openxmlformats.org/officeDocument/2006/relationships/hyperlink" Target="https://www.citizensadvice.org.uk/law-and-courts/civil-rights/young-people-s-rights/" TargetMode="External" Id="Rf577f6ea37d94f5e" /><Relationship Type="http://schemas.openxmlformats.org/officeDocument/2006/relationships/image" Target="/media/image6.png" Id="R5bbe7d0cad8b4718" /></Relationships>
</file>

<file path=word/_rels/header5.xml.rels>&#65279;<?xml version="1.0" encoding="utf-8"?><Relationships xmlns="http://schemas.openxmlformats.org/package/2006/relationships"><Relationship Type="http://schemas.openxmlformats.org/officeDocument/2006/relationships/image" Target="/media/image5.png" Id="R888272dc3407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d98f6-61e5-4644-af04-8563ff22eb36">
      <Terms xmlns="http://schemas.microsoft.com/office/infopath/2007/PartnerControls"/>
    </lcf76f155ced4ddcb4097134ff3c332f>
    <DocumentType xmlns="bb0d98f6-61e5-4644-af04-8563ff22eb36">Pre Employment Checks</DocumentType>
    <TaxCatchAll xmlns="d79ea3eb-a1ce-4d5b-89b6-abfe1b75e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6C44F66ED7E43823BBC6306431E19" ma:contentTypeVersion="13" ma:contentTypeDescription="Create a new document." ma:contentTypeScope="" ma:versionID="80901dcfafb2f2c191b57fc7ac233323">
  <xsd:schema xmlns:xsd="http://www.w3.org/2001/XMLSchema" xmlns:xs="http://www.w3.org/2001/XMLSchema" xmlns:p="http://schemas.microsoft.com/office/2006/metadata/properties" xmlns:ns2="bb0d98f6-61e5-4644-af04-8563ff22eb36" xmlns:ns3="d79ea3eb-a1ce-4d5b-89b6-abfe1b75e4ad" targetNamespace="http://schemas.microsoft.com/office/2006/metadata/properties" ma:root="true" ma:fieldsID="fdd7f73a81f041792841832261bc7cd0" ns2:_="" ns3:_="">
    <xsd:import namespace="bb0d98f6-61e5-4644-af04-8563ff22eb36"/>
    <xsd:import namespace="d79ea3eb-a1ce-4d5b-89b6-abfe1b75e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d98f6-61e5-4644-af04-8563ff22e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default="Pre Employment Checks" ma:format="Dropdown" ma:internalName="DocumentType">
      <xsd:simpleType>
        <xsd:union memberTypes="dms:Text">
          <xsd:simpleType>
            <xsd:restriction base="dms:Choice">
              <xsd:enumeration value="Pre Employment Checks"/>
              <xsd:enumeration value="Contracts"/>
              <xsd:enumeration value="HR"/>
            </xsd:restriction>
          </xsd:simpleType>
        </xsd:un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c0acd-86e3-4e26-9d50-290a775c5e1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ea3eb-a1ce-4d5b-89b6-abfe1b75e4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45ec18b-e936-4a1f-9f74-ee8cffd59be3}" ma:internalName="TaxCatchAll" ma:showField="CatchAllData" ma:web="d79ea3eb-a1ce-4d5b-89b6-abfe1b75e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1CA26-A7EC-4C4E-B82C-DF7F361DBB27}">
  <ds:schemaRefs>
    <ds:schemaRef ds:uri="http://schemas.microsoft.com/office/2006/metadata/properties"/>
    <ds:schemaRef ds:uri="http://schemas.microsoft.com/office/infopath/2007/PartnerControls"/>
    <ds:schemaRef ds:uri="bb0d98f6-61e5-4644-af04-8563ff22eb36"/>
    <ds:schemaRef ds:uri="d79ea3eb-a1ce-4d5b-89b6-abfe1b75e4ad"/>
  </ds:schemaRefs>
</ds:datastoreItem>
</file>

<file path=customXml/itemProps2.xml><?xml version="1.0" encoding="utf-8"?>
<ds:datastoreItem xmlns:ds="http://schemas.openxmlformats.org/officeDocument/2006/customXml" ds:itemID="{AD13FEAC-A26D-42FD-97CB-0AB415A45158}">
  <ds:schemaRefs>
    <ds:schemaRef ds:uri="http://schemas.microsoft.com/sharepoint/v3/contenttype/forms"/>
  </ds:schemaRefs>
</ds:datastoreItem>
</file>

<file path=customXml/itemProps3.xml><?xml version="1.0" encoding="utf-8"?>
<ds:datastoreItem xmlns:ds="http://schemas.openxmlformats.org/officeDocument/2006/customXml" ds:itemID="{47C006B7-A1F1-435C-A79A-E55EC6458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d98f6-61e5-4644-af04-8563ff22eb36"/>
    <ds:schemaRef ds:uri="d79ea3eb-a1ce-4d5b-89b6-abfe1b75e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Vertannes</cp:lastModifiedBy>
  <cp:revision>20</cp:revision>
  <dcterms:created xsi:type="dcterms:W3CDTF">2025-03-27T17:13:00Z</dcterms:created>
  <dcterms:modified xsi:type="dcterms:W3CDTF">2025-04-01T09:36:40Z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0x010100BC76C44F66ED7E43823BBC6306431E19</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